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81D" w:rsidRPr="00697DFF" w:rsidRDefault="0031581D" w:rsidP="0031581D">
      <w:pPr>
        <w:jc w:val="center"/>
        <w:rPr>
          <w:rFonts w:cs="Arial"/>
        </w:rPr>
      </w:pPr>
      <w:bookmarkStart w:id="0" w:name="_Hlk72149537"/>
      <w:r w:rsidRPr="00697DFF">
        <w:rPr>
          <w:rFonts w:cs="Arial"/>
        </w:rPr>
        <w:t xml:space="preserve">СОВЕТ НАРОДНЫХ ДЕПУТАТОВ </w:t>
      </w:r>
    </w:p>
    <w:p w:rsidR="0031581D" w:rsidRPr="00697DFF" w:rsidRDefault="00947D20" w:rsidP="0031581D">
      <w:pPr>
        <w:jc w:val="center"/>
        <w:rPr>
          <w:rFonts w:cs="Arial"/>
        </w:rPr>
      </w:pPr>
      <w:r>
        <w:rPr>
          <w:rFonts w:cs="Arial"/>
        </w:rPr>
        <w:t xml:space="preserve">КРИНИЧАНСКОГО </w:t>
      </w:r>
      <w:r w:rsidR="0031581D" w:rsidRPr="00697DFF">
        <w:rPr>
          <w:rFonts w:cs="Arial"/>
        </w:rPr>
        <w:t>СЕЛЬСКОГО ПОС</w:t>
      </w:r>
      <w:r w:rsidR="006D415D" w:rsidRPr="00697DFF">
        <w:rPr>
          <w:rFonts w:cs="Arial"/>
        </w:rPr>
        <w:t>Е</w:t>
      </w:r>
      <w:r w:rsidR="0031581D" w:rsidRPr="00697DFF">
        <w:rPr>
          <w:rFonts w:cs="Arial"/>
        </w:rPr>
        <w:t>ЛЕНИЯ</w:t>
      </w:r>
    </w:p>
    <w:p w:rsidR="0031581D" w:rsidRPr="00697DFF" w:rsidRDefault="0031581D" w:rsidP="0031581D">
      <w:pPr>
        <w:jc w:val="center"/>
        <w:rPr>
          <w:rFonts w:cs="Arial"/>
        </w:rPr>
      </w:pPr>
      <w:r w:rsidRPr="00697DFF">
        <w:rPr>
          <w:rFonts w:cs="Arial"/>
        </w:rPr>
        <w:t xml:space="preserve"> РОССОШАНСКОГО МУНИЦИПАЛЬНОГО РАЙОНА</w:t>
      </w:r>
    </w:p>
    <w:p w:rsidR="0031581D" w:rsidRPr="00697DFF" w:rsidRDefault="0031581D" w:rsidP="0031581D">
      <w:pPr>
        <w:jc w:val="center"/>
        <w:rPr>
          <w:rFonts w:cs="Arial"/>
        </w:rPr>
      </w:pPr>
      <w:r w:rsidRPr="00697DFF">
        <w:rPr>
          <w:rFonts w:cs="Arial"/>
        </w:rPr>
        <w:t xml:space="preserve"> ВОРОНЕЖСКОЙ ОБЛАСТИ</w:t>
      </w:r>
    </w:p>
    <w:p w:rsidR="00DC18CB" w:rsidRDefault="00DC18CB" w:rsidP="00DC18CB">
      <w:pPr>
        <w:jc w:val="center"/>
        <w:rPr>
          <w:rFonts w:cs="Arial"/>
        </w:rPr>
      </w:pPr>
    </w:p>
    <w:p w:rsidR="0031581D" w:rsidRPr="00697DFF" w:rsidRDefault="00DC18CB" w:rsidP="00DC18CB">
      <w:pPr>
        <w:jc w:val="center"/>
        <w:rPr>
          <w:rFonts w:cs="Arial"/>
        </w:rPr>
      </w:pPr>
      <w:r>
        <w:rPr>
          <w:rFonts w:cs="Arial"/>
        </w:rPr>
        <w:t>РЕШЕНИЕ</w:t>
      </w:r>
    </w:p>
    <w:p w:rsidR="0031581D" w:rsidRPr="00697DFF" w:rsidRDefault="00947D20" w:rsidP="0031581D">
      <w:pPr>
        <w:tabs>
          <w:tab w:val="left" w:pos="142"/>
        </w:tabs>
        <w:jc w:val="center"/>
        <w:rPr>
          <w:rFonts w:cs="Arial"/>
          <w:lang w:bidi="en-US"/>
        </w:rPr>
      </w:pPr>
      <w:r>
        <w:rPr>
          <w:rFonts w:cs="Arial"/>
          <w:lang w:bidi="en-US"/>
        </w:rPr>
        <w:t xml:space="preserve">123 </w:t>
      </w:r>
      <w:r w:rsidR="0031581D" w:rsidRPr="00697DFF">
        <w:rPr>
          <w:rFonts w:cs="Arial"/>
          <w:lang w:bidi="en-US"/>
        </w:rPr>
        <w:t>сессии</w:t>
      </w:r>
    </w:p>
    <w:p w:rsidR="0031581D" w:rsidRPr="00697DFF" w:rsidRDefault="0031581D" w:rsidP="0031581D">
      <w:pPr>
        <w:overflowPunct w:val="0"/>
        <w:autoSpaceDE w:val="0"/>
        <w:autoSpaceDN w:val="0"/>
        <w:adjustRightInd w:val="0"/>
        <w:rPr>
          <w:rFonts w:cs="Arial"/>
        </w:rPr>
      </w:pPr>
    </w:p>
    <w:p w:rsidR="0031581D" w:rsidRPr="00697DFF" w:rsidRDefault="00947D20" w:rsidP="0031581D">
      <w:pPr>
        <w:overflowPunct w:val="0"/>
        <w:autoSpaceDE w:val="0"/>
        <w:autoSpaceDN w:val="0"/>
        <w:adjustRightInd w:val="0"/>
        <w:rPr>
          <w:rFonts w:cs="Arial"/>
        </w:rPr>
      </w:pPr>
      <w:r>
        <w:rPr>
          <w:rFonts w:cs="Arial"/>
        </w:rPr>
        <w:t>от 24.02.2025 г. № 242</w:t>
      </w:r>
    </w:p>
    <w:p w:rsidR="0031581D" w:rsidRPr="00697DFF" w:rsidRDefault="0031581D" w:rsidP="0031581D">
      <w:pPr>
        <w:overflowPunct w:val="0"/>
        <w:autoSpaceDE w:val="0"/>
        <w:autoSpaceDN w:val="0"/>
        <w:adjustRightInd w:val="0"/>
        <w:rPr>
          <w:rFonts w:cs="Arial"/>
        </w:rPr>
      </w:pPr>
      <w:r w:rsidRPr="00697DFF">
        <w:rPr>
          <w:rFonts w:cs="Arial"/>
        </w:rPr>
        <w:t xml:space="preserve">с. </w:t>
      </w:r>
      <w:r w:rsidR="00947D20">
        <w:rPr>
          <w:rFonts w:cs="Arial"/>
        </w:rPr>
        <w:t>Криничное</w:t>
      </w:r>
    </w:p>
    <w:p w:rsidR="0031581D" w:rsidRPr="00697DFF" w:rsidRDefault="0031581D" w:rsidP="0031581D">
      <w:pPr>
        <w:ind w:firstLine="709"/>
        <w:rPr>
          <w:rFonts w:cs="Arial"/>
        </w:rPr>
      </w:pPr>
      <w:r w:rsidRPr="00697DFF">
        <w:rPr>
          <w:rFonts w:cs="Arial"/>
        </w:rPr>
        <w:tab/>
      </w:r>
    </w:p>
    <w:p w:rsidR="0031581D" w:rsidRPr="00697DFF" w:rsidRDefault="0031581D" w:rsidP="0031581D">
      <w:pPr>
        <w:ind w:right="-1" w:firstLine="709"/>
        <w:jc w:val="center"/>
        <w:outlineLvl w:val="0"/>
        <w:rPr>
          <w:rFonts w:cs="Arial"/>
          <w:b/>
          <w:sz w:val="32"/>
          <w:szCs w:val="32"/>
        </w:rPr>
      </w:pPr>
      <w:r w:rsidRPr="00697DFF">
        <w:rPr>
          <w:rFonts w:cs="Arial"/>
          <w:b/>
          <w:sz w:val="32"/>
          <w:szCs w:val="32"/>
        </w:rPr>
        <w:t xml:space="preserve">О проекте решения Совета народных депутатов </w:t>
      </w:r>
      <w:r w:rsidR="00947D20">
        <w:rPr>
          <w:rFonts w:cs="Arial"/>
          <w:b/>
          <w:sz w:val="32"/>
          <w:szCs w:val="32"/>
        </w:rPr>
        <w:t xml:space="preserve">Криничанского </w:t>
      </w:r>
      <w:r w:rsidRPr="00697DFF">
        <w:rPr>
          <w:rFonts w:cs="Arial"/>
          <w:b/>
          <w:sz w:val="32"/>
          <w:szCs w:val="32"/>
        </w:rPr>
        <w:t xml:space="preserve">сельского поселения Россошанского муниципального района Воронежской области «Об утверждении правил благоустройства </w:t>
      </w:r>
      <w:r w:rsidR="003F4ADC">
        <w:rPr>
          <w:rFonts w:cs="Arial"/>
          <w:b/>
          <w:sz w:val="32"/>
          <w:szCs w:val="32"/>
        </w:rPr>
        <w:t xml:space="preserve">территории </w:t>
      </w:r>
      <w:r w:rsidR="00947D20">
        <w:rPr>
          <w:rFonts w:cs="Arial"/>
          <w:b/>
          <w:sz w:val="32"/>
          <w:szCs w:val="32"/>
        </w:rPr>
        <w:t xml:space="preserve">Криничанского </w:t>
      </w:r>
      <w:r w:rsidRPr="00697DFF">
        <w:rPr>
          <w:rFonts w:cs="Arial"/>
          <w:b/>
          <w:sz w:val="32"/>
          <w:szCs w:val="32"/>
        </w:rPr>
        <w:t>сельского поселения Россошанского муниципального района Воронежской области»</w:t>
      </w:r>
    </w:p>
    <w:p w:rsidR="0031581D" w:rsidRPr="00697DFF" w:rsidRDefault="0031581D" w:rsidP="0031581D">
      <w:pPr>
        <w:ind w:firstLine="709"/>
        <w:rPr>
          <w:rFonts w:cs="Arial"/>
        </w:rPr>
      </w:pPr>
    </w:p>
    <w:p w:rsidR="0031581D" w:rsidRPr="00697DFF" w:rsidRDefault="0031581D" w:rsidP="0031581D">
      <w:pPr>
        <w:autoSpaceDE w:val="0"/>
        <w:autoSpaceDN w:val="0"/>
        <w:adjustRightInd w:val="0"/>
        <w:ind w:firstLine="709"/>
        <w:rPr>
          <w:rFonts w:cs="Arial"/>
          <w:bCs/>
        </w:rPr>
      </w:pPr>
      <w:r w:rsidRPr="00697DFF">
        <w:rPr>
          <w:rFonts w:cs="Arial"/>
          <w:bCs/>
        </w:rPr>
        <w:t xml:space="preserve">В соответствии с Федеральным законом от 06.10.2003 № 131-ФЗ «Об общих принципах организации местного самоуправления в Российской Федерации», Уставом </w:t>
      </w:r>
      <w:r w:rsidR="00947D20">
        <w:rPr>
          <w:rFonts w:cs="Arial"/>
          <w:bCs/>
        </w:rPr>
        <w:t>Криничанского</w:t>
      </w:r>
      <w:r w:rsidR="009C64A0">
        <w:rPr>
          <w:rFonts w:cs="Arial"/>
          <w:bCs/>
        </w:rPr>
        <w:t xml:space="preserve"> </w:t>
      </w:r>
      <w:r w:rsidRPr="00697DFF">
        <w:rPr>
          <w:rFonts w:cs="Arial"/>
          <w:bCs/>
        </w:rPr>
        <w:t>сельского поселения,</w:t>
      </w:r>
      <w:r w:rsidR="00A10598" w:rsidRPr="00697DFF">
        <w:rPr>
          <w:rFonts w:cs="Arial"/>
          <w:bCs/>
        </w:rPr>
        <w:t xml:space="preserve"> </w:t>
      </w:r>
      <w:r w:rsidRPr="00697DFF">
        <w:rPr>
          <w:rFonts w:cs="Arial"/>
          <w:bCs/>
        </w:rPr>
        <w:t xml:space="preserve">в целях приведения нормативных правовых актов </w:t>
      </w:r>
      <w:r w:rsidR="00947D20">
        <w:rPr>
          <w:rFonts w:cs="Arial"/>
          <w:bCs/>
        </w:rPr>
        <w:t>Криничанского</w:t>
      </w:r>
      <w:r w:rsidRPr="00697DFF">
        <w:rPr>
          <w:rFonts w:cs="Arial"/>
          <w:bCs/>
        </w:rPr>
        <w:t xml:space="preserve"> сельского поселения в соответствие действующему законодательству, Совет народных депутатов </w:t>
      </w:r>
      <w:r w:rsidR="00947D20">
        <w:rPr>
          <w:rFonts w:cs="Arial"/>
          <w:bCs/>
        </w:rPr>
        <w:t>Криничанского</w:t>
      </w:r>
      <w:r w:rsidR="00E858A3">
        <w:rPr>
          <w:rFonts w:cs="Arial"/>
          <w:bCs/>
        </w:rPr>
        <w:t xml:space="preserve"> </w:t>
      </w:r>
      <w:r w:rsidRPr="00697DFF">
        <w:rPr>
          <w:rFonts w:cs="Arial"/>
          <w:bCs/>
        </w:rPr>
        <w:t>сельского поселения</w:t>
      </w:r>
    </w:p>
    <w:p w:rsidR="0031581D" w:rsidRPr="00697DFF" w:rsidRDefault="0031581D" w:rsidP="0031581D">
      <w:pPr>
        <w:ind w:firstLine="709"/>
        <w:rPr>
          <w:rFonts w:cs="Arial"/>
          <w:spacing w:val="70"/>
        </w:rPr>
      </w:pPr>
    </w:p>
    <w:p w:rsidR="0031581D" w:rsidRPr="00697DFF" w:rsidRDefault="0031581D" w:rsidP="0031581D">
      <w:pPr>
        <w:ind w:firstLine="709"/>
        <w:jc w:val="center"/>
        <w:outlineLvl w:val="3"/>
        <w:rPr>
          <w:rFonts w:cs="Arial"/>
          <w:bCs/>
          <w:spacing w:val="70"/>
          <w:lang/>
        </w:rPr>
      </w:pPr>
      <w:r w:rsidRPr="00697DFF">
        <w:rPr>
          <w:rFonts w:cs="Arial"/>
          <w:bCs/>
          <w:spacing w:val="70"/>
          <w:lang/>
        </w:rPr>
        <w:t>РЕШИЛ:</w:t>
      </w:r>
    </w:p>
    <w:p w:rsidR="0031581D" w:rsidRPr="00697DFF" w:rsidRDefault="0031581D" w:rsidP="0031581D">
      <w:pPr>
        <w:ind w:firstLine="709"/>
        <w:jc w:val="center"/>
        <w:outlineLvl w:val="3"/>
        <w:rPr>
          <w:rFonts w:cs="Arial"/>
          <w:bCs/>
          <w:lang/>
        </w:rPr>
      </w:pPr>
    </w:p>
    <w:p w:rsidR="0031581D" w:rsidRPr="00697DFF" w:rsidRDefault="0031581D" w:rsidP="0031581D">
      <w:pPr>
        <w:tabs>
          <w:tab w:val="left" w:pos="1418"/>
        </w:tabs>
        <w:ind w:firstLine="709"/>
        <w:rPr>
          <w:rFonts w:cs="Arial"/>
          <w:bCs/>
          <w:lang/>
        </w:rPr>
      </w:pPr>
      <w:r w:rsidRPr="00697DFF">
        <w:rPr>
          <w:rFonts w:cs="Arial"/>
          <w:bCs/>
        </w:rPr>
        <w:t>1.</w:t>
      </w:r>
      <w:r w:rsidRPr="00697DFF">
        <w:rPr>
          <w:rFonts w:cs="Arial"/>
          <w:bCs/>
        </w:rPr>
        <w:tab/>
      </w:r>
      <w:r w:rsidRPr="00697DFF">
        <w:rPr>
          <w:rFonts w:cs="Arial"/>
          <w:bCs/>
          <w:lang/>
        </w:rPr>
        <w:t xml:space="preserve">Принять проект решения Совета народных депутатов </w:t>
      </w:r>
      <w:r w:rsidR="00947D20">
        <w:rPr>
          <w:rFonts w:cs="Arial"/>
          <w:bCs/>
        </w:rPr>
        <w:t xml:space="preserve"> </w:t>
      </w:r>
      <w:r w:rsidRPr="00697DFF">
        <w:rPr>
          <w:rFonts w:cs="Arial"/>
          <w:bCs/>
          <w:lang/>
        </w:rPr>
        <w:t xml:space="preserve">сельского поселения Россошанского муниципального района Воронежской области «Об утверждении правил благоустройства </w:t>
      </w:r>
      <w:r w:rsidR="008F13B1">
        <w:rPr>
          <w:rFonts w:cs="Arial"/>
          <w:bCs/>
        </w:rPr>
        <w:t xml:space="preserve">территории </w:t>
      </w:r>
      <w:r w:rsidR="00947D20">
        <w:rPr>
          <w:rFonts w:cs="Arial"/>
          <w:bCs/>
        </w:rPr>
        <w:t xml:space="preserve">Криничанского </w:t>
      </w:r>
      <w:r w:rsidRPr="00697DFF">
        <w:rPr>
          <w:rFonts w:cs="Arial"/>
          <w:bCs/>
          <w:lang/>
        </w:rPr>
        <w:t>сельского поселения Россошанского муниципального района Воронежской области» согласно приложению № 1.</w:t>
      </w:r>
    </w:p>
    <w:p w:rsidR="0031581D" w:rsidRPr="00697DFF" w:rsidRDefault="0031581D" w:rsidP="0031581D">
      <w:pPr>
        <w:tabs>
          <w:tab w:val="left" w:pos="1418"/>
        </w:tabs>
        <w:ind w:firstLine="709"/>
        <w:rPr>
          <w:rFonts w:cs="Arial"/>
          <w:lang/>
        </w:rPr>
      </w:pPr>
      <w:r w:rsidRPr="00697DFF">
        <w:rPr>
          <w:rFonts w:cs="Arial"/>
          <w:lang/>
        </w:rPr>
        <w:t>2</w:t>
      </w:r>
      <w:r w:rsidRPr="00697DFF">
        <w:rPr>
          <w:rFonts w:cs="Arial"/>
          <w:bCs/>
          <w:lang w:bidi="en-US"/>
        </w:rPr>
        <w:t>.</w:t>
      </w:r>
      <w:r w:rsidRPr="00697DFF">
        <w:rPr>
          <w:rFonts w:cs="Arial"/>
          <w:bCs/>
          <w:lang w:bidi="en-US"/>
        </w:rPr>
        <w:tab/>
      </w:r>
      <w:r w:rsidRPr="00697DFF">
        <w:rPr>
          <w:rFonts w:cs="Arial"/>
          <w:lang/>
        </w:rPr>
        <w:t xml:space="preserve">Назначить проведение публичных слушаний по проекту решения Совета народных депутатов </w:t>
      </w:r>
      <w:r w:rsidR="00947D20">
        <w:rPr>
          <w:rFonts w:cs="Arial"/>
          <w:bCs/>
        </w:rPr>
        <w:t>Криничанского</w:t>
      </w:r>
      <w:r w:rsidRPr="00697DFF">
        <w:rPr>
          <w:rFonts w:cs="Arial"/>
          <w:bCs/>
          <w:lang/>
        </w:rPr>
        <w:t xml:space="preserve"> сельского поселения Россошанского муниципального района Воронежской области</w:t>
      </w:r>
      <w:r w:rsidR="00947D20">
        <w:rPr>
          <w:rFonts w:cs="Arial"/>
          <w:bCs/>
        </w:rPr>
        <w:t xml:space="preserve"> </w:t>
      </w:r>
      <w:r w:rsidRPr="00697DFF">
        <w:rPr>
          <w:rFonts w:cs="Arial"/>
          <w:bCs/>
          <w:lang/>
        </w:rPr>
        <w:t>«Об утверждении правил благоустройства</w:t>
      </w:r>
      <w:r w:rsidR="008F13B1">
        <w:rPr>
          <w:rFonts w:cs="Arial"/>
          <w:bCs/>
        </w:rPr>
        <w:t xml:space="preserve"> территории</w:t>
      </w:r>
      <w:r w:rsidR="00947D20">
        <w:rPr>
          <w:rFonts w:cs="Arial"/>
          <w:bCs/>
        </w:rPr>
        <w:t xml:space="preserve"> Криничанского</w:t>
      </w:r>
      <w:r w:rsidRPr="00697DFF">
        <w:rPr>
          <w:rFonts w:cs="Arial"/>
          <w:bCs/>
          <w:lang/>
        </w:rPr>
        <w:t>сельского поселения Россошанского муниципального района Воронежской области» на</w:t>
      </w:r>
      <w:r w:rsidR="00E858A3">
        <w:rPr>
          <w:rFonts w:cs="Arial"/>
          <w:bCs/>
        </w:rPr>
        <w:t xml:space="preserve"> 17</w:t>
      </w:r>
      <w:r w:rsidR="00B7323A" w:rsidRPr="00697DFF">
        <w:rPr>
          <w:rFonts w:cs="Arial"/>
          <w:bCs/>
        </w:rPr>
        <w:t xml:space="preserve">.03.2025 </w:t>
      </w:r>
      <w:r w:rsidR="00FD7019" w:rsidRPr="00697DFF">
        <w:rPr>
          <w:rFonts w:cs="Arial"/>
        </w:rPr>
        <w:t>г.</w:t>
      </w:r>
      <w:r w:rsidRPr="00697DFF">
        <w:rPr>
          <w:rFonts w:cs="Arial"/>
          <w:lang/>
        </w:rPr>
        <w:t xml:space="preserve"> в</w:t>
      </w:r>
      <w:r w:rsidR="00E858A3">
        <w:rPr>
          <w:rFonts w:cs="Arial"/>
        </w:rPr>
        <w:t xml:space="preserve"> 14.00 </w:t>
      </w:r>
      <w:r w:rsidRPr="00697DFF">
        <w:rPr>
          <w:rFonts w:cs="Arial"/>
          <w:lang/>
        </w:rPr>
        <w:t>по адресу: Воронежская область, Россошанский район, с.</w:t>
      </w:r>
      <w:r w:rsidR="00947D20">
        <w:rPr>
          <w:rFonts w:cs="Arial"/>
        </w:rPr>
        <w:t xml:space="preserve"> Криничное</w:t>
      </w:r>
      <w:r w:rsidRPr="00697DFF">
        <w:rPr>
          <w:rFonts w:cs="Arial"/>
          <w:lang/>
        </w:rPr>
        <w:t>, ул.</w:t>
      </w:r>
      <w:r w:rsidR="00947D20">
        <w:rPr>
          <w:rFonts w:cs="Arial"/>
        </w:rPr>
        <w:t xml:space="preserve"> Центральная</w:t>
      </w:r>
      <w:r w:rsidRPr="00697DFF">
        <w:rPr>
          <w:rFonts w:cs="Arial"/>
          <w:lang/>
        </w:rPr>
        <w:t>,</w:t>
      </w:r>
      <w:r w:rsidR="00947D20">
        <w:rPr>
          <w:rFonts w:cs="Arial"/>
        </w:rPr>
        <w:t xml:space="preserve"> 18</w:t>
      </w:r>
      <w:r w:rsidRPr="00697DFF">
        <w:rPr>
          <w:rFonts w:cs="Arial"/>
          <w:lang/>
        </w:rPr>
        <w:t xml:space="preserve">, </w:t>
      </w:r>
      <w:r w:rsidRPr="00697DFF">
        <w:rPr>
          <w:rFonts w:cs="Arial"/>
        </w:rPr>
        <w:t>здание</w:t>
      </w:r>
      <w:r w:rsidRPr="00697DFF">
        <w:rPr>
          <w:rFonts w:cs="Arial"/>
          <w:lang/>
        </w:rPr>
        <w:t xml:space="preserve"> администрации </w:t>
      </w:r>
      <w:r w:rsidR="00947D20">
        <w:rPr>
          <w:rFonts w:cs="Arial"/>
        </w:rPr>
        <w:t>Криничанского</w:t>
      </w:r>
      <w:r w:rsidRPr="00697DFF">
        <w:rPr>
          <w:rFonts w:cs="Arial"/>
          <w:lang/>
        </w:rPr>
        <w:t xml:space="preserve"> сельского поселения.</w:t>
      </w:r>
    </w:p>
    <w:p w:rsidR="0031581D" w:rsidRPr="00697DFF" w:rsidRDefault="0031581D" w:rsidP="0031581D">
      <w:pPr>
        <w:tabs>
          <w:tab w:val="left" w:pos="1418"/>
        </w:tabs>
        <w:ind w:right="-1" w:firstLine="709"/>
        <w:rPr>
          <w:rFonts w:cs="Arial"/>
          <w:bCs/>
        </w:rPr>
      </w:pPr>
      <w:r w:rsidRPr="00697DFF">
        <w:rPr>
          <w:rFonts w:cs="Arial"/>
          <w:bCs/>
        </w:rPr>
        <w:t>3.</w:t>
      </w:r>
      <w:r w:rsidRPr="00697DFF">
        <w:rPr>
          <w:rFonts w:cs="Arial"/>
          <w:bCs/>
        </w:rPr>
        <w:tab/>
      </w:r>
      <w:r w:rsidRPr="00697DFF">
        <w:rPr>
          <w:rFonts w:cs="Arial"/>
          <w:lang w:bidi="en-US"/>
        </w:rPr>
        <w:t>Создать комиссию по подготовке</w:t>
      </w:r>
      <w:r w:rsidRPr="00697DFF">
        <w:rPr>
          <w:rFonts w:cs="Arial"/>
          <w:bCs/>
        </w:rPr>
        <w:t xml:space="preserve"> и проведению публичных слушаний</w:t>
      </w:r>
      <w:r w:rsidRPr="00697DFF">
        <w:rPr>
          <w:rFonts w:cs="Arial"/>
          <w:lang w:bidi="en-US"/>
        </w:rPr>
        <w:t xml:space="preserve"> по обсуждению проекта решения Совета народных депутатов </w:t>
      </w:r>
      <w:r w:rsidR="00947D20">
        <w:rPr>
          <w:rFonts w:cs="Arial"/>
          <w:lang w:bidi="en-US"/>
        </w:rPr>
        <w:t xml:space="preserve">Криничанского </w:t>
      </w:r>
      <w:r w:rsidRPr="00697DFF">
        <w:rPr>
          <w:rFonts w:cs="Arial"/>
          <w:lang w:bidi="en-US"/>
        </w:rPr>
        <w:t xml:space="preserve">сельского поселения </w:t>
      </w:r>
      <w:r w:rsidRPr="00697DFF">
        <w:rPr>
          <w:rFonts w:cs="Arial"/>
        </w:rPr>
        <w:t xml:space="preserve">«Об утверждении правил благоустройства </w:t>
      </w:r>
      <w:r w:rsidR="008F13B1">
        <w:rPr>
          <w:rFonts w:cs="Arial"/>
        </w:rPr>
        <w:t xml:space="preserve">территории </w:t>
      </w:r>
      <w:r w:rsidR="00947D20">
        <w:rPr>
          <w:rFonts w:cs="Arial"/>
        </w:rPr>
        <w:t>Криничанского</w:t>
      </w:r>
      <w:r w:rsidRPr="00697DFF">
        <w:rPr>
          <w:rFonts w:cs="Arial"/>
        </w:rPr>
        <w:t xml:space="preserve"> сельского поселения Россошанского муниципального района Воронежской области»</w:t>
      </w:r>
      <w:r w:rsidRPr="00697DFF">
        <w:rPr>
          <w:rFonts w:cs="Arial"/>
          <w:lang w:bidi="en-US"/>
        </w:rPr>
        <w:t>, утвердив её персональный состав:</w:t>
      </w:r>
    </w:p>
    <w:p w:rsidR="0031581D" w:rsidRPr="00697DFF" w:rsidRDefault="0031581D" w:rsidP="0031581D">
      <w:pPr>
        <w:tabs>
          <w:tab w:val="left" w:pos="851"/>
        </w:tabs>
        <w:rPr>
          <w:rFonts w:cs="Arial"/>
          <w:lang w:bidi="en-US"/>
        </w:rPr>
      </w:pPr>
      <w:r w:rsidRPr="00697DFF">
        <w:rPr>
          <w:rFonts w:cs="Arial"/>
          <w:lang w:bidi="en-US"/>
        </w:rPr>
        <w:t>1)</w:t>
      </w:r>
      <w:r w:rsidRPr="00697DFF">
        <w:rPr>
          <w:rFonts w:cs="Arial"/>
          <w:lang w:bidi="en-US"/>
        </w:rPr>
        <w:tab/>
      </w:r>
      <w:r w:rsidR="00947D20">
        <w:rPr>
          <w:rFonts w:cs="Arial"/>
          <w:lang w:bidi="en-US"/>
        </w:rPr>
        <w:t xml:space="preserve">Шевченко Олег Петрович </w:t>
      </w:r>
      <w:r w:rsidRPr="00697DFF">
        <w:rPr>
          <w:rFonts w:cs="Arial"/>
          <w:lang w:bidi="en-US"/>
        </w:rPr>
        <w:t xml:space="preserve">– глава </w:t>
      </w:r>
      <w:r w:rsidR="00947D20">
        <w:rPr>
          <w:rFonts w:cs="Arial"/>
          <w:lang w:bidi="en-US"/>
        </w:rPr>
        <w:t xml:space="preserve">Криничанского </w:t>
      </w:r>
      <w:r w:rsidRPr="00697DFF">
        <w:rPr>
          <w:rFonts w:cs="Arial"/>
          <w:lang w:bidi="en-US"/>
        </w:rPr>
        <w:t xml:space="preserve">сельского поселения; </w:t>
      </w:r>
    </w:p>
    <w:p w:rsidR="0031581D" w:rsidRPr="00697DFF" w:rsidRDefault="0031581D" w:rsidP="0031581D">
      <w:pPr>
        <w:tabs>
          <w:tab w:val="left" w:pos="851"/>
        </w:tabs>
        <w:rPr>
          <w:rFonts w:cs="Arial"/>
          <w:lang w:bidi="en-US"/>
        </w:rPr>
      </w:pPr>
      <w:r w:rsidRPr="00697DFF">
        <w:rPr>
          <w:rFonts w:cs="Arial"/>
          <w:lang w:bidi="en-US"/>
        </w:rPr>
        <w:t>2)</w:t>
      </w:r>
      <w:r w:rsidRPr="00697DFF">
        <w:rPr>
          <w:rFonts w:cs="Arial"/>
          <w:lang w:bidi="en-US"/>
        </w:rPr>
        <w:tab/>
      </w:r>
      <w:r w:rsidR="00947D20">
        <w:rPr>
          <w:rFonts w:cs="Arial"/>
          <w:lang w:bidi="en-US"/>
        </w:rPr>
        <w:t xml:space="preserve">Серобабина Светлана Митрофановна </w:t>
      </w:r>
      <w:r w:rsidRPr="00697DFF">
        <w:rPr>
          <w:rFonts w:cs="Arial"/>
          <w:lang w:bidi="en-US"/>
        </w:rPr>
        <w:t xml:space="preserve">– депутат Совета народных депутатов </w:t>
      </w:r>
      <w:r w:rsidR="00947D20">
        <w:rPr>
          <w:rFonts w:cs="Arial"/>
          <w:lang w:bidi="en-US"/>
        </w:rPr>
        <w:t xml:space="preserve">Криничанского </w:t>
      </w:r>
      <w:r w:rsidRPr="00697DFF">
        <w:rPr>
          <w:rFonts w:cs="Arial"/>
          <w:lang w:bidi="en-US"/>
        </w:rPr>
        <w:t>сельского поселения;</w:t>
      </w:r>
    </w:p>
    <w:p w:rsidR="0031581D" w:rsidRPr="00D82810" w:rsidRDefault="0031581D" w:rsidP="0031581D">
      <w:pPr>
        <w:tabs>
          <w:tab w:val="left" w:pos="851"/>
        </w:tabs>
        <w:rPr>
          <w:rFonts w:cs="Arial"/>
        </w:rPr>
      </w:pPr>
      <w:r w:rsidRPr="00697DFF">
        <w:rPr>
          <w:rFonts w:cs="Arial"/>
          <w:lang w:bidi="en-US"/>
        </w:rPr>
        <w:t>3)</w:t>
      </w:r>
      <w:r w:rsidR="00DC18CB">
        <w:rPr>
          <w:rFonts w:cs="Arial"/>
          <w:lang w:bidi="en-US"/>
        </w:rPr>
        <w:t xml:space="preserve">Садымак Алла Викторовна </w:t>
      </w:r>
      <w:r w:rsidRPr="00697DFF">
        <w:rPr>
          <w:rFonts w:cs="Arial"/>
          <w:lang w:bidi="en-US"/>
        </w:rPr>
        <w:t xml:space="preserve">– депутат Совета депутатов </w:t>
      </w:r>
      <w:r w:rsidR="00947D20">
        <w:rPr>
          <w:rFonts w:cs="Arial"/>
          <w:lang w:bidi="en-US"/>
        </w:rPr>
        <w:t>Криничанского</w:t>
      </w:r>
      <w:r w:rsidR="00DC18CB">
        <w:rPr>
          <w:rFonts w:cs="Arial"/>
          <w:lang w:bidi="en-US"/>
        </w:rPr>
        <w:t xml:space="preserve"> </w:t>
      </w:r>
      <w:r w:rsidRPr="00697DFF">
        <w:rPr>
          <w:rFonts w:cs="Arial"/>
          <w:lang w:bidi="en-US"/>
        </w:rPr>
        <w:t>сельского поселения.</w:t>
      </w:r>
    </w:p>
    <w:p w:rsidR="0031581D" w:rsidRPr="00697DFF" w:rsidRDefault="0031581D" w:rsidP="0031581D">
      <w:pPr>
        <w:tabs>
          <w:tab w:val="left" w:pos="1418"/>
        </w:tabs>
        <w:ind w:firstLine="709"/>
        <w:rPr>
          <w:rFonts w:cs="Arial"/>
          <w:bCs/>
          <w:lang w:bidi="en-US"/>
        </w:rPr>
      </w:pPr>
      <w:r>
        <w:rPr>
          <w:rFonts w:cs="Arial"/>
          <w:lang/>
        </w:rPr>
        <w:lastRenderedPageBreak/>
        <w:t>4.</w:t>
      </w:r>
      <w:r>
        <w:rPr>
          <w:rFonts w:cs="Arial"/>
          <w:lang/>
        </w:rPr>
        <w:tab/>
      </w:r>
      <w:r w:rsidRPr="00697DFF">
        <w:rPr>
          <w:rFonts w:cs="Arial"/>
          <w:bCs/>
          <w:lang w:bidi="en-US"/>
        </w:rPr>
        <w:t xml:space="preserve">Установить, что поправки по проекту </w:t>
      </w:r>
      <w:r w:rsidRPr="00697DFF">
        <w:rPr>
          <w:rFonts w:cs="Arial"/>
          <w:bCs/>
          <w:lang/>
        </w:rPr>
        <w:t xml:space="preserve">решения Совета народных депутатов </w:t>
      </w:r>
      <w:r w:rsidR="00947D20">
        <w:rPr>
          <w:rFonts w:cs="Arial"/>
          <w:bCs/>
        </w:rPr>
        <w:t>Криничанского</w:t>
      </w:r>
      <w:r w:rsidRPr="00697DFF">
        <w:rPr>
          <w:rFonts w:cs="Arial"/>
          <w:bCs/>
          <w:lang/>
        </w:rPr>
        <w:t xml:space="preserve"> сельского поселения Россошанского муниципального района Воронежской области</w:t>
      </w:r>
      <w:r w:rsidR="00DC18CB">
        <w:rPr>
          <w:rFonts w:cs="Arial"/>
          <w:bCs/>
        </w:rPr>
        <w:t xml:space="preserve"> </w:t>
      </w:r>
      <w:r w:rsidRPr="00697DFF">
        <w:rPr>
          <w:rFonts w:cs="Arial"/>
          <w:bCs/>
          <w:lang/>
        </w:rPr>
        <w:t xml:space="preserve">«Об утверждении правил благоустройства </w:t>
      </w:r>
      <w:r w:rsidR="008F13B1">
        <w:rPr>
          <w:rFonts w:cs="Arial"/>
          <w:bCs/>
        </w:rPr>
        <w:t xml:space="preserve">территории </w:t>
      </w:r>
      <w:r w:rsidR="00947D20">
        <w:rPr>
          <w:rFonts w:cs="Arial"/>
          <w:bCs/>
        </w:rPr>
        <w:t>Криничанского</w:t>
      </w:r>
      <w:r w:rsidRPr="00697DFF">
        <w:rPr>
          <w:rFonts w:cs="Arial"/>
          <w:bCs/>
          <w:lang/>
        </w:rPr>
        <w:t xml:space="preserve"> сельского поселения Россошанского муниципального района Воронежской области»</w:t>
      </w:r>
      <w:r w:rsidRPr="00697DFF">
        <w:rPr>
          <w:rFonts w:cs="Arial"/>
          <w:bCs/>
          <w:lang w:bidi="en-US"/>
        </w:rPr>
        <w:t>, соответствующие действующему законодательству, с точным изложением в письменной форме предлагаемой редакции соответствующих статей и пунктов жители поселения направляют до</w:t>
      </w:r>
      <w:r w:rsidR="00DC18CB">
        <w:rPr>
          <w:rFonts w:cs="Arial"/>
          <w:bCs/>
          <w:lang w:bidi="en-US"/>
        </w:rPr>
        <w:t xml:space="preserve"> 10.00 ч</w:t>
      </w:r>
      <w:r w:rsidRPr="00697DFF">
        <w:rPr>
          <w:rFonts w:cs="Arial"/>
          <w:bCs/>
          <w:lang w:bidi="en-US"/>
        </w:rPr>
        <w:t xml:space="preserve"> </w:t>
      </w:r>
      <w:r w:rsidR="00DC18CB">
        <w:rPr>
          <w:rFonts w:cs="Arial"/>
          <w:bCs/>
        </w:rPr>
        <w:t>17</w:t>
      </w:r>
      <w:r w:rsidR="009E6FC3" w:rsidRPr="00697DFF">
        <w:rPr>
          <w:rFonts w:cs="Arial"/>
          <w:bCs/>
        </w:rPr>
        <w:t xml:space="preserve">.03.2025 </w:t>
      </w:r>
      <w:r w:rsidR="009E6FC3" w:rsidRPr="00697DFF">
        <w:rPr>
          <w:rFonts w:cs="Arial"/>
        </w:rPr>
        <w:t>г.</w:t>
      </w:r>
      <w:r w:rsidRPr="00697DFF">
        <w:rPr>
          <w:rFonts w:cs="Arial"/>
          <w:bCs/>
          <w:lang w:bidi="en-US"/>
        </w:rPr>
        <w:t xml:space="preserve"> года в</w:t>
      </w:r>
      <w:r w:rsidR="000C1CE8" w:rsidRPr="00697DFF">
        <w:rPr>
          <w:rFonts w:cs="Arial"/>
          <w:bCs/>
          <w:lang w:bidi="en-US"/>
        </w:rPr>
        <w:t xml:space="preserve"> </w:t>
      </w:r>
      <w:r w:rsidRPr="00697DFF">
        <w:rPr>
          <w:rFonts w:cs="Arial"/>
          <w:bCs/>
          <w:lang w:bidi="en-US"/>
        </w:rPr>
        <w:t xml:space="preserve">Совет народных депутатов </w:t>
      </w:r>
      <w:r w:rsidR="00947D20">
        <w:rPr>
          <w:rFonts w:cs="Arial"/>
          <w:bCs/>
          <w:lang w:bidi="en-US"/>
        </w:rPr>
        <w:t>Криничанского</w:t>
      </w:r>
      <w:r w:rsidRPr="00697DFF">
        <w:rPr>
          <w:rFonts w:cs="Arial"/>
          <w:bCs/>
          <w:lang w:bidi="en-US"/>
        </w:rPr>
        <w:t xml:space="preserve"> сельского поселения Россошанского муниципального района по адресу: Воронежская область, Россошанский район,  </w:t>
      </w:r>
      <w:r w:rsidRPr="00697DFF">
        <w:rPr>
          <w:rFonts w:cs="Arial"/>
          <w:lang/>
        </w:rPr>
        <w:t xml:space="preserve">с. </w:t>
      </w:r>
      <w:r w:rsidR="00DC18CB">
        <w:rPr>
          <w:rFonts w:cs="Arial"/>
        </w:rPr>
        <w:t>Криничное</w:t>
      </w:r>
      <w:r w:rsidRPr="00697DFF">
        <w:rPr>
          <w:rFonts w:cs="Arial"/>
          <w:lang/>
        </w:rPr>
        <w:t xml:space="preserve">, </w:t>
      </w:r>
      <w:r w:rsidR="00DC18CB">
        <w:rPr>
          <w:rFonts w:cs="Arial"/>
        </w:rPr>
        <w:t>ул.Центральная,18</w:t>
      </w:r>
      <w:r w:rsidRPr="00697DFF">
        <w:rPr>
          <w:rFonts w:cs="Arial"/>
          <w:bCs/>
          <w:lang w:bidi="en-US"/>
        </w:rPr>
        <w:t>, тел.</w:t>
      </w:r>
      <w:r w:rsidR="00DC18CB">
        <w:rPr>
          <w:rFonts w:cs="Arial"/>
          <w:bCs/>
          <w:lang w:bidi="en-US"/>
        </w:rPr>
        <w:t xml:space="preserve"> 9-10-1</w:t>
      </w:r>
      <w:r w:rsidR="00C93FC9" w:rsidRPr="00697DFF">
        <w:rPr>
          <w:rFonts w:cs="Arial"/>
          <w:bCs/>
          <w:lang w:bidi="en-US"/>
        </w:rPr>
        <w:t>0</w:t>
      </w:r>
      <w:r w:rsidRPr="00697DFF">
        <w:rPr>
          <w:rFonts w:cs="Arial"/>
          <w:bCs/>
          <w:lang w:bidi="en-US"/>
        </w:rPr>
        <w:t>.</w:t>
      </w:r>
    </w:p>
    <w:p w:rsidR="0031581D" w:rsidRPr="00697DFF" w:rsidRDefault="0031581D" w:rsidP="0031581D">
      <w:pPr>
        <w:tabs>
          <w:tab w:val="num" w:pos="0"/>
          <w:tab w:val="left" w:pos="1418"/>
        </w:tabs>
        <w:ind w:firstLine="709"/>
        <w:rPr>
          <w:rFonts w:cs="Arial"/>
          <w:lang w:bidi="en-US"/>
        </w:rPr>
      </w:pPr>
      <w:r w:rsidRPr="00697DFF">
        <w:rPr>
          <w:rFonts w:cs="Arial"/>
        </w:rPr>
        <w:t>5.</w:t>
      </w:r>
      <w:r w:rsidRPr="00697DFF">
        <w:rPr>
          <w:rFonts w:cs="Arial"/>
        </w:rPr>
        <w:tab/>
      </w:r>
      <w:r w:rsidRPr="00697DFF">
        <w:rPr>
          <w:rFonts w:cs="Arial"/>
          <w:lang w:bidi="en-US"/>
        </w:rPr>
        <w:t xml:space="preserve">Поручить комиссии по подготовке </w:t>
      </w:r>
      <w:r w:rsidR="00921037">
        <w:rPr>
          <w:rFonts w:cs="Arial"/>
          <w:lang w:bidi="en-US"/>
        </w:rPr>
        <w:t xml:space="preserve">и проведению публичных слушаний </w:t>
      </w:r>
      <w:r w:rsidR="009D2325">
        <w:rPr>
          <w:rFonts w:cs="Arial"/>
          <w:lang w:bidi="en-US"/>
        </w:rPr>
        <w:t xml:space="preserve">по обсуждению проекта решения Совета народных депутатов </w:t>
      </w:r>
      <w:r w:rsidR="00947D20">
        <w:rPr>
          <w:rFonts w:cs="Arial"/>
          <w:lang w:bidi="en-US"/>
        </w:rPr>
        <w:t>Криничанского</w:t>
      </w:r>
      <w:r w:rsidR="009D2325">
        <w:rPr>
          <w:rFonts w:cs="Arial"/>
          <w:lang w:bidi="en-US"/>
        </w:rPr>
        <w:t xml:space="preserve"> сельского поселения </w:t>
      </w:r>
      <w:bookmarkStart w:id="1" w:name="_GoBack"/>
      <w:bookmarkEnd w:id="1"/>
      <w:r w:rsidRPr="00697DFF">
        <w:rPr>
          <w:rFonts w:cs="Arial"/>
        </w:rPr>
        <w:t>«Об утверждении правил благоустройства</w:t>
      </w:r>
      <w:r w:rsidR="008F13B1">
        <w:rPr>
          <w:rFonts w:cs="Arial"/>
        </w:rPr>
        <w:t xml:space="preserve"> территории</w:t>
      </w:r>
      <w:r w:rsidR="00DC18CB">
        <w:rPr>
          <w:rFonts w:cs="Arial"/>
        </w:rPr>
        <w:t xml:space="preserve"> </w:t>
      </w:r>
      <w:r w:rsidR="00947D20">
        <w:rPr>
          <w:rFonts w:cs="Arial"/>
        </w:rPr>
        <w:t>Криничанского</w:t>
      </w:r>
      <w:r w:rsidRPr="00697DFF">
        <w:rPr>
          <w:rFonts w:cs="Arial"/>
        </w:rPr>
        <w:t xml:space="preserve"> сельского поселения Россошанского муниципального района Воронежской области»</w:t>
      </w:r>
      <w:r w:rsidR="00DC18CB">
        <w:rPr>
          <w:rFonts w:cs="Arial"/>
        </w:rPr>
        <w:t xml:space="preserve"> </w:t>
      </w:r>
      <w:r w:rsidRPr="00697DFF">
        <w:rPr>
          <w:rFonts w:cs="Arial"/>
          <w:lang w:bidi="en-US"/>
        </w:rPr>
        <w:t xml:space="preserve">учесть все замечания и предложения по доработке проекта решения, рассмотреть с приглашением лиц, направивших предложения на своем заседании и внести вопрос о принятии решения </w:t>
      </w:r>
      <w:r w:rsidRPr="00697DFF">
        <w:rPr>
          <w:rFonts w:cs="Arial"/>
        </w:rPr>
        <w:t xml:space="preserve">«Об утверждении правил благоустройства </w:t>
      </w:r>
      <w:r w:rsidR="00041740">
        <w:rPr>
          <w:rFonts w:cs="Arial"/>
        </w:rPr>
        <w:t xml:space="preserve">территории </w:t>
      </w:r>
      <w:r w:rsidR="00947D20">
        <w:rPr>
          <w:rFonts w:cs="Arial"/>
        </w:rPr>
        <w:t>Криничанского</w:t>
      </w:r>
      <w:r w:rsidR="00DC18CB">
        <w:rPr>
          <w:rFonts w:cs="Arial"/>
        </w:rPr>
        <w:t xml:space="preserve"> </w:t>
      </w:r>
      <w:r w:rsidRPr="00697DFF">
        <w:rPr>
          <w:rFonts w:cs="Arial"/>
        </w:rPr>
        <w:t>сельского поселения Россошанского муниципального района Воронежской области»</w:t>
      </w:r>
      <w:r w:rsidRPr="00697DFF">
        <w:rPr>
          <w:rFonts w:cs="Arial"/>
          <w:lang w:bidi="en-US"/>
        </w:rPr>
        <w:t xml:space="preserve"> на очередную сессию Совета народных депутатов </w:t>
      </w:r>
      <w:r w:rsidR="00947D20">
        <w:rPr>
          <w:rFonts w:cs="Arial"/>
          <w:lang w:bidi="en-US"/>
        </w:rPr>
        <w:t>Криничанского</w:t>
      </w:r>
      <w:r w:rsidRPr="00697DFF">
        <w:rPr>
          <w:rFonts w:cs="Arial"/>
          <w:lang w:bidi="en-US"/>
        </w:rPr>
        <w:t xml:space="preserve"> сельского поселения Россошанского муниципального района. </w:t>
      </w:r>
    </w:p>
    <w:p w:rsidR="00484FD5" w:rsidRPr="00697DFF" w:rsidRDefault="0031581D" w:rsidP="00484FD5">
      <w:pPr>
        <w:shd w:val="clear" w:color="auto" w:fill="FFFFFF"/>
        <w:tabs>
          <w:tab w:val="left" w:pos="1221"/>
        </w:tabs>
        <w:suppressAutoHyphens/>
        <w:ind w:firstLine="709"/>
        <w:rPr>
          <w:rFonts w:cs="Arial"/>
          <w:lang w:eastAsia="en-US"/>
        </w:rPr>
      </w:pPr>
      <w:r w:rsidRPr="00697DFF">
        <w:rPr>
          <w:rFonts w:cs="Arial"/>
          <w:bCs/>
          <w:lang/>
        </w:rPr>
        <w:t>6.</w:t>
      </w:r>
      <w:r w:rsidRPr="00697DFF">
        <w:rPr>
          <w:rFonts w:cs="Arial"/>
          <w:bCs/>
          <w:lang/>
        </w:rPr>
        <w:tab/>
      </w:r>
      <w:r w:rsidR="00484FD5" w:rsidRPr="00697DFF">
        <w:rPr>
          <w:rFonts w:cs="Arial"/>
          <w:lang w:eastAsia="en-US"/>
        </w:rPr>
        <w:t xml:space="preserve">Опубликовать настоящее решение в «Вестнике муниципальных правовых актов </w:t>
      </w:r>
      <w:r w:rsidR="00947D20">
        <w:rPr>
          <w:rFonts w:cs="Arial"/>
          <w:lang w:eastAsia="en-US"/>
        </w:rPr>
        <w:t>Криничанского</w:t>
      </w:r>
      <w:r w:rsidR="00484FD5" w:rsidRPr="00697DFF">
        <w:rPr>
          <w:rFonts w:cs="Arial"/>
          <w:lang w:eastAsia="en-US"/>
        </w:rPr>
        <w:t xml:space="preserve"> сельского поселения Россошанского муниципального района Воронежской области» и разместить на официальном сайте </w:t>
      </w:r>
      <w:r w:rsidR="00947D20">
        <w:rPr>
          <w:rFonts w:cs="Arial"/>
          <w:lang w:eastAsia="en-US"/>
        </w:rPr>
        <w:t>Криничанского</w:t>
      </w:r>
      <w:r w:rsidR="00484FD5" w:rsidRPr="00697DFF">
        <w:rPr>
          <w:rFonts w:cs="Arial"/>
          <w:lang w:eastAsia="en-US"/>
        </w:rPr>
        <w:t xml:space="preserve"> сельского поселения в сети Интернет.</w:t>
      </w:r>
    </w:p>
    <w:p w:rsidR="0031581D" w:rsidRPr="00697DFF" w:rsidRDefault="0031581D" w:rsidP="0031581D">
      <w:pPr>
        <w:tabs>
          <w:tab w:val="left" w:pos="1418"/>
        </w:tabs>
        <w:ind w:firstLine="709"/>
        <w:rPr>
          <w:rFonts w:cs="Arial"/>
          <w:lang/>
        </w:rPr>
      </w:pPr>
      <w:r w:rsidRPr="00697DFF">
        <w:rPr>
          <w:rFonts w:cs="Arial"/>
          <w:lang/>
        </w:rPr>
        <w:t>7.</w:t>
      </w:r>
      <w:r w:rsidRPr="00697DFF">
        <w:rPr>
          <w:rFonts w:cs="Arial"/>
          <w:lang/>
        </w:rPr>
        <w:tab/>
        <w:t>Настоящее решение вступает в силу после его официального опубликования.</w:t>
      </w:r>
    </w:p>
    <w:p w:rsidR="0031581D" w:rsidRPr="00697DFF" w:rsidRDefault="0031581D" w:rsidP="0031581D">
      <w:pPr>
        <w:tabs>
          <w:tab w:val="num" w:pos="0"/>
          <w:tab w:val="left" w:pos="1418"/>
        </w:tabs>
        <w:ind w:firstLine="709"/>
        <w:rPr>
          <w:rFonts w:cs="Arial"/>
          <w:lang w:bidi="en-US"/>
        </w:rPr>
      </w:pPr>
      <w:r w:rsidRPr="00697DFF">
        <w:rPr>
          <w:rFonts w:cs="Arial"/>
          <w:lang w:bidi="en-US"/>
        </w:rPr>
        <w:t>8.</w:t>
      </w:r>
      <w:r w:rsidRPr="00697DFF">
        <w:rPr>
          <w:rFonts w:cs="Arial"/>
          <w:lang w:bidi="en-US"/>
        </w:rPr>
        <w:tab/>
        <w:t xml:space="preserve">Контроль за исполнением настоящего решения возложить на главу </w:t>
      </w:r>
      <w:r w:rsidR="00947D20">
        <w:rPr>
          <w:rFonts w:cs="Arial"/>
          <w:lang w:bidi="en-US"/>
        </w:rPr>
        <w:t>Криничанского</w:t>
      </w:r>
      <w:r w:rsidR="00DC18CB">
        <w:rPr>
          <w:rFonts w:cs="Arial"/>
          <w:lang w:bidi="en-US"/>
        </w:rPr>
        <w:t xml:space="preserve"> </w:t>
      </w:r>
      <w:r w:rsidRPr="00697DFF">
        <w:rPr>
          <w:rFonts w:cs="Arial"/>
          <w:lang w:bidi="en-US"/>
        </w:rPr>
        <w:t>сельского поселения.</w:t>
      </w:r>
    </w:p>
    <w:p w:rsidR="0031581D" w:rsidRPr="00697DFF" w:rsidRDefault="0031581D" w:rsidP="0031581D">
      <w:pPr>
        <w:ind w:firstLine="709"/>
        <w:rPr>
          <w:rFonts w:cs="Arial"/>
          <w:lang/>
        </w:rPr>
      </w:pPr>
    </w:p>
    <w:p w:rsidR="0031581D" w:rsidRPr="00697DFF" w:rsidRDefault="0031581D" w:rsidP="0031581D">
      <w:pPr>
        <w:ind w:firstLine="709"/>
        <w:rPr>
          <w:rFonts w:cs="Arial"/>
          <w:lang/>
        </w:rPr>
      </w:pPr>
    </w:p>
    <w:p w:rsidR="0031581D" w:rsidRPr="00697DFF" w:rsidRDefault="0031581D" w:rsidP="0031581D">
      <w:pPr>
        <w:ind w:firstLine="709"/>
        <w:rPr>
          <w:rFonts w:cs="Arial"/>
          <w:lang/>
        </w:rPr>
      </w:pPr>
    </w:p>
    <w:p w:rsidR="0031581D" w:rsidRPr="00697DFF" w:rsidRDefault="0031581D" w:rsidP="0031581D">
      <w:pPr>
        <w:tabs>
          <w:tab w:val="left" w:pos="6510"/>
        </w:tabs>
        <w:ind w:firstLine="0"/>
        <w:rPr>
          <w:rFonts w:cs="Arial"/>
        </w:rPr>
      </w:pPr>
      <w:r w:rsidRPr="00697DFF">
        <w:rPr>
          <w:rFonts w:cs="Arial"/>
        </w:rPr>
        <w:t xml:space="preserve">Глава </w:t>
      </w:r>
      <w:r w:rsidR="00947D20">
        <w:rPr>
          <w:rFonts w:cs="Arial"/>
        </w:rPr>
        <w:t>Криничанского</w:t>
      </w:r>
    </w:p>
    <w:p w:rsidR="00C93FC9" w:rsidRPr="00D1271A" w:rsidRDefault="0031581D" w:rsidP="00C93FC9">
      <w:pPr>
        <w:tabs>
          <w:tab w:val="left" w:pos="6510"/>
        </w:tabs>
        <w:ind w:firstLine="0"/>
        <w:rPr>
          <w:rFonts w:cs="Arial"/>
          <w:lang/>
        </w:rPr>
      </w:pPr>
      <w:r w:rsidRPr="00697DFF">
        <w:rPr>
          <w:rFonts w:cs="Arial"/>
        </w:rPr>
        <w:t xml:space="preserve">сельского поселения                                                                        </w:t>
      </w:r>
      <w:r w:rsidR="00DC18CB">
        <w:rPr>
          <w:rFonts w:cs="Arial"/>
        </w:rPr>
        <w:t>О.П.Шевченко</w:t>
      </w:r>
    </w:p>
    <w:p w:rsidR="0031581D" w:rsidRPr="00D1271A" w:rsidRDefault="0031581D" w:rsidP="0031581D">
      <w:pPr>
        <w:jc w:val="center"/>
        <w:rPr>
          <w:rFonts w:cs="Arial"/>
        </w:rPr>
      </w:pPr>
    </w:p>
    <w:p w:rsidR="0031581D" w:rsidRDefault="0031581D" w:rsidP="00017C15">
      <w:pPr>
        <w:ind w:firstLine="709"/>
        <w:jc w:val="center"/>
        <w:rPr>
          <w:rFonts w:cs="Arial"/>
          <w:lang w:eastAsia="ar-SA"/>
        </w:rPr>
      </w:pPr>
    </w:p>
    <w:p w:rsidR="0031581D" w:rsidRDefault="0031581D" w:rsidP="00E858A3">
      <w:pPr>
        <w:ind w:firstLine="0"/>
        <w:jc w:val="left"/>
        <w:rPr>
          <w:rFonts w:cs="Arial"/>
          <w:lang w:eastAsia="ar-SA"/>
        </w:rPr>
      </w:pPr>
    </w:p>
    <w:p w:rsidR="00E858A3" w:rsidRDefault="00E858A3" w:rsidP="00E858A3">
      <w:pPr>
        <w:ind w:firstLine="0"/>
        <w:jc w:val="left"/>
        <w:rPr>
          <w:rFonts w:cs="Arial"/>
          <w:lang w:eastAsia="ar-SA"/>
        </w:rPr>
      </w:pPr>
    </w:p>
    <w:p w:rsidR="00E858A3" w:rsidRDefault="00E858A3" w:rsidP="00E858A3">
      <w:pPr>
        <w:ind w:firstLine="0"/>
        <w:jc w:val="left"/>
        <w:rPr>
          <w:rFonts w:cs="Arial"/>
          <w:lang w:eastAsia="ar-SA"/>
        </w:rPr>
      </w:pPr>
    </w:p>
    <w:p w:rsidR="00E858A3" w:rsidRDefault="00E858A3" w:rsidP="00E858A3">
      <w:pPr>
        <w:ind w:firstLine="0"/>
        <w:jc w:val="left"/>
        <w:rPr>
          <w:rFonts w:cs="Arial"/>
          <w:lang w:eastAsia="ar-SA"/>
        </w:rPr>
      </w:pPr>
    </w:p>
    <w:p w:rsidR="00E858A3" w:rsidRDefault="00E858A3" w:rsidP="00E858A3">
      <w:pPr>
        <w:ind w:firstLine="0"/>
        <w:jc w:val="left"/>
        <w:rPr>
          <w:rFonts w:cs="Arial"/>
          <w:lang w:eastAsia="ar-SA"/>
        </w:rPr>
      </w:pPr>
    </w:p>
    <w:p w:rsidR="00E858A3" w:rsidRDefault="00E858A3" w:rsidP="00E858A3">
      <w:pPr>
        <w:ind w:firstLine="0"/>
        <w:jc w:val="left"/>
        <w:rPr>
          <w:rFonts w:cs="Arial"/>
          <w:lang w:eastAsia="ar-SA"/>
        </w:rPr>
      </w:pPr>
    </w:p>
    <w:p w:rsidR="00E858A3" w:rsidRDefault="00E858A3" w:rsidP="00E858A3">
      <w:pPr>
        <w:ind w:firstLine="0"/>
        <w:jc w:val="left"/>
        <w:rPr>
          <w:rFonts w:cs="Arial"/>
          <w:lang w:eastAsia="ar-SA"/>
        </w:rPr>
      </w:pPr>
    </w:p>
    <w:p w:rsidR="00E858A3" w:rsidRDefault="00E858A3" w:rsidP="00E858A3">
      <w:pPr>
        <w:ind w:firstLine="0"/>
        <w:jc w:val="left"/>
        <w:rPr>
          <w:rFonts w:cs="Arial"/>
          <w:lang w:eastAsia="ar-SA"/>
        </w:rPr>
      </w:pPr>
    </w:p>
    <w:p w:rsidR="00E858A3" w:rsidRDefault="00E858A3" w:rsidP="00E858A3">
      <w:pPr>
        <w:ind w:firstLine="0"/>
        <w:jc w:val="left"/>
        <w:rPr>
          <w:rFonts w:cs="Arial"/>
          <w:lang w:eastAsia="ar-SA"/>
        </w:rPr>
      </w:pPr>
    </w:p>
    <w:p w:rsidR="00E858A3" w:rsidRDefault="00E858A3" w:rsidP="00E858A3">
      <w:pPr>
        <w:ind w:firstLine="0"/>
        <w:jc w:val="left"/>
        <w:rPr>
          <w:rFonts w:cs="Arial"/>
          <w:lang w:eastAsia="ar-SA"/>
        </w:rPr>
      </w:pPr>
    </w:p>
    <w:p w:rsidR="00E858A3" w:rsidRDefault="00E858A3" w:rsidP="00E858A3">
      <w:pPr>
        <w:ind w:firstLine="0"/>
        <w:jc w:val="left"/>
        <w:rPr>
          <w:rFonts w:cs="Arial"/>
          <w:lang w:eastAsia="ar-SA"/>
        </w:rPr>
      </w:pPr>
    </w:p>
    <w:p w:rsidR="00E858A3" w:rsidRDefault="00E858A3" w:rsidP="00E858A3">
      <w:pPr>
        <w:ind w:firstLine="0"/>
        <w:jc w:val="left"/>
        <w:rPr>
          <w:rFonts w:cs="Arial"/>
          <w:lang w:eastAsia="ar-SA"/>
        </w:rPr>
      </w:pPr>
    </w:p>
    <w:p w:rsidR="00E858A3" w:rsidRDefault="00E858A3" w:rsidP="00E858A3">
      <w:pPr>
        <w:ind w:firstLine="0"/>
        <w:jc w:val="left"/>
        <w:rPr>
          <w:rFonts w:cs="Arial"/>
          <w:lang w:eastAsia="ar-SA"/>
        </w:rPr>
      </w:pPr>
    </w:p>
    <w:p w:rsidR="00E858A3" w:rsidRDefault="00E858A3" w:rsidP="00E858A3">
      <w:pPr>
        <w:ind w:firstLine="0"/>
        <w:jc w:val="left"/>
        <w:rPr>
          <w:rFonts w:cs="Arial"/>
          <w:lang w:eastAsia="ar-SA"/>
        </w:rPr>
      </w:pPr>
    </w:p>
    <w:p w:rsidR="00E47727" w:rsidRPr="00F61C51" w:rsidRDefault="00E47727" w:rsidP="00017C15">
      <w:pPr>
        <w:ind w:firstLine="709"/>
        <w:jc w:val="center"/>
        <w:rPr>
          <w:rFonts w:cs="Arial"/>
          <w:lang w:eastAsia="ar-SA"/>
        </w:rPr>
      </w:pPr>
      <w:r w:rsidRPr="00F61C51">
        <w:rPr>
          <w:rFonts w:cs="Arial"/>
          <w:lang w:eastAsia="ar-SA"/>
        </w:rPr>
        <w:lastRenderedPageBreak/>
        <w:t>СОВЕТ НАРОДНЫХ ДЕПУТАТОВ</w:t>
      </w:r>
    </w:p>
    <w:p w:rsidR="00E47727" w:rsidRPr="00F61C51" w:rsidRDefault="00947D20" w:rsidP="00017C15">
      <w:pPr>
        <w:ind w:firstLine="709"/>
        <w:jc w:val="center"/>
        <w:rPr>
          <w:rFonts w:cs="Arial"/>
          <w:lang w:eastAsia="ar-SA"/>
        </w:rPr>
      </w:pPr>
      <w:r>
        <w:rPr>
          <w:rFonts w:cs="Arial"/>
          <w:lang w:eastAsia="ar-SA"/>
        </w:rPr>
        <w:t>КРИНИЧАНСКОГО</w:t>
      </w:r>
      <w:r w:rsidR="00E47727" w:rsidRPr="00F61C51">
        <w:rPr>
          <w:rFonts w:cs="Arial"/>
          <w:lang w:eastAsia="ar-SA"/>
        </w:rPr>
        <w:t xml:space="preserve"> СЕЛЬСКОГО ПОСЕЛЕНИЯ</w:t>
      </w:r>
    </w:p>
    <w:p w:rsidR="00E47727" w:rsidRPr="00F61C51" w:rsidRDefault="00E47727" w:rsidP="00017C15">
      <w:pPr>
        <w:ind w:firstLine="709"/>
        <w:jc w:val="center"/>
        <w:rPr>
          <w:rFonts w:cs="Arial"/>
          <w:lang w:eastAsia="ar-SA"/>
        </w:rPr>
      </w:pPr>
      <w:r w:rsidRPr="00F61C51">
        <w:rPr>
          <w:rFonts w:cs="Arial"/>
          <w:lang w:eastAsia="ar-SA"/>
        </w:rPr>
        <w:t>РОССОШАНСКОГО МУНИЦИПАЛЬНОГО РАЙОНА</w:t>
      </w:r>
    </w:p>
    <w:p w:rsidR="00017C15" w:rsidRPr="00F61C51" w:rsidRDefault="00E47727" w:rsidP="00017C15">
      <w:pPr>
        <w:ind w:firstLine="709"/>
        <w:jc w:val="center"/>
        <w:rPr>
          <w:rFonts w:cs="Arial"/>
          <w:lang w:eastAsia="ar-SA"/>
        </w:rPr>
      </w:pPr>
      <w:r w:rsidRPr="00F61C51">
        <w:rPr>
          <w:rFonts w:cs="Arial"/>
          <w:lang w:eastAsia="ar-SA"/>
        </w:rPr>
        <w:t>ВОРОНЕЖСКОЙ ОБЛАСТИ</w:t>
      </w:r>
    </w:p>
    <w:p w:rsidR="004C3F4A" w:rsidRPr="00F61C51" w:rsidRDefault="004C3F4A" w:rsidP="00017C15">
      <w:pPr>
        <w:ind w:firstLine="709"/>
        <w:jc w:val="center"/>
        <w:rPr>
          <w:rFonts w:cs="Arial"/>
          <w:lang w:eastAsia="ar-SA"/>
        </w:rPr>
      </w:pPr>
    </w:p>
    <w:p w:rsidR="00017C15" w:rsidRPr="00F61C51" w:rsidRDefault="00E47727" w:rsidP="00017C15">
      <w:pPr>
        <w:ind w:firstLine="709"/>
        <w:jc w:val="center"/>
        <w:rPr>
          <w:rFonts w:cs="Arial"/>
          <w:lang w:eastAsia="ar-SA"/>
        </w:rPr>
      </w:pPr>
      <w:r w:rsidRPr="00F61C51">
        <w:rPr>
          <w:rFonts w:cs="Arial"/>
          <w:lang w:eastAsia="ar-SA"/>
        </w:rPr>
        <w:t>РЕШЕНИЕ</w:t>
      </w:r>
    </w:p>
    <w:p w:rsidR="004C3F4A" w:rsidRPr="00F61C51" w:rsidRDefault="00C93FC9" w:rsidP="00017C15">
      <w:pPr>
        <w:ind w:firstLine="709"/>
        <w:jc w:val="center"/>
        <w:rPr>
          <w:rFonts w:cs="Arial"/>
          <w:lang w:eastAsia="ar-SA"/>
        </w:rPr>
      </w:pPr>
      <w:r w:rsidRPr="00F61C51">
        <w:rPr>
          <w:rFonts w:cs="Arial"/>
          <w:lang w:eastAsia="ar-SA"/>
        </w:rPr>
        <w:t>___</w:t>
      </w:r>
      <w:r w:rsidR="004C3F4A" w:rsidRPr="00F61C51">
        <w:rPr>
          <w:rFonts w:cs="Arial"/>
          <w:lang w:eastAsia="ar-SA"/>
        </w:rPr>
        <w:t>сессии</w:t>
      </w:r>
    </w:p>
    <w:p w:rsidR="00017C15" w:rsidRPr="00F61C51" w:rsidRDefault="00017C15" w:rsidP="00017C15">
      <w:pPr>
        <w:ind w:firstLine="709"/>
        <w:jc w:val="center"/>
        <w:rPr>
          <w:rFonts w:cs="Arial"/>
          <w:lang w:eastAsia="ar-SA"/>
        </w:rPr>
      </w:pPr>
    </w:p>
    <w:p w:rsidR="00C93FC9" w:rsidRPr="00F61C51" w:rsidRDefault="00E47727" w:rsidP="00017C15">
      <w:pPr>
        <w:ind w:firstLine="709"/>
        <w:rPr>
          <w:rFonts w:cs="Arial"/>
          <w:lang w:eastAsia="ar-SA"/>
        </w:rPr>
      </w:pPr>
      <w:r w:rsidRPr="00F61C51">
        <w:rPr>
          <w:rFonts w:cs="Arial"/>
          <w:lang w:eastAsia="ar-SA"/>
        </w:rPr>
        <w:t>от</w:t>
      </w:r>
      <w:r w:rsidR="00C93FC9" w:rsidRPr="00F61C51">
        <w:rPr>
          <w:rFonts w:cs="Arial"/>
          <w:lang w:eastAsia="ar-SA"/>
        </w:rPr>
        <w:t>____</w:t>
      </w:r>
      <w:r w:rsidRPr="00F61C51">
        <w:rPr>
          <w:rFonts w:cs="Arial"/>
          <w:lang w:eastAsia="ar-SA"/>
        </w:rPr>
        <w:t>202</w:t>
      </w:r>
      <w:r w:rsidR="00C93FC9" w:rsidRPr="00F61C51">
        <w:rPr>
          <w:rFonts w:cs="Arial"/>
          <w:lang w:eastAsia="ar-SA"/>
        </w:rPr>
        <w:t>5</w:t>
      </w:r>
      <w:r w:rsidRPr="00F61C51">
        <w:rPr>
          <w:rFonts w:cs="Arial"/>
          <w:lang w:eastAsia="ar-SA"/>
        </w:rPr>
        <w:t>г</w:t>
      </w:r>
      <w:r w:rsidR="004C3F4A" w:rsidRPr="00F61C51">
        <w:rPr>
          <w:rFonts w:cs="Arial"/>
          <w:lang w:eastAsia="ar-SA"/>
        </w:rPr>
        <w:t>ода</w:t>
      </w:r>
      <w:r w:rsidRPr="00F61C51">
        <w:rPr>
          <w:rFonts w:cs="Arial"/>
          <w:lang w:eastAsia="ar-SA"/>
        </w:rPr>
        <w:t xml:space="preserve"> № </w:t>
      </w:r>
      <w:r w:rsidR="00C93FC9" w:rsidRPr="00F61C51">
        <w:rPr>
          <w:rFonts w:cs="Arial"/>
          <w:lang w:eastAsia="ar-SA"/>
        </w:rPr>
        <w:t>___</w:t>
      </w:r>
    </w:p>
    <w:p w:rsidR="00017C15" w:rsidRPr="00F61C51" w:rsidRDefault="00E47727" w:rsidP="00017C15">
      <w:pPr>
        <w:ind w:firstLine="709"/>
        <w:rPr>
          <w:rFonts w:cs="Arial"/>
          <w:lang w:eastAsia="ar-SA"/>
        </w:rPr>
      </w:pPr>
      <w:r w:rsidRPr="00F61C51">
        <w:rPr>
          <w:rFonts w:cs="Arial"/>
          <w:lang w:eastAsia="ar-SA"/>
        </w:rPr>
        <w:t xml:space="preserve">с. </w:t>
      </w:r>
      <w:r w:rsidR="00DC18CB">
        <w:rPr>
          <w:rFonts w:cs="Arial"/>
          <w:lang w:eastAsia="ar-SA"/>
        </w:rPr>
        <w:t>Криничное</w:t>
      </w:r>
    </w:p>
    <w:p w:rsidR="00017C15" w:rsidRPr="00F61C51" w:rsidRDefault="00017C15" w:rsidP="00017C15">
      <w:pPr>
        <w:ind w:firstLine="709"/>
        <w:rPr>
          <w:rFonts w:cs="Arial"/>
          <w:lang w:eastAsia="ar-SA"/>
        </w:rPr>
      </w:pPr>
    </w:p>
    <w:p w:rsidR="00E47727" w:rsidRPr="00F61C51" w:rsidRDefault="00E47727" w:rsidP="002043D5">
      <w:pPr>
        <w:pStyle w:val="Title"/>
        <w:spacing w:before="0" w:after="0"/>
        <w:ind w:firstLine="709"/>
        <w:outlineLvl w:val="9"/>
      </w:pPr>
      <w:r w:rsidRPr="00F61C51">
        <w:t>Об утверждении Правил благоустройства</w:t>
      </w:r>
    </w:p>
    <w:p w:rsidR="00E47727" w:rsidRPr="00F61C51" w:rsidRDefault="00E47727" w:rsidP="002043D5">
      <w:pPr>
        <w:pStyle w:val="Title"/>
        <w:spacing w:before="0" w:after="0"/>
        <w:ind w:firstLine="709"/>
        <w:outlineLvl w:val="9"/>
      </w:pPr>
      <w:r w:rsidRPr="00F61C51">
        <w:t xml:space="preserve">территории </w:t>
      </w:r>
      <w:r w:rsidR="00947D20">
        <w:t>Криничанского</w:t>
      </w:r>
      <w:r w:rsidRPr="00F61C51">
        <w:t xml:space="preserve"> сельского поселения </w:t>
      </w:r>
    </w:p>
    <w:p w:rsidR="00E47727" w:rsidRPr="00F61C51" w:rsidRDefault="00E47727" w:rsidP="002043D5">
      <w:pPr>
        <w:pStyle w:val="Title"/>
        <w:spacing w:before="0" w:after="0"/>
        <w:ind w:firstLine="709"/>
        <w:outlineLvl w:val="9"/>
      </w:pPr>
      <w:r w:rsidRPr="00F61C51">
        <w:t>Россошанского муниципального района</w:t>
      </w:r>
    </w:p>
    <w:p w:rsidR="00017C15" w:rsidRPr="00F61C51" w:rsidRDefault="00E47727" w:rsidP="002043D5">
      <w:pPr>
        <w:pStyle w:val="Title"/>
        <w:spacing w:before="0" w:after="0"/>
        <w:ind w:firstLine="709"/>
        <w:outlineLvl w:val="9"/>
      </w:pPr>
      <w:r w:rsidRPr="00F61C51">
        <w:t>Воронежской области</w:t>
      </w:r>
    </w:p>
    <w:p w:rsidR="00017C15" w:rsidRPr="00F61C51" w:rsidRDefault="00017C15" w:rsidP="00017C15">
      <w:pPr>
        <w:pStyle w:val="Title"/>
        <w:spacing w:before="0" w:after="0"/>
        <w:ind w:firstLine="709"/>
        <w:outlineLvl w:val="9"/>
        <w:rPr>
          <w:rFonts w:eastAsia="Arial"/>
          <w:b w:val="0"/>
          <w:sz w:val="24"/>
          <w:szCs w:val="24"/>
        </w:rPr>
      </w:pPr>
    </w:p>
    <w:p w:rsidR="00017C15" w:rsidRPr="00017C15" w:rsidRDefault="002E20EA" w:rsidP="00017C15">
      <w:pPr>
        <w:ind w:firstLine="709"/>
        <w:rPr>
          <w:rFonts w:cs="Arial"/>
          <w:bCs/>
        </w:rPr>
      </w:pPr>
      <w:r w:rsidRPr="00F61C51">
        <w:rPr>
          <w:rFonts w:cs="Arial"/>
          <w:bCs/>
        </w:rPr>
        <w:t>В</w:t>
      </w:r>
      <w:r w:rsidR="00E47727" w:rsidRPr="00F61C51">
        <w:rPr>
          <w:rFonts w:cs="Arial"/>
          <w:bCs/>
        </w:rPr>
        <w:t xml:space="preserve"> соответствии с Федеральным законом Российской Федерации от 06.10.2003 г.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от 29.12.2021 № 1042/пр, Уставом </w:t>
      </w:r>
      <w:r w:rsidR="00947D20">
        <w:rPr>
          <w:rFonts w:cs="Arial"/>
          <w:bCs/>
        </w:rPr>
        <w:t>Криничанского</w:t>
      </w:r>
      <w:r w:rsidR="00E47727" w:rsidRPr="00F61C51">
        <w:rPr>
          <w:rFonts w:cs="Arial"/>
          <w:bCs/>
        </w:rPr>
        <w:t xml:space="preserve"> сельского поселения</w:t>
      </w:r>
      <w:r w:rsidR="00DC18CB">
        <w:rPr>
          <w:rFonts w:cs="Arial"/>
          <w:bCs/>
        </w:rPr>
        <w:t xml:space="preserve"> </w:t>
      </w:r>
      <w:r w:rsidR="00E47727" w:rsidRPr="00F61C51">
        <w:rPr>
          <w:rFonts w:cs="Arial"/>
          <w:bCs/>
        </w:rPr>
        <w:t>Россошанского муниципального района</w:t>
      </w:r>
      <w:r w:rsidR="00E47727" w:rsidRPr="00017C15">
        <w:rPr>
          <w:rFonts w:cs="Arial"/>
          <w:bCs/>
        </w:rPr>
        <w:t xml:space="preserve"> Воронежской области,</w:t>
      </w:r>
      <w:r w:rsidR="00DC18CB">
        <w:rPr>
          <w:rFonts w:cs="Arial"/>
          <w:bCs/>
        </w:rPr>
        <w:t xml:space="preserve"> </w:t>
      </w:r>
      <w:r w:rsidR="00E47727" w:rsidRPr="00017C15">
        <w:rPr>
          <w:rFonts w:cs="Arial"/>
          <w:bCs/>
        </w:rPr>
        <w:t xml:space="preserve">по результатам принятого решения по итогам публичных слушаний по обсуждению проекта решения «Об утверждении правил благоустройства территории </w:t>
      </w:r>
      <w:r w:rsidR="00947D20">
        <w:rPr>
          <w:rFonts w:cs="Arial"/>
          <w:bCs/>
        </w:rPr>
        <w:t>Криничанского</w:t>
      </w:r>
      <w:r w:rsidR="00E47727" w:rsidRPr="00017C15">
        <w:rPr>
          <w:rFonts w:cs="Arial"/>
          <w:bCs/>
        </w:rPr>
        <w:t xml:space="preserve"> сельского поселения</w:t>
      </w:r>
      <w:r w:rsidR="00DC18CB">
        <w:rPr>
          <w:rFonts w:cs="Arial"/>
          <w:bCs/>
        </w:rPr>
        <w:t xml:space="preserve"> </w:t>
      </w:r>
      <w:r w:rsidR="00E47727" w:rsidRPr="00017C15">
        <w:rPr>
          <w:rFonts w:cs="Arial"/>
          <w:bCs/>
        </w:rPr>
        <w:t xml:space="preserve">Россошанского муниципального района Воронежской области» от </w:t>
      </w:r>
      <w:r w:rsidR="00C93FC9">
        <w:rPr>
          <w:rFonts w:cs="Arial"/>
          <w:bCs/>
        </w:rPr>
        <w:t>______</w:t>
      </w:r>
      <w:r w:rsidR="00E47727" w:rsidRPr="00017C15">
        <w:rPr>
          <w:rFonts w:cs="Arial"/>
          <w:bCs/>
        </w:rPr>
        <w:t xml:space="preserve">г. Совет народных депутатов </w:t>
      </w:r>
      <w:r w:rsidR="00947D20">
        <w:rPr>
          <w:rFonts w:cs="Arial"/>
          <w:bCs/>
        </w:rPr>
        <w:t>Криничанского</w:t>
      </w:r>
      <w:r w:rsidR="00E47727" w:rsidRPr="00017C15">
        <w:rPr>
          <w:rFonts w:cs="Arial"/>
          <w:bCs/>
        </w:rPr>
        <w:t xml:space="preserve"> сельского поселения</w:t>
      </w:r>
    </w:p>
    <w:p w:rsidR="00017C15" w:rsidRPr="00017C15" w:rsidRDefault="00017C15" w:rsidP="00017C15">
      <w:pPr>
        <w:ind w:firstLine="709"/>
        <w:jc w:val="center"/>
        <w:rPr>
          <w:rFonts w:cs="Arial"/>
          <w:bCs/>
        </w:rPr>
      </w:pPr>
    </w:p>
    <w:p w:rsidR="00E47727" w:rsidRPr="00017C15" w:rsidRDefault="00E47727" w:rsidP="00017C15">
      <w:pPr>
        <w:ind w:firstLine="709"/>
        <w:jc w:val="center"/>
        <w:rPr>
          <w:rFonts w:cs="Arial"/>
          <w:bCs/>
        </w:rPr>
      </w:pPr>
      <w:r w:rsidRPr="00017C15">
        <w:rPr>
          <w:rFonts w:cs="Arial"/>
          <w:bCs/>
        </w:rPr>
        <w:t>РЕШИЛ:</w:t>
      </w:r>
    </w:p>
    <w:p w:rsidR="00E47727" w:rsidRPr="00017C15" w:rsidRDefault="00E47727" w:rsidP="00017C15">
      <w:pPr>
        <w:widowControl w:val="0"/>
        <w:shd w:val="clear" w:color="auto" w:fill="FFFFFF"/>
        <w:tabs>
          <w:tab w:val="left" w:pos="0"/>
          <w:tab w:val="left" w:pos="1134"/>
          <w:tab w:val="left" w:pos="1276"/>
        </w:tabs>
        <w:suppressAutoHyphens/>
        <w:autoSpaceDE w:val="0"/>
        <w:autoSpaceDN w:val="0"/>
        <w:adjustRightInd w:val="0"/>
        <w:ind w:firstLine="709"/>
        <w:rPr>
          <w:rFonts w:cs="Arial"/>
          <w:bCs/>
          <w:color w:val="000000"/>
          <w:lang w:eastAsia="ar-SA"/>
        </w:rPr>
      </w:pPr>
      <w:r w:rsidRPr="00017C15">
        <w:rPr>
          <w:rFonts w:cs="Arial"/>
          <w:color w:val="000000"/>
          <w:lang w:eastAsia="ar-SA"/>
        </w:rPr>
        <w:t xml:space="preserve">1. Утвердить Правила благоустройства территории </w:t>
      </w:r>
      <w:r w:rsidR="00947D20">
        <w:rPr>
          <w:rFonts w:cs="Arial"/>
          <w:color w:val="000000"/>
          <w:lang w:eastAsia="ar-SA"/>
        </w:rPr>
        <w:t>Криничанского</w:t>
      </w:r>
      <w:r w:rsidRPr="00017C15">
        <w:rPr>
          <w:rFonts w:cs="Arial"/>
          <w:color w:val="000000"/>
          <w:lang w:eastAsia="ar-SA"/>
        </w:rPr>
        <w:t xml:space="preserve"> сельского поселения</w:t>
      </w:r>
      <w:r w:rsidR="00DC18CB">
        <w:rPr>
          <w:rFonts w:cs="Arial"/>
          <w:color w:val="000000"/>
          <w:lang w:eastAsia="ar-SA"/>
        </w:rPr>
        <w:t xml:space="preserve"> </w:t>
      </w:r>
      <w:r w:rsidRPr="00017C15">
        <w:rPr>
          <w:rFonts w:cs="Arial"/>
          <w:color w:val="000000"/>
          <w:lang w:eastAsia="ar-SA"/>
        </w:rPr>
        <w:t>Россошанского муниципального района Воронежской области согласно приложению к настоящему решению.</w:t>
      </w:r>
    </w:p>
    <w:p w:rsidR="00E47727" w:rsidRPr="00017C15" w:rsidRDefault="00E47727" w:rsidP="00017C15">
      <w:pPr>
        <w:shd w:val="clear" w:color="auto" w:fill="FFFFFF"/>
        <w:tabs>
          <w:tab w:val="left" w:pos="1221"/>
        </w:tabs>
        <w:suppressAutoHyphens/>
        <w:ind w:firstLine="709"/>
        <w:rPr>
          <w:rFonts w:cs="Arial"/>
          <w:lang w:eastAsia="en-US"/>
        </w:rPr>
      </w:pPr>
      <w:r w:rsidRPr="00017C15">
        <w:rPr>
          <w:rFonts w:cs="Arial"/>
          <w:lang w:eastAsia="en-US"/>
        </w:rPr>
        <w:t xml:space="preserve">2. С момента вступления в силу настоящего решения считать утратившим силу решение Совета народных депутатов </w:t>
      </w:r>
      <w:r w:rsidR="00947D20">
        <w:rPr>
          <w:rFonts w:cs="Arial"/>
          <w:lang w:eastAsia="en-US"/>
        </w:rPr>
        <w:t>Криничанского</w:t>
      </w:r>
      <w:r w:rsidRPr="00017C15">
        <w:rPr>
          <w:rFonts w:cs="Arial"/>
          <w:lang w:eastAsia="en-US"/>
        </w:rPr>
        <w:t xml:space="preserve"> сельского поселения Россошанского муниципального района Воронежской области от </w:t>
      </w:r>
      <w:r w:rsidR="00C93FC9">
        <w:rPr>
          <w:rFonts w:cs="Arial"/>
          <w:lang w:eastAsia="en-US"/>
        </w:rPr>
        <w:t>____</w:t>
      </w:r>
      <w:r w:rsidRPr="00017C15">
        <w:rPr>
          <w:rFonts w:cs="Arial"/>
          <w:lang w:eastAsia="en-US"/>
        </w:rPr>
        <w:t xml:space="preserve">г. № </w:t>
      </w:r>
      <w:r w:rsidR="00C93FC9">
        <w:rPr>
          <w:rFonts w:cs="Arial"/>
          <w:lang w:eastAsia="en-US"/>
        </w:rPr>
        <w:t>__</w:t>
      </w:r>
      <w:r w:rsidRPr="00017C15">
        <w:rPr>
          <w:rFonts w:cs="Arial"/>
          <w:lang w:eastAsia="en-US"/>
        </w:rPr>
        <w:t xml:space="preserve"> «Об утверждении правил благоустройства</w:t>
      </w:r>
      <w:r w:rsidR="003F4ADC">
        <w:rPr>
          <w:rFonts w:cs="Arial"/>
          <w:lang w:eastAsia="en-US"/>
        </w:rPr>
        <w:t xml:space="preserve"> территории</w:t>
      </w:r>
      <w:r w:rsidR="00DC18CB">
        <w:rPr>
          <w:rFonts w:cs="Arial"/>
          <w:lang w:eastAsia="en-US"/>
        </w:rPr>
        <w:t xml:space="preserve"> </w:t>
      </w:r>
      <w:r w:rsidR="00947D20">
        <w:rPr>
          <w:rFonts w:cs="Arial"/>
          <w:lang w:eastAsia="en-US"/>
        </w:rPr>
        <w:t>Криничанского</w:t>
      </w:r>
      <w:r w:rsidRPr="00017C15">
        <w:rPr>
          <w:rFonts w:cs="Arial"/>
          <w:lang w:eastAsia="en-US"/>
        </w:rPr>
        <w:t xml:space="preserve"> сельского поселения Россошанского муниципального района Воронежской области». </w:t>
      </w:r>
    </w:p>
    <w:p w:rsidR="00E47727" w:rsidRPr="00017C15" w:rsidRDefault="00E47727" w:rsidP="00017C15">
      <w:pPr>
        <w:shd w:val="clear" w:color="auto" w:fill="FFFFFF"/>
        <w:tabs>
          <w:tab w:val="left" w:pos="1221"/>
        </w:tabs>
        <w:suppressAutoHyphens/>
        <w:ind w:firstLine="709"/>
        <w:rPr>
          <w:rFonts w:cs="Arial"/>
          <w:lang w:eastAsia="en-US"/>
        </w:rPr>
      </w:pPr>
      <w:r w:rsidRPr="00017C15">
        <w:rPr>
          <w:rFonts w:cs="Arial"/>
          <w:lang w:eastAsia="en-US"/>
        </w:rPr>
        <w:t xml:space="preserve">3. </w:t>
      </w:r>
      <w:bookmarkStart w:id="2" w:name="_Hlk190864861"/>
      <w:r w:rsidRPr="00017C15">
        <w:rPr>
          <w:rFonts w:cs="Arial"/>
          <w:lang w:eastAsia="en-US"/>
        </w:rPr>
        <w:t xml:space="preserve">Опубликовать настоящее решение в «Вестнике муниципальных правовых актов </w:t>
      </w:r>
      <w:r w:rsidR="00947D20">
        <w:rPr>
          <w:rFonts w:cs="Arial"/>
          <w:lang w:eastAsia="en-US"/>
        </w:rPr>
        <w:t>Криничанского</w:t>
      </w:r>
      <w:r w:rsidRPr="00017C15">
        <w:rPr>
          <w:rFonts w:cs="Arial"/>
          <w:lang w:eastAsia="en-US"/>
        </w:rPr>
        <w:t xml:space="preserve"> сельского поселения Россошанского муниципального района Воронежской области» и разместить на официальном сайте </w:t>
      </w:r>
      <w:r w:rsidR="00947D20">
        <w:rPr>
          <w:rFonts w:cs="Arial"/>
          <w:lang w:eastAsia="en-US"/>
        </w:rPr>
        <w:t>Криничанского</w:t>
      </w:r>
      <w:r w:rsidRPr="00017C15">
        <w:rPr>
          <w:rFonts w:cs="Arial"/>
          <w:lang w:eastAsia="en-US"/>
        </w:rPr>
        <w:t xml:space="preserve"> сельского поселения в сети Интернет.</w:t>
      </w:r>
    </w:p>
    <w:bookmarkEnd w:id="2"/>
    <w:p w:rsidR="00E47727" w:rsidRPr="00017C15" w:rsidRDefault="00E47727" w:rsidP="00017C15">
      <w:pPr>
        <w:shd w:val="clear" w:color="auto" w:fill="FFFFFF"/>
        <w:tabs>
          <w:tab w:val="left" w:pos="1221"/>
        </w:tabs>
        <w:suppressAutoHyphens/>
        <w:ind w:firstLine="709"/>
        <w:rPr>
          <w:rFonts w:cs="Arial"/>
          <w:lang w:eastAsia="en-US"/>
        </w:rPr>
      </w:pPr>
      <w:r w:rsidRPr="00017C15">
        <w:rPr>
          <w:rFonts w:cs="Arial"/>
          <w:lang w:eastAsia="en-US"/>
        </w:rPr>
        <w:t>4. Настоящее решение вступает в силу со дня его официального опубликования.</w:t>
      </w:r>
    </w:p>
    <w:p w:rsidR="00017C15" w:rsidRDefault="00E47727" w:rsidP="00017C15">
      <w:pPr>
        <w:shd w:val="clear" w:color="auto" w:fill="FFFFFF"/>
        <w:tabs>
          <w:tab w:val="left" w:pos="1221"/>
        </w:tabs>
        <w:suppressAutoHyphens/>
        <w:ind w:firstLine="709"/>
        <w:rPr>
          <w:rFonts w:cs="Arial"/>
          <w:lang w:eastAsia="en-US"/>
        </w:rPr>
      </w:pPr>
      <w:r w:rsidRPr="00017C15">
        <w:rPr>
          <w:rFonts w:cs="Arial"/>
          <w:lang w:eastAsia="en-US"/>
        </w:rPr>
        <w:t xml:space="preserve">5. Контроль за исполнением настоящего решения возложить на главу </w:t>
      </w:r>
      <w:r w:rsidR="00947D20">
        <w:rPr>
          <w:rFonts w:cs="Arial"/>
          <w:lang w:eastAsia="en-US"/>
        </w:rPr>
        <w:t>Криничанского</w:t>
      </w:r>
      <w:r w:rsidRPr="00017C15">
        <w:rPr>
          <w:rFonts w:cs="Arial"/>
          <w:lang w:eastAsia="en-US"/>
        </w:rPr>
        <w:t xml:space="preserve"> сельского поселения.</w:t>
      </w:r>
    </w:p>
    <w:p w:rsidR="00E47727" w:rsidRPr="00017C15" w:rsidRDefault="00E47727" w:rsidP="00017C15">
      <w:pPr>
        <w:shd w:val="clear" w:color="auto" w:fill="FFFFFF"/>
        <w:tabs>
          <w:tab w:val="left" w:pos="1221"/>
        </w:tabs>
        <w:suppressAutoHyphens/>
        <w:ind w:firstLine="709"/>
        <w:rPr>
          <w:rFonts w:cs="Arial"/>
          <w:lang w:eastAsia="ar-SA"/>
        </w:rPr>
      </w:pPr>
    </w:p>
    <w:tbl>
      <w:tblPr>
        <w:tblW w:w="0" w:type="auto"/>
        <w:tblLook w:val="04A0"/>
      </w:tblPr>
      <w:tblGrid>
        <w:gridCol w:w="4927"/>
        <w:gridCol w:w="4927"/>
      </w:tblGrid>
      <w:tr w:rsidR="00E47727" w:rsidRPr="00017C15" w:rsidTr="00E47727">
        <w:tc>
          <w:tcPr>
            <w:tcW w:w="4927" w:type="dxa"/>
            <w:shd w:val="clear" w:color="auto" w:fill="auto"/>
          </w:tcPr>
          <w:p w:rsidR="00E47727" w:rsidRPr="00017C15" w:rsidRDefault="00E47727" w:rsidP="00017C15">
            <w:pPr>
              <w:tabs>
                <w:tab w:val="left" w:pos="1221"/>
              </w:tabs>
              <w:suppressAutoHyphens/>
              <w:ind w:firstLine="709"/>
              <w:rPr>
                <w:rFonts w:cs="Arial"/>
                <w:lang w:eastAsia="ar-SA"/>
              </w:rPr>
            </w:pPr>
            <w:r w:rsidRPr="00017C15">
              <w:rPr>
                <w:rFonts w:cs="Arial"/>
                <w:lang w:val="en-US" w:eastAsia="ar-SA"/>
              </w:rPr>
              <w:t xml:space="preserve">Глава </w:t>
            </w:r>
            <w:r w:rsidR="00947D20">
              <w:rPr>
                <w:rFonts w:cs="Arial"/>
                <w:lang w:val="en-US" w:eastAsia="ar-SA"/>
              </w:rPr>
              <w:t>Криничанского</w:t>
            </w:r>
          </w:p>
          <w:p w:rsidR="00E47727" w:rsidRPr="00017C15" w:rsidRDefault="00E47727" w:rsidP="00017C15">
            <w:pPr>
              <w:tabs>
                <w:tab w:val="left" w:pos="1221"/>
              </w:tabs>
              <w:suppressAutoHyphens/>
              <w:ind w:firstLine="709"/>
              <w:rPr>
                <w:rFonts w:cs="Arial"/>
                <w:lang w:val="en-US" w:eastAsia="ar-SA"/>
              </w:rPr>
            </w:pPr>
            <w:r w:rsidRPr="00017C15">
              <w:rPr>
                <w:rFonts w:cs="Arial"/>
                <w:lang w:eastAsia="ar-SA"/>
              </w:rPr>
              <w:t>сельского</w:t>
            </w:r>
            <w:r w:rsidRPr="00017C15">
              <w:rPr>
                <w:rFonts w:cs="Arial"/>
                <w:lang w:val="en-US" w:eastAsia="ar-SA"/>
              </w:rPr>
              <w:t xml:space="preserve"> поселения</w:t>
            </w:r>
          </w:p>
        </w:tc>
        <w:tc>
          <w:tcPr>
            <w:tcW w:w="4927" w:type="dxa"/>
            <w:shd w:val="clear" w:color="auto" w:fill="auto"/>
          </w:tcPr>
          <w:p w:rsidR="00E47727" w:rsidRPr="00017C15" w:rsidRDefault="00DC18CB" w:rsidP="00DC18CB">
            <w:pPr>
              <w:tabs>
                <w:tab w:val="left" w:pos="1221"/>
              </w:tabs>
              <w:suppressAutoHyphens/>
              <w:ind w:firstLine="709"/>
              <w:jc w:val="right"/>
              <w:rPr>
                <w:rFonts w:cs="Arial"/>
                <w:lang w:val="en-US" w:eastAsia="ar-SA"/>
              </w:rPr>
            </w:pPr>
            <w:r>
              <w:rPr>
                <w:rFonts w:cs="Arial"/>
                <w:lang w:eastAsia="ar-SA"/>
              </w:rPr>
              <w:t>О.П.Шевченко</w:t>
            </w:r>
          </w:p>
        </w:tc>
      </w:tr>
    </w:tbl>
    <w:p w:rsidR="00203DEC" w:rsidRPr="00017C15" w:rsidRDefault="00017C15" w:rsidP="001D0BDC">
      <w:pPr>
        <w:tabs>
          <w:tab w:val="left" w:pos="142"/>
        </w:tabs>
        <w:adjustRightInd w:val="0"/>
        <w:ind w:left="5529" w:firstLine="0"/>
        <w:rPr>
          <w:rFonts w:cs="Arial"/>
          <w:iCs/>
        </w:rPr>
      </w:pPr>
      <w:r>
        <w:rPr>
          <w:rFonts w:cs="Arial"/>
          <w:iCs/>
        </w:rPr>
        <w:br w:type="page"/>
      </w:r>
      <w:r w:rsidR="007E7477" w:rsidRPr="00017C15">
        <w:rPr>
          <w:rFonts w:cs="Arial"/>
          <w:iCs/>
        </w:rPr>
        <w:lastRenderedPageBreak/>
        <w:t>Приложение</w:t>
      </w:r>
    </w:p>
    <w:p w:rsidR="007E7477" w:rsidRPr="00017C15" w:rsidRDefault="007E7477" w:rsidP="00017C15">
      <w:pPr>
        <w:tabs>
          <w:tab w:val="left" w:pos="142"/>
        </w:tabs>
        <w:ind w:left="5529" w:firstLine="0"/>
        <w:rPr>
          <w:rFonts w:cs="Arial"/>
          <w:iCs/>
        </w:rPr>
      </w:pPr>
      <w:r w:rsidRPr="00017C15">
        <w:rPr>
          <w:rFonts w:cs="Arial"/>
          <w:iCs/>
        </w:rPr>
        <w:t>к решению Совета народных депутатов</w:t>
      </w:r>
      <w:r w:rsidR="00E858A3">
        <w:rPr>
          <w:rFonts w:cs="Arial"/>
          <w:iCs/>
        </w:rPr>
        <w:t xml:space="preserve"> </w:t>
      </w:r>
      <w:r w:rsidR="00947D20">
        <w:rPr>
          <w:rFonts w:cs="Arial"/>
          <w:iCs/>
        </w:rPr>
        <w:t>Криничанского</w:t>
      </w:r>
      <w:r w:rsidRPr="00017C15">
        <w:rPr>
          <w:rFonts w:cs="Arial"/>
          <w:iCs/>
        </w:rPr>
        <w:t xml:space="preserve"> сельского поселения</w:t>
      </w:r>
    </w:p>
    <w:p w:rsidR="00017C15" w:rsidRPr="00017C15" w:rsidRDefault="00EF2699" w:rsidP="00017C15">
      <w:pPr>
        <w:tabs>
          <w:tab w:val="left" w:pos="142"/>
        </w:tabs>
        <w:ind w:left="5529" w:firstLine="0"/>
        <w:rPr>
          <w:rFonts w:cs="Arial"/>
          <w:iCs/>
        </w:rPr>
      </w:pPr>
      <w:r w:rsidRPr="00017C15">
        <w:rPr>
          <w:rFonts w:cs="Arial"/>
          <w:iCs/>
        </w:rPr>
        <w:t xml:space="preserve">от </w:t>
      </w:r>
      <w:r w:rsidR="00C93FC9">
        <w:rPr>
          <w:rFonts w:cs="Arial"/>
          <w:iCs/>
        </w:rPr>
        <w:t>_____</w:t>
      </w:r>
      <w:r w:rsidR="007E7477" w:rsidRPr="00017C15">
        <w:rPr>
          <w:rFonts w:cs="Arial"/>
          <w:iCs/>
        </w:rPr>
        <w:t>г.№</w:t>
      </w:r>
      <w:r w:rsidR="00C93FC9">
        <w:rPr>
          <w:rFonts w:cs="Arial"/>
          <w:iCs/>
        </w:rPr>
        <w:t>__</w:t>
      </w:r>
    </w:p>
    <w:p w:rsidR="00017C15" w:rsidRPr="00017C15" w:rsidRDefault="00017C15" w:rsidP="00017C15">
      <w:pPr>
        <w:ind w:firstLine="709"/>
        <w:jc w:val="center"/>
        <w:rPr>
          <w:rFonts w:cs="Arial"/>
          <w:iCs/>
        </w:rPr>
      </w:pPr>
    </w:p>
    <w:p w:rsidR="00017C15" w:rsidRPr="00017C15" w:rsidRDefault="007E7477" w:rsidP="00017C15">
      <w:pPr>
        <w:ind w:firstLine="709"/>
        <w:jc w:val="center"/>
        <w:rPr>
          <w:rFonts w:cs="Arial"/>
          <w:iCs/>
        </w:rPr>
      </w:pPr>
      <w:r w:rsidRPr="00017C15">
        <w:rPr>
          <w:rFonts w:cs="Arial"/>
          <w:iCs/>
        </w:rPr>
        <w:t>Правила благоустройства</w:t>
      </w:r>
      <w:r w:rsidR="00761064">
        <w:rPr>
          <w:rFonts w:cs="Arial"/>
          <w:iCs/>
        </w:rPr>
        <w:t xml:space="preserve"> территории</w:t>
      </w:r>
      <w:r w:rsidR="00DC18CB">
        <w:rPr>
          <w:rFonts w:cs="Arial"/>
          <w:iCs/>
        </w:rPr>
        <w:t xml:space="preserve"> </w:t>
      </w:r>
      <w:r w:rsidR="00947D20">
        <w:rPr>
          <w:rFonts w:cs="Arial"/>
          <w:iCs/>
        </w:rPr>
        <w:t>Криничанского</w:t>
      </w:r>
      <w:r w:rsidRPr="00017C15">
        <w:rPr>
          <w:rFonts w:cs="Arial"/>
          <w:iCs/>
        </w:rPr>
        <w:t xml:space="preserve"> сельского поселения </w:t>
      </w:r>
      <w:r w:rsidR="00735CB8" w:rsidRPr="00017C15">
        <w:rPr>
          <w:rFonts w:cs="Arial"/>
          <w:iCs/>
        </w:rPr>
        <w:t>Россошанского</w:t>
      </w:r>
      <w:r w:rsidRPr="00017C15">
        <w:rPr>
          <w:rFonts w:cs="Arial"/>
          <w:iCs/>
        </w:rPr>
        <w:t xml:space="preserve"> муниципального района Воронежской области</w:t>
      </w:r>
    </w:p>
    <w:p w:rsidR="00017C15" w:rsidRPr="00017C15" w:rsidRDefault="00017C15" w:rsidP="00017C15">
      <w:pPr>
        <w:ind w:firstLine="709"/>
        <w:jc w:val="center"/>
        <w:rPr>
          <w:rFonts w:cs="Arial"/>
          <w:iCs/>
        </w:rPr>
      </w:pPr>
    </w:p>
    <w:p w:rsidR="007E7477" w:rsidRPr="00017C15" w:rsidRDefault="007E7477" w:rsidP="00017C15">
      <w:pPr>
        <w:tabs>
          <w:tab w:val="left" w:pos="4180"/>
        </w:tabs>
        <w:ind w:firstLine="709"/>
        <w:rPr>
          <w:rFonts w:cs="Arial"/>
          <w:iCs/>
        </w:rPr>
      </w:pPr>
      <w:r w:rsidRPr="00017C15">
        <w:rPr>
          <w:rFonts w:cs="Arial"/>
          <w:iCs/>
        </w:rPr>
        <w:t>1.Общие положения</w:t>
      </w:r>
    </w:p>
    <w:p w:rsidR="007E7477" w:rsidRPr="00017C15" w:rsidRDefault="007E7477" w:rsidP="00017C15">
      <w:pPr>
        <w:numPr>
          <w:ilvl w:val="1"/>
          <w:numId w:val="3"/>
        </w:numPr>
        <w:tabs>
          <w:tab w:val="left" w:pos="1344"/>
        </w:tabs>
        <w:ind w:left="0" w:firstLine="709"/>
        <w:rPr>
          <w:rFonts w:cs="Arial"/>
          <w:iCs/>
        </w:rPr>
      </w:pPr>
      <w:r w:rsidRPr="00017C15">
        <w:rPr>
          <w:rFonts w:cs="Arial"/>
          <w:iCs/>
        </w:rPr>
        <w:t xml:space="preserve">Настоящие Правила разработаны с целью обеспечения чистоты, порядка и благоустройства территории </w:t>
      </w:r>
      <w:r w:rsidR="00947D20">
        <w:rPr>
          <w:rFonts w:cs="Arial"/>
          <w:iCs/>
        </w:rPr>
        <w:t>Криничанского</w:t>
      </w:r>
      <w:r w:rsidRPr="00017C15">
        <w:rPr>
          <w:rFonts w:cs="Arial"/>
          <w:iCs/>
        </w:rPr>
        <w:t xml:space="preserve"> сельского поселения, в соответствии с Федеральным законом от 06.10.2003 г. №131-ФЗ «Об общих принципах организации местного самоуправления в Российской Федерации», </w:t>
      </w:r>
      <w:r w:rsidR="00491731" w:rsidRPr="00017C15">
        <w:rPr>
          <w:rFonts w:cs="Arial"/>
          <w:iCs/>
        </w:rPr>
        <w:t xml:space="preserve">приказом Министерства строительства и жилищно-коммунального хозяйства РФ от </w:t>
      </w:r>
      <w:r w:rsidR="00491731" w:rsidRPr="002E20EA">
        <w:rPr>
          <w:rFonts w:cs="Arial"/>
          <w:iCs/>
        </w:rPr>
        <w:t>29 декабря 2021 г. N 1042/пр «</w:t>
      </w:r>
      <w:r w:rsidR="00491731" w:rsidRPr="00017C15">
        <w:rPr>
          <w:rFonts w:cs="Arial"/>
          <w:iCs/>
        </w:rPr>
        <w:t>Об утверждении методических рекомендаций по разработке норм и правил по благоустройству территорий муниципальных образований</w:t>
      </w:r>
      <w:r w:rsidRPr="00017C15">
        <w:rPr>
          <w:rFonts w:cs="Arial"/>
          <w:iCs/>
        </w:rPr>
        <w:t xml:space="preserve">», Устава </w:t>
      </w:r>
      <w:r w:rsidR="00947D20">
        <w:rPr>
          <w:rFonts w:cs="Arial"/>
          <w:iCs/>
        </w:rPr>
        <w:t>Криничанского</w:t>
      </w:r>
      <w:r w:rsidRPr="00017C15">
        <w:rPr>
          <w:rFonts w:cs="Arial"/>
          <w:iCs/>
        </w:rPr>
        <w:t xml:space="preserve"> сельского поселения.</w:t>
      </w:r>
    </w:p>
    <w:p w:rsidR="007E7477" w:rsidRPr="00017C15" w:rsidRDefault="007E7477" w:rsidP="00017C15">
      <w:pPr>
        <w:numPr>
          <w:ilvl w:val="1"/>
          <w:numId w:val="3"/>
        </w:numPr>
        <w:tabs>
          <w:tab w:val="left" w:pos="1234"/>
        </w:tabs>
        <w:ind w:left="0" w:firstLine="709"/>
        <w:rPr>
          <w:rFonts w:cs="Arial"/>
          <w:iCs/>
        </w:rPr>
      </w:pPr>
      <w:r w:rsidRPr="00017C15">
        <w:rPr>
          <w:rFonts w:cs="Arial"/>
          <w:iCs/>
        </w:rPr>
        <w:t xml:space="preserve">Правила устанавливают единые нормы и требования в сфере обеспечения внешнего благоустройства, санитарного содержания территории и определяют порядок выполнения работ по уборке, содержанию объектов, мест производства земляных, ремонтных и иных видов работ, содержанию ограждений, зданий, а также внутренних производственных территорий, обязательные к исполнению для юридических и физических лиц, являющихся собственниками, владельцами, пользователями расположенных на территории </w:t>
      </w:r>
      <w:r w:rsidR="00947D20">
        <w:rPr>
          <w:rFonts w:cs="Arial"/>
          <w:iCs/>
        </w:rPr>
        <w:t>Криничанского</w:t>
      </w:r>
      <w:r w:rsidRPr="00017C15">
        <w:rPr>
          <w:rFonts w:cs="Arial"/>
          <w:iCs/>
        </w:rPr>
        <w:t xml:space="preserve"> сельского поселения земельных участков, зданий, строений и сооружений. </w:t>
      </w:r>
    </w:p>
    <w:p w:rsidR="00017C15" w:rsidRDefault="007E7477" w:rsidP="00017C15">
      <w:pPr>
        <w:numPr>
          <w:ilvl w:val="1"/>
          <w:numId w:val="3"/>
        </w:numPr>
        <w:tabs>
          <w:tab w:val="left" w:pos="1308"/>
        </w:tabs>
        <w:ind w:left="0" w:firstLine="709"/>
        <w:rPr>
          <w:rFonts w:cs="Arial"/>
          <w:iCs/>
        </w:rPr>
      </w:pPr>
      <w:r w:rsidRPr="00017C15">
        <w:rPr>
          <w:rFonts w:cs="Arial"/>
          <w:iCs/>
        </w:rPr>
        <w:t xml:space="preserve">Организация работ по благоустройству и содержанию территории </w:t>
      </w:r>
      <w:r w:rsidR="00947D20">
        <w:rPr>
          <w:rFonts w:cs="Arial"/>
          <w:iCs/>
        </w:rPr>
        <w:t>Криничанского</w:t>
      </w:r>
      <w:r w:rsidRPr="00017C15">
        <w:rPr>
          <w:rFonts w:cs="Arial"/>
          <w:iCs/>
        </w:rPr>
        <w:t xml:space="preserve"> сельского поселения обеспечивается собственниками и (или) уполномоченными ими лицами, являющимися пользователями земельных участков, зданий, строений и сооружений, если иное не установлено законодательством.</w:t>
      </w:r>
    </w:p>
    <w:p w:rsidR="007E7477" w:rsidRPr="00017C15" w:rsidRDefault="007E7477" w:rsidP="00017C15">
      <w:pPr>
        <w:tabs>
          <w:tab w:val="left" w:pos="4160"/>
        </w:tabs>
        <w:ind w:firstLine="709"/>
        <w:rPr>
          <w:rFonts w:cs="Arial"/>
          <w:iCs/>
        </w:rPr>
      </w:pPr>
      <w:r w:rsidRPr="00017C15">
        <w:rPr>
          <w:rFonts w:cs="Arial"/>
          <w:iCs/>
        </w:rPr>
        <w:t>2. Основные понятия</w:t>
      </w:r>
    </w:p>
    <w:p w:rsidR="007E7477" w:rsidRPr="00017C15" w:rsidRDefault="007E7477" w:rsidP="00017C15">
      <w:pPr>
        <w:ind w:firstLine="709"/>
        <w:rPr>
          <w:rFonts w:cs="Arial"/>
          <w:iCs/>
        </w:rPr>
      </w:pPr>
      <w:r w:rsidRPr="00017C15">
        <w:rPr>
          <w:rFonts w:cs="Arial"/>
          <w:iCs/>
        </w:rPr>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отводов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благоустройства автомобильных дорог.</w:t>
      </w:r>
    </w:p>
    <w:p w:rsidR="007E7477" w:rsidRPr="00017C15" w:rsidRDefault="007E7477" w:rsidP="00017C15">
      <w:pPr>
        <w:pStyle w:val="af7"/>
        <w:tabs>
          <w:tab w:val="left" w:pos="851"/>
        </w:tabs>
        <w:spacing w:after="0" w:line="240" w:lineRule="auto"/>
        <w:ind w:left="0" w:firstLine="709"/>
        <w:rPr>
          <w:rFonts w:ascii="Arial" w:hAnsi="Arial" w:cs="Arial"/>
          <w:iCs/>
          <w:sz w:val="24"/>
          <w:szCs w:val="24"/>
        </w:rPr>
      </w:pPr>
      <w:r w:rsidRPr="00017C15">
        <w:rPr>
          <w:rFonts w:ascii="Arial" w:hAnsi="Arial" w:cs="Arial"/>
          <w:iCs/>
          <w:sz w:val="24"/>
          <w:szCs w:val="24"/>
        </w:rPr>
        <w:t>Архитектурно-градостроительный облик объекта – совокупность композиционных приемов и фасадных решений здания (сооружения) (в том числе – колористическое решение фасадов с учетом архитектурно-художественной подсветки и размещения на фасадах рекламы и информации), отражающая конструктивные и эстетические качества фасада здания (сооружения) в окружающей градостроительной среде.</w:t>
      </w:r>
    </w:p>
    <w:p w:rsidR="007E7477" w:rsidRPr="00017C15" w:rsidRDefault="007E7477" w:rsidP="00017C15">
      <w:pPr>
        <w:ind w:firstLine="709"/>
        <w:rPr>
          <w:rFonts w:cs="Arial"/>
          <w:iCs/>
        </w:rPr>
      </w:pPr>
      <w:r w:rsidRPr="00017C15">
        <w:rPr>
          <w:rFonts w:cs="Arial"/>
          <w:iCs/>
        </w:rPr>
        <w:t xml:space="preserve">Архитектурное освещение - освещение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w:t>
      </w:r>
    </w:p>
    <w:p w:rsidR="007E7477" w:rsidRPr="00017C15" w:rsidRDefault="007E7477" w:rsidP="00017C15">
      <w:pPr>
        <w:ind w:firstLine="709"/>
        <w:rPr>
          <w:rFonts w:cs="Arial"/>
          <w:iCs/>
        </w:rPr>
      </w:pPr>
      <w:r w:rsidRPr="00017C15">
        <w:rPr>
          <w:rFonts w:cs="Arial"/>
          <w:iCs/>
        </w:rPr>
        <w:lastRenderedPageBreak/>
        <w:t xml:space="preserve">Бестарный вывоз отходов - вывоз отходов, складируемых в специально отведенных местах, осуществляемый ручным способом уборки. </w:t>
      </w:r>
    </w:p>
    <w:p w:rsidR="007E7477" w:rsidRPr="00017C15" w:rsidRDefault="007E7477" w:rsidP="00017C15">
      <w:pPr>
        <w:autoSpaceDE w:val="0"/>
        <w:autoSpaceDN w:val="0"/>
        <w:adjustRightInd w:val="0"/>
        <w:ind w:firstLine="709"/>
        <w:rPr>
          <w:rFonts w:eastAsia="Calibri" w:cs="Arial"/>
          <w:iCs/>
        </w:rPr>
      </w:pPr>
      <w:r w:rsidRPr="00017C15">
        <w:rPr>
          <w:rFonts w:cs="Arial"/>
          <w:iCs/>
        </w:rPr>
        <w:t>Благоустройство территорий -</w:t>
      </w:r>
      <w:r w:rsidRPr="00017C15">
        <w:rPr>
          <w:rFonts w:eastAsia="Calibri" w:cs="Arial"/>
          <w:iCs/>
        </w:rPr>
        <w:t xml:space="preserve">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r w:rsidRPr="00017C15">
        <w:rPr>
          <w:rFonts w:cs="Arial"/>
          <w:iCs/>
        </w:rPr>
        <w:t xml:space="preserve">. </w:t>
      </w:r>
    </w:p>
    <w:p w:rsidR="007E7477" w:rsidRPr="00017C15" w:rsidRDefault="007E7477" w:rsidP="00017C15">
      <w:pPr>
        <w:ind w:firstLine="709"/>
        <w:rPr>
          <w:rFonts w:cs="Arial"/>
          <w:iCs/>
        </w:rPr>
      </w:pPr>
      <w:r w:rsidRPr="00017C15">
        <w:rPr>
          <w:rFonts w:cs="Arial"/>
          <w:iCs/>
        </w:rPr>
        <w:t xml:space="preserve">Брошенные транспортные средства – транспортное средство технически неисправное, разукомплектованное, непригодное к эксплуатации, от которого собственник в установленном законом порядке отказался или собственник неизвестен, и установить его законными способами не представляется возможным. </w:t>
      </w:r>
    </w:p>
    <w:p w:rsidR="007E7477" w:rsidRPr="00017C15" w:rsidRDefault="007E7477" w:rsidP="00017C15">
      <w:pPr>
        <w:ind w:firstLine="709"/>
        <w:rPr>
          <w:rFonts w:cs="Arial"/>
          <w:iCs/>
        </w:rPr>
      </w:pPr>
      <w:r w:rsidRPr="00017C15">
        <w:rPr>
          <w:rFonts w:cs="Arial"/>
          <w:iCs/>
        </w:rPr>
        <w:t xml:space="preserve">Входная группа - комплекс устройств и функциональных частей благоустройства при входе в здание. </w:t>
      </w:r>
    </w:p>
    <w:p w:rsidR="007E7477" w:rsidRPr="00017C15" w:rsidRDefault="007E7477" w:rsidP="00017C15">
      <w:pPr>
        <w:ind w:firstLine="709"/>
        <w:rPr>
          <w:rFonts w:cs="Arial"/>
          <w:iCs/>
        </w:rPr>
      </w:pPr>
      <w:r w:rsidRPr="00017C15">
        <w:rPr>
          <w:rFonts w:cs="Arial"/>
          <w:iCs/>
        </w:rPr>
        <w:t>Вывоз твердых бытовых отходов (крупногабаритного мусора) - система удаления отходов со специально оборудованных мест сбора отходов посредством специализированного и другого специально оборудованного транспорта.</w:t>
      </w:r>
    </w:p>
    <w:p w:rsidR="007E7477" w:rsidRPr="00017C15" w:rsidRDefault="007E7477" w:rsidP="00017C15">
      <w:pPr>
        <w:ind w:firstLine="709"/>
        <w:rPr>
          <w:rFonts w:cs="Arial"/>
          <w:iCs/>
        </w:rPr>
      </w:pPr>
      <w:r w:rsidRPr="00017C15">
        <w:rPr>
          <w:rFonts w:cs="Arial"/>
          <w:iCs/>
        </w:rPr>
        <w:t xml:space="preserve">Газон - объект благоустройства, участок с растительным грунтом, имеющий зеленые насаждения естественного или искусственного происхождения. </w:t>
      </w:r>
    </w:p>
    <w:p w:rsidR="007E7477" w:rsidRPr="00017C15" w:rsidRDefault="007E7477" w:rsidP="00017C15">
      <w:pPr>
        <w:ind w:firstLine="709"/>
        <w:rPr>
          <w:rFonts w:cs="Arial"/>
          <w:iCs/>
        </w:rPr>
      </w:pPr>
      <w:r w:rsidRPr="00017C15">
        <w:rPr>
          <w:rFonts w:cs="Arial"/>
          <w:iCs/>
        </w:rPr>
        <w:t xml:space="preserve">График вывоза отходов - документ, определяющий периодичность вывоза отходов, с указанием адреса точки сбора отходов, объема вывоза отходов и времени вывоза. </w:t>
      </w:r>
    </w:p>
    <w:p w:rsidR="007E7477" w:rsidRPr="00017C15" w:rsidRDefault="007E7477" w:rsidP="00017C15">
      <w:pPr>
        <w:ind w:firstLine="709"/>
        <w:rPr>
          <w:rFonts w:cs="Arial"/>
          <w:iCs/>
        </w:rPr>
      </w:pPr>
      <w:r w:rsidRPr="00017C15">
        <w:rPr>
          <w:rFonts w:cs="Arial"/>
          <w:iCs/>
        </w:rPr>
        <w:t xml:space="preserve">Договор на сбор, использование, обезвреживание, транспортировку и размещение отходов производства и потребления (договор на вывоз отходов) -письменное соглашение между заказчиком и специализированным хозяйствующим субъектом, закрепляющее периодичность и объем вывоза отходов, адрес точки их складирования с указанием способа оказания услуги, а также иные обязательства, предусмотренные гражданским законодательством. </w:t>
      </w:r>
    </w:p>
    <w:p w:rsidR="007E7477" w:rsidRPr="00017C15" w:rsidRDefault="007E7477" w:rsidP="00017C15">
      <w:pPr>
        <w:ind w:firstLine="709"/>
        <w:rPr>
          <w:rFonts w:cs="Arial"/>
          <w:iCs/>
        </w:rPr>
      </w:pPr>
      <w:r w:rsidRPr="00017C15">
        <w:rPr>
          <w:rFonts w:cs="Arial"/>
          <w:iCs/>
        </w:rPr>
        <w:t>Дорожные сооружения - сооружения, являющиеся конструктивными элементами дороги: искусственные сооружения (мосты, путепроводы, эстакады, трубы, тоннели и др.), защитные сооружения (снегозащитные лесонасаждения, постоянные снегозащитные заборы, шумозащитные устройства, устройства для защиты дорог от снежных лавин и обвалов и др.), элементы обустройства дорог (остановочные и посадочные площадки и павильоны для пассажиров), площадки отдыха, специальные площадки для остановки или стоянки автомобилей и т.д.</w:t>
      </w:r>
    </w:p>
    <w:p w:rsidR="007E7477" w:rsidRPr="00017C15" w:rsidRDefault="007E7477" w:rsidP="00017C15">
      <w:pPr>
        <w:ind w:firstLine="709"/>
        <w:rPr>
          <w:rFonts w:cs="Arial"/>
          <w:iCs/>
        </w:rPr>
      </w:pPr>
      <w:r w:rsidRPr="00017C15">
        <w:rPr>
          <w:rFonts w:cs="Arial"/>
          <w:iCs/>
        </w:rPr>
        <w:t>Жидкие бытовые отходы (далее - ЖБО) - хозяйственно-бытовые стоки от жилых и общественных зданий, образовавшиеся в процессе производства потребления.</w:t>
      </w:r>
    </w:p>
    <w:p w:rsidR="007E7477" w:rsidRPr="00017C15" w:rsidRDefault="007E7477" w:rsidP="00017C15">
      <w:pPr>
        <w:ind w:firstLine="709"/>
        <w:rPr>
          <w:rFonts w:cs="Arial"/>
          <w:iCs/>
        </w:rPr>
      </w:pPr>
      <w:r w:rsidRPr="00017C15">
        <w:rPr>
          <w:rFonts w:cs="Arial"/>
          <w:iCs/>
        </w:rPr>
        <w:t>Захоронение отходов - изоляция отходов, не подлежащих дальнейшему использованию, в специальных хранилищах в целях предотвращения попадания вредных веществ в окружающую среду.</w:t>
      </w:r>
    </w:p>
    <w:p w:rsidR="007E7477" w:rsidRPr="00017C15" w:rsidRDefault="007E7477" w:rsidP="00017C15">
      <w:pPr>
        <w:adjustRightInd w:val="0"/>
        <w:ind w:firstLine="709"/>
        <w:rPr>
          <w:rFonts w:cs="Arial"/>
          <w:iCs/>
          <w:lang w:eastAsia="en-US"/>
        </w:rPr>
      </w:pPr>
      <w:r w:rsidRPr="00017C15">
        <w:rPr>
          <w:rFonts w:cs="Arial"/>
          <w:iCs/>
        </w:rPr>
        <w:t xml:space="preserve"> Земляные работы - </w:t>
      </w:r>
      <w:r w:rsidRPr="00017C15">
        <w:rPr>
          <w:rFonts w:cs="Arial"/>
          <w:iCs/>
          <w:lang w:eastAsia="en-US"/>
        </w:rPr>
        <w:t xml:space="preserve">работы, связанные с выемкой, укладкой грунта, с нарушением усовершенствованного или грунтового покрытия территории поселения, либо с устройством (укладкой) усовершенствованного покрытия дорог и тротуаров, в том числе работы при прокладке инженерных коммуникаций. </w:t>
      </w:r>
    </w:p>
    <w:p w:rsidR="007E7477" w:rsidRPr="00017C15" w:rsidRDefault="007E7477" w:rsidP="00017C15">
      <w:pPr>
        <w:ind w:firstLine="709"/>
        <w:rPr>
          <w:rFonts w:cs="Arial"/>
          <w:iCs/>
        </w:rPr>
      </w:pPr>
      <w:r w:rsidRPr="00017C15">
        <w:rPr>
          <w:rFonts w:cs="Arial"/>
          <w:iCs/>
        </w:rPr>
        <w:t>Зеленые насаждения - совокупность древесных, кустарниковых и травянистых растений на определенной территории.</w:t>
      </w:r>
    </w:p>
    <w:p w:rsidR="007E7477" w:rsidRPr="00017C15" w:rsidRDefault="007E7477" w:rsidP="00017C15">
      <w:pPr>
        <w:ind w:firstLine="709"/>
        <w:rPr>
          <w:rFonts w:cs="Arial"/>
          <w:iCs/>
        </w:rPr>
      </w:pPr>
      <w:r w:rsidRPr="00017C15">
        <w:rPr>
          <w:rFonts w:cs="Arial"/>
          <w:iCs/>
        </w:rPr>
        <w:lastRenderedPageBreak/>
        <w:t>Землепользователи - лица, владеющие и пользующиеся земельными участками на праве постоянного (бессрочного) пользования или на праве срочного пользования.</w:t>
      </w:r>
    </w:p>
    <w:p w:rsidR="007E7477" w:rsidRPr="00017C15" w:rsidRDefault="007E7477" w:rsidP="00017C15">
      <w:pPr>
        <w:ind w:firstLine="709"/>
        <w:rPr>
          <w:rFonts w:cs="Arial"/>
          <w:iCs/>
        </w:rPr>
      </w:pPr>
      <w:r w:rsidRPr="00017C15">
        <w:rPr>
          <w:rFonts w:cs="Arial"/>
          <w:iCs/>
        </w:rPr>
        <w:t>Игровое и спортивное оборудование на территории муниципального образования - игровые, физкультурно-оздоровительные устройства, сооружения и (или) их комплексы.</w:t>
      </w:r>
    </w:p>
    <w:p w:rsidR="007E7477" w:rsidRPr="00017C15" w:rsidRDefault="007E7477" w:rsidP="00017C15">
      <w:pPr>
        <w:ind w:firstLine="709"/>
        <w:rPr>
          <w:rFonts w:cs="Arial"/>
          <w:iCs/>
        </w:rPr>
      </w:pPr>
      <w:r w:rsidRPr="00017C15">
        <w:rPr>
          <w:rFonts w:cs="Arial"/>
          <w:iCs/>
        </w:rPr>
        <w:t xml:space="preserve">Имущество общего пользования – имущество (в том числе земельные участки), предназначенное для обеспечения в пределах территории садоводческого, огороднического или дачного некоммерческого объединения потребностей членов такого некоммерческого объединения в проходе, проезде, водоснабжении и водоотведении, электроснабжении, газоснабжении, теплоснабжении, охране, организации отдыха и иных потребностей (дороги, водонапорные башни, общие ворота и заборы, котельные, детские и спортивные площадки, площадки для сбора мусора, противопожарные сооружения и тому подобное). </w:t>
      </w:r>
    </w:p>
    <w:p w:rsidR="007E7477" w:rsidRPr="00017C15" w:rsidRDefault="007E7477" w:rsidP="00017C15">
      <w:pPr>
        <w:ind w:firstLine="709"/>
        <w:rPr>
          <w:rFonts w:cs="Arial"/>
          <w:iCs/>
        </w:rPr>
      </w:pPr>
      <w:r w:rsidRPr="00017C15">
        <w:rPr>
          <w:rFonts w:cs="Arial"/>
          <w:iCs/>
        </w:rPr>
        <w:t xml:space="preserve">Капитальный ремонт здания (сооружения, оборудования, коммуникаций, объектов жилищно-коммунального назначения) - ремонт, выполняемый для восстановления ресурса здания (сооружения, оборудования, коммуникаций, объектов жилищно-коммунального назначения) с заменой или восстановлением любых составных частей, включая базовые. </w:t>
      </w:r>
    </w:p>
    <w:p w:rsidR="007E7477" w:rsidRPr="00017C15" w:rsidRDefault="007E7477" w:rsidP="00017C15">
      <w:pPr>
        <w:ind w:firstLine="709"/>
        <w:rPr>
          <w:rFonts w:cs="Arial"/>
          <w:iCs/>
        </w:rPr>
      </w:pPr>
      <w:r w:rsidRPr="00017C15">
        <w:rPr>
          <w:rFonts w:cs="Arial"/>
          <w:iCs/>
        </w:rPr>
        <w:t xml:space="preserve">Территориальное общественное самоуправление (ТОС) -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 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данной территории. </w:t>
      </w:r>
    </w:p>
    <w:p w:rsidR="007E7477" w:rsidRPr="00017C15" w:rsidRDefault="007E7477" w:rsidP="00017C15">
      <w:pPr>
        <w:ind w:firstLine="709"/>
        <w:rPr>
          <w:rFonts w:cs="Arial"/>
          <w:iCs/>
        </w:rPr>
      </w:pPr>
      <w:r w:rsidRPr="00017C15">
        <w:rPr>
          <w:rFonts w:cs="Arial"/>
          <w:iCs/>
        </w:rPr>
        <w:t xml:space="preserve">Контейнер - стандартная емкость объемом до 1,5 куб.м для сбора твердых бытовых отходов. </w:t>
      </w:r>
    </w:p>
    <w:p w:rsidR="007E7477" w:rsidRPr="00017C15" w:rsidRDefault="007E7477" w:rsidP="00017C15">
      <w:pPr>
        <w:ind w:firstLine="709"/>
        <w:rPr>
          <w:rFonts w:cs="Arial"/>
          <w:iCs/>
        </w:rPr>
      </w:pPr>
      <w:r w:rsidRPr="00017C15">
        <w:rPr>
          <w:rFonts w:cs="Arial"/>
          <w:iCs/>
        </w:rPr>
        <w:t>Контейнерная площадка - оборудованная специальным образом площадка для установки контейнера (ов) или бункера-накопителя (ей).</w:t>
      </w:r>
    </w:p>
    <w:p w:rsidR="007E7477" w:rsidRPr="00017C15" w:rsidRDefault="007E7477" w:rsidP="00017C15">
      <w:pPr>
        <w:ind w:firstLine="709"/>
        <w:rPr>
          <w:rFonts w:cs="Arial"/>
          <w:iCs/>
        </w:rPr>
      </w:pPr>
      <w:r w:rsidRPr="00017C15">
        <w:rPr>
          <w:rFonts w:cs="Arial"/>
          <w:iCs/>
        </w:rPr>
        <w:t xml:space="preserve">Крупногабаритный мусор (далее - КГМ) – отходы потребления и хозяйственной деятельности (бытовая техника, мебель и др.), утратившие свои потребительские свойства, по размеру и характеру не помещающиеся в контейнер, собираемые в бункеры-накопители или размещаемые на специально отведенных площадках. </w:t>
      </w:r>
    </w:p>
    <w:p w:rsidR="007E7477" w:rsidRPr="00017C15" w:rsidRDefault="007E7477" w:rsidP="00017C15">
      <w:pPr>
        <w:ind w:firstLine="709"/>
        <w:rPr>
          <w:rFonts w:cs="Arial"/>
          <w:iCs/>
        </w:rPr>
      </w:pPr>
      <w:r w:rsidRPr="00017C15">
        <w:rPr>
          <w:rFonts w:cs="Arial"/>
          <w:iCs/>
        </w:rPr>
        <w:t xml:space="preserve">Комплексное обслуживание контейнерной площадки – обслуживание контейнерной площадки юридическим лицом, включающее следующие виды работ: опорожнение контейнеров для сбора ТКО, очистка контейнерной площадки, полный вывоз складированных на площадке отходов, в том числе отходов, образующихся при строительстве, ремонте, реконструкции строений (строительный мусор), древесного спила, крупногабаритного мусора. </w:t>
      </w:r>
    </w:p>
    <w:p w:rsidR="007E7477" w:rsidRPr="00017C15" w:rsidRDefault="007E7477" w:rsidP="00017C15">
      <w:pPr>
        <w:ind w:firstLine="709"/>
        <w:rPr>
          <w:rFonts w:cs="Arial"/>
          <w:iCs/>
        </w:rPr>
      </w:pPr>
      <w:r w:rsidRPr="00017C15">
        <w:rPr>
          <w:rFonts w:cs="Arial"/>
          <w:iCs/>
        </w:rPr>
        <w:t>Компенсационное озеленение - воспроизводство зеленых насаждений взамен уничтоженных или поврежденных.</w:t>
      </w:r>
    </w:p>
    <w:p w:rsidR="007E7477" w:rsidRPr="00017C15" w:rsidRDefault="007E7477" w:rsidP="00017C15">
      <w:pPr>
        <w:ind w:firstLine="709"/>
        <w:rPr>
          <w:rFonts w:cs="Arial"/>
          <w:iCs/>
        </w:rPr>
      </w:pPr>
      <w:r w:rsidRPr="00017C15">
        <w:rPr>
          <w:rFonts w:cs="Arial"/>
          <w:iCs/>
        </w:rPr>
        <w:t>Конструктивные элементы внешнего благоустройства –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7E7477" w:rsidRPr="00017C15" w:rsidRDefault="007E7477" w:rsidP="00017C15">
      <w:pPr>
        <w:ind w:firstLine="709"/>
        <w:rPr>
          <w:rFonts w:cs="Arial"/>
          <w:iCs/>
        </w:rPr>
      </w:pPr>
      <w:r w:rsidRPr="00017C15">
        <w:rPr>
          <w:rFonts w:cs="Arial"/>
          <w:iCs/>
        </w:rPr>
        <w:lastRenderedPageBreak/>
        <w:t>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7E7477" w:rsidRPr="00017C15" w:rsidRDefault="007E7477" w:rsidP="00017C15">
      <w:pPr>
        <w:ind w:firstLine="709"/>
        <w:rPr>
          <w:rFonts w:cs="Arial"/>
          <w:iCs/>
        </w:rPr>
      </w:pPr>
      <w:r w:rsidRPr="00017C15">
        <w:rPr>
          <w:rFonts w:cs="Arial"/>
          <w:iCs/>
        </w:rPr>
        <w:t xml:space="preserve">Малые архитектурные формы - различные по характеру и назначению типы сооружений или иные объекты, дополняющие и детализирующие архитектурно-градостроительную или садово-парковую композицию, а также являющиеся элементами оборудования и благоустройства </w:t>
      </w:r>
      <w:r w:rsidR="00947D20">
        <w:rPr>
          <w:rFonts w:cs="Arial"/>
          <w:iCs/>
        </w:rPr>
        <w:t>Криничанского</w:t>
      </w:r>
      <w:r w:rsidRPr="00017C15">
        <w:rPr>
          <w:rFonts w:cs="Arial"/>
          <w:iCs/>
        </w:rPr>
        <w:t xml:space="preserve"> сельского поселения. </w:t>
      </w:r>
    </w:p>
    <w:p w:rsidR="007E7477" w:rsidRPr="00017C15" w:rsidRDefault="007E7477" w:rsidP="00017C15">
      <w:pPr>
        <w:ind w:firstLine="709"/>
        <w:rPr>
          <w:rFonts w:cs="Arial"/>
          <w:iCs/>
        </w:rPr>
      </w:pPr>
      <w:r w:rsidRPr="00017C15">
        <w:rPr>
          <w:rFonts w:cs="Arial"/>
          <w:iCs/>
        </w:rPr>
        <w:t>Места (территории) общего пользования - территории, которыми беспрепятственно пользуется неограниченный круг лиц (в том числе парки, скверы, рощи, сады, бульвары, площади, улицы, набережные).</w:t>
      </w:r>
    </w:p>
    <w:p w:rsidR="007E7477" w:rsidRPr="00017C15" w:rsidRDefault="007E7477" w:rsidP="00017C15">
      <w:pPr>
        <w:ind w:firstLine="709"/>
        <w:rPr>
          <w:rFonts w:cs="Arial"/>
          <w:iCs/>
        </w:rPr>
      </w:pPr>
      <w:r w:rsidRPr="00017C15">
        <w:rPr>
          <w:rFonts w:cs="Arial"/>
          <w:iCs/>
        </w:rPr>
        <w:t xml:space="preserve">Мусор - мелкие неоднородные сухие или влажные отходы. </w:t>
      </w:r>
    </w:p>
    <w:p w:rsidR="007E7477" w:rsidRPr="00017C15" w:rsidRDefault="007E7477" w:rsidP="00017C15">
      <w:pPr>
        <w:ind w:firstLine="709"/>
        <w:rPr>
          <w:rFonts w:cs="Arial"/>
          <w:iCs/>
        </w:rPr>
      </w:pPr>
      <w:r w:rsidRPr="00017C15">
        <w:rPr>
          <w:rFonts w:cs="Arial"/>
          <w:iCs/>
        </w:rPr>
        <w:t xml:space="preserve">Мусоросборники - съемные ящики с плотными стенками и крышками, окрашенными стойкими красителями, предназначенные для складирования отходов. </w:t>
      </w:r>
    </w:p>
    <w:p w:rsidR="007E7477" w:rsidRPr="00017C15" w:rsidRDefault="007E7477" w:rsidP="00017C15">
      <w:pPr>
        <w:ind w:firstLine="709"/>
        <w:rPr>
          <w:rFonts w:cs="Arial"/>
          <w:iCs/>
        </w:rPr>
      </w:pPr>
      <w:r w:rsidRPr="00017C15">
        <w:rPr>
          <w:rFonts w:cs="Arial"/>
          <w:iCs/>
        </w:rPr>
        <w:t xml:space="preserve">Несанкционированная свалка мусора – самовольный (несанкционированный) сброс (размещение) или складирование твердых бытовых отходов, крупногабаритного мусора, отходов производства и строительства, другого мусора, образовавшегося в процессе деятельности юридических, должностных или физических лиц на территории используемой, но не предназначенной для размещения на ней отходов. </w:t>
      </w:r>
    </w:p>
    <w:p w:rsidR="007E7477" w:rsidRPr="00017C15" w:rsidRDefault="007E7477" w:rsidP="00017C15">
      <w:pPr>
        <w:ind w:firstLine="709"/>
        <w:rPr>
          <w:rFonts w:cs="Arial"/>
          <w:iCs/>
        </w:rPr>
      </w:pPr>
      <w:r w:rsidRPr="00017C15">
        <w:rPr>
          <w:rFonts w:cs="Arial"/>
          <w:iCs/>
        </w:rPr>
        <w:t>Некапитальные сооружения - сооружения сезонного или вспомогательного назначения, в том числе летние павильоны, небольшие склады, торговые павильоны из легковозводимых конструкций, металлоконструкций без заглубленных фундаментов, теплицы, парники, беседки и другие подобные сооружения, в том числе объекты мелкорозничной торговли, включая тонары, машины и прицепы, с которых ведется торговля, объекты попутного бытового обслуживания и питания, остановочные павильоны, наземные туалетные кабины, другие объекты некапитального характера.</w:t>
      </w:r>
    </w:p>
    <w:p w:rsidR="007E7477" w:rsidRPr="00017C15" w:rsidRDefault="007E7477" w:rsidP="00017C15">
      <w:pPr>
        <w:ind w:firstLine="709"/>
        <w:rPr>
          <w:rFonts w:cs="Arial"/>
          <w:iCs/>
        </w:rPr>
      </w:pPr>
      <w:r w:rsidRPr="00017C15">
        <w:rPr>
          <w:rFonts w:cs="Arial"/>
          <w:iCs/>
        </w:rPr>
        <w:t xml:space="preserve">Объект размещения отходов - специально оборудованное сооружение, предназначенное для размещения отходов (полигон, шламохранилище и другое). </w:t>
      </w:r>
    </w:p>
    <w:p w:rsidR="007E7477" w:rsidRPr="00017C15" w:rsidRDefault="007E7477" w:rsidP="00017C15">
      <w:pPr>
        <w:ind w:firstLine="709"/>
        <w:rPr>
          <w:rFonts w:cs="Arial"/>
          <w:iCs/>
        </w:rPr>
      </w:pPr>
      <w:r w:rsidRPr="00017C15">
        <w:rPr>
          <w:rFonts w:cs="Arial"/>
          <w:iCs/>
        </w:rPr>
        <w:t>Объекты (средства) наружного освещения -осветительные приборы наружного освещения (светильники, прожекторы), которые могут устанавливаться на улицах, площадях, на специально предназначенных для такого освещения опорах, стенах, перекрытиях зданий и сооружений, парапетах, ограждениях мостов, на металлических, железобетонных и других конструкциях зданий и сооружений и в иных местах общего пользования.</w:t>
      </w:r>
    </w:p>
    <w:p w:rsidR="007E7477" w:rsidRPr="00017C15" w:rsidRDefault="007E7477" w:rsidP="00017C15">
      <w:pPr>
        <w:ind w:firstLine="709"/>
        <w:rPr>
          <w:rFonts w:cs="Arial"/>
          <w:iCs/>
        </w:rPr>
      </w:pPr>
      <w:r w:rsidRPr="00017C15">
        <w:rPr>
          <w:rFonts w:cs="Arial"/>
          <w:iCs/>
        </w:rPr>
        <w:t xml:space="preserve">Общественные пространства это - территории </w:t>
      </w:r>
      <w:r w:rsidR="00947D20">
        <w:rPr>
          <w:rFonts w:cs="Arial"/>
          <w:iCs/>
        </w:rPr>
        <w:t>Криничанского</w:t>
      </w:r>
      <w:r w:rsidRPr="00017C15">
        <w:rPr>
          <w:rFonts w:cs="Arial"/>
          <w:iCs/>
        </w:rPr>
        <w:t xml:space="preserve"> сельского поселения, которые постоянно доступны для населения, в том числе площади,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w:t>
      </w:r>
      <w:r w:rsidR="00947D20">
        <w:rPr>
          <w:rFonts w:cs="Arial"/>
          <w:iCs/>
        </w:rPr>
        <w:t>Криничанского</w:t>
      </w:r>
      <w:r w:rsidRPr="00017C15">
        <w:rPr>
          <w:rFonts w:cs="Arial"/>
          <w:iCs/>
        </w:rPr>
        <w:t xml:space="preserve"> сельского поселения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7E7477" w:rsidRPr="00017C15" w:rsidRDefault="007E7477" w:rsidP="00017C15">
      <w:pPr>
        <w:ind w:firstLine="709"/>
        <w:rPr>
          <w:rFonts w:cs="Arial"/>
          <w:iCs/>
        </w:rPr>
      </w:pPr>
      <w:r w:rsidRPr="00017C15">
        <w:rPr>
          <w:rFonts w:cs="Arial"/>
          <w:iCs/>
        </w:rPr>
        <w:t xml:space="preserve">Объекты благоустройства территории - территории </w:t>
      </w:r>
      <w:r w:rsidR="00947D20">
        <w:rPr>
          <w:rFonts w:cs="Arial"/>
          <w:iCs/>
        </w:rPr>
        <w:t>Криничанского</w:t>
      </w:r>
      <w:r w:rsidRPr="00017C15">
        <w:rPr>
          <w:rFonts w:cs="Arial"/>
          <w:iCs/>
        </w:rPr>
        <w:t xml:space="preserve"> сельского поселения, на которых осуществляется деятельность по благоустройству, в том </w:t>
      </w:r>
      <w:r w:rsidRPr="00017C15">
        <w:rPr>
          <w:rFonts w:cs="Arial"/>
          <w:iCs/>
        </w:rPr>
        <w:lastRenderedPageBreak/>
        <w:t xml:space="preserve">числе площадки отдыха, дворы, водные объекты и гидротехнические сооружения, природные комплексы, особо охраняемые природные территории, линейные объекты дорожной сети, другие территории </w:t>
      </w:r>
      <w:r w:rsidR="00947D20">
        <w:rPr>
          <w:rFonts w:cs="Arial"/>
          <w:iCs/>
        </w:rPr>
        <w:t>Криничанского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7E7477" w:rsidRPr="00017C15" w:rsidRDefault="007E7477" w:rsidP="00017C15">
      <w:pPr>
        <w:numPr>
          <w:ilvl w:val="1"/>
          <w:numId w:val="4"/>
        </w:numPr>
        <w:tabs>
          <w:tab w:val="left" w:pos="960"/>
        </w:tabs>
        <w:ind w:firstLine="709"/>
        <w:rPr>
          <w:rFonts w:cs="Arial"/>
          <w:iCs/>
        </w:rPr>
      </w:pPr>
      <w:r w:rsidRPr="00017C15">
        <w:rPr>
          <w:rFonts w:cs="Arial"/>
          <w:iCs/>
        </w:rPr>
        <w:t>детские площадки, спортивные и другие площадки отдыха и досуга;</w:t>
      </w:r>
    </w:p>
    <w:p w:rsidR="007E7477" w:rsidRPr="00017C15" w:rsidRDefault="007E7477" w:rsidP="00017C15">
      <w:pPr>
        <w:numPr>
          <w:ilvl w:val="1"/>
          <w:numId w:val="4"/>
        </w:numPr>
        <w:tabs>
          <w:tab w:val="left" w:pos="960"/>
        </w:tabs>
        <w:ind w:firstLine="709"/>
        <w:rPr>
          <w:rFonts w:cs="Arial"/>
          <w:iCs/>
        </w:rPr>
      </w:pPr>
      <w:r w:rsidRPr="00017C15">
        <w:rPr>
          <w:rFonts w:cs="Arial"/>
          <w:iCs/>
        </w:rPr>
        <w:t>площадки для выгула и дрессировки собак;</w:t>
      </w:r>
    </w:p>
    <w:p w:rsidR="007E7477" w:rsidRPr="00017C15" w:rsidRDefault="007E7477" w:rsidP="00017C15">
      <w:pPr>
        <w:numPr>
          <w:ilvl w:val="1"/>
          <w:numId w:val="4"/>
        </w:numPr>
        <w:tabs>
          <w:tab w:val="left" w:pos="960"/>
        </w:tabs>
        <w:ind w:firstLine="709"/>
        <w:rPr>
          <w:rFonts w:cs="Arial"/>
          <w:iCs/>
        </w:rPr>
      </w:pPr>
      <w:r w:rsidRPr="00017C15">
        <w:rPr>
          <w:rFonts w:cs="Arial"/>
          <w:iCs/>
        </w:rPr>
        <w:t>площадки автостоянок;</w:t>
      </w:r>
    </w:p>
    <w:p w:rsidR="007E7477" w:rsidRPr="00017C15" w:rsidRDefault="007E7477" w:rsidP="00017C15">
      <w:pPr>
        <w:numPr>
          <w:ilvl w:val="1"/>
          <w:numId w:val="4"/>
        </w:numPr>
        <w:tabs>
          <w:tab w:val="left" w:pos="960"/>
        </w:tabs>
        <w:ind w:firstLine="709"/>
        <w:rPr>
          <w:rFonts w:cs="Arial"/>
          <w:iCs/>
        </w:rPr>
      </w:pPr>
      <w:r w:rsidRPr="00017C15">
        <w:rPr>
          <w:rFonts w:cs="Arial"/>
          <w:iCs/>
        </w:rPr>
        <w:t>улицы (в том числе пешеходные) и дороги;</w:t>
      </w:r>
    </w:p>
    <w:p w:rsidR="007E7477" w:rsidRPr="00017C15" w:rsidRDefault="007E7477" w:rsidP="00017C15">
      <w:pPr>
        <w:numPr>
          <w:ilvl w:val="1"/>
          <w:numId w:val="4"/>
        </w:numPr>
        <w:tabs>
          <w:tab w:val="left" w:pos="960"/>
        </w:tabs>
        <w:ind w:firstLine="709"/>
        <w:rPr>
          <w:rFonts w:cs="Arial"/>
          <w:iCs/>
        </w:rPr>
      </w:pPr>
      <w:r w:rsidRPr="00017C15">
        <w:rPr>
          <w:rFonts w:cs="Arial"/>
          <w:iCs/>
        </w:rPr>
        <w:t>парки, скверы, иные зеленые зоны;</w:t>
      </w:r>
    </w:p>
    <w:p w:rsidR="007E7477" w:rsidRPr="00017C15" w:rsidRDefault="007E7477" w:rsidP="00017C15">
      <w:pPr>
        <w:numPr>
          <w:ilvl w:val="1"/>
          <w:numId w:val="4"/>
        </w:numPr>
        <w:tabs>
          <w:tab w:val="left" w:pos="960"/>
        </w:tabs>
        <w:ind w:firstLine="709"/>
        <w:rPr>
          <w:rFonts w:cs="Arial"/>
          <w:iCs/>
        </w:rPr>
      </w:pPr>
      <w:r w:rsidRPr="00017C15">
        <w:rPr>
          <w:rFonts w:cs="Arial"/>
          <w:iCs/>
        </w:rPr>
        <w:t>площади, набережные и другие территории;</w:t>
      </w:r>
    </w:p>
    <w:p w:rsidR="007E7477" w:rsidRPr="00017C15" w:rsidRDefault="007E7477" w:rsidP="00017C15">
      <w:pPr>
        <w:numPr>
          <w:ilvl w:val="1"/>
          <w:numId w:val="4"/>
        </w:numPr>
        <w:tabs>
          <w:tab w:val="left" w:pos="968"/>
        </w:tabs>
        <w:ind w:firstLine="709"/>
        <w:rPr>
          <w:rFonts w:cs="Arial"/>
          <w:iCs/>
        </w:rPr>
      </w:pPr>
      <w:r w:rsidRPr="00017C15">
        <w:rPr>
          <w:rFonts w:cs="Arial"/>
          <w:iCs/>
        </w:rPr>
        <w:t>технические зоны транспортных, инженерных коммуникаций, водоохранные зоны;</w:t>
      </w:r>
    </w:p>
    <w:p w:rsidR="007E7477" w:rsidRPr="00017C15" w:rsidRDefault="007E7477" w:rsidP="00017C15">
      <w:pPr>
        <w:numPr>
          <w:ilvl w:val="1"/>
          <w:numId w:val="4"/>
        </w:numPr>
        <w:tabs>
          <w:tab w:val="left" w:pos="968"/>
        </w:tabs>
        <w:ind w:firstLine="709"/>
        <w:rPr>
          <w:rFonts w:cs="Arial"/>
          <w:iCs/>
        </w:rPr>
      </w:pPr>
      <w:r w:rsidRPr="00017C15">
        <w:rPr>
          <w:rFonts w:cs="Arial"/>
          <w:iCs/>
        </w:rPr>
        <w:t xml:space="preserve">контейнерные площадки и площадки для складирования отдельных групп коммунальных отходов. </w:t>
      </w:r>
    </w:p>
    <w:p w:rsidR="007E7477" w:rsidRPr="00017C15" w:rsidRDefault="007E7477" w:rsidP="00017C15">
      <w:pPr>
        <w:ind w:firstLine="709"/>
        <w:rPr>
          <w:rFonts w:cs="Arial"/>
          <w:iCs/>
        </w:rPr>
      </w:pPr>
      <w:r w:rsidRPr="00017C15">
        <w:rPr>
          <w:rFonts w:cs="Arial"/>
          <w:iCs/>
        </w:rPr>
        <w:t xml:space="preserve">Объекты благоустройства на территориях жилого назначения -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 </w:t>
      </w:r>
    </w:p>
    <w:p w:rsidR="007E7477" w:rsidRPr="00017C15" w:rsidRDefault="007E7477" w:rsidP="00017C15">
      <w:pPr>
        <w:ind w:firstLine="709"/>
        <w:rPr>
          <w:rFonts w:cs="Arial"/>
          <w:iCs/>
        </w:rPr>
      </w:pPr>
      <w:r w:rsidRPr="00017C15">
        <w:rPr>
          <w:rFonts w:cs="Arial"/>
          <w:iCs/>
        </w:rPr>
        <w:t xml:space="preserve">Объекты благоустройства на территориях рекреационного назначения - части территорий зон особо охраняемых природных территорий, зоны отдыха, парки, сады, бульвары, скверы. </w:t>
      </w:r>
    </w:p>
    <w:p w:rsidR="007E7477" w:rsidRPr="00017C15" w:rsidRDefault="007E7477" w:rsidP="00017C15">
      <w:pPr>
        <w:ind w:firstLine="709"/>
        <w:rPr>
          <w:rFonts w:cs="Arial"/>
          <w:iCs/>
        </w:rPr>
      </w:pPr>
      <w:r w:rsidRPr="00017C15">
        <w:rPr>
          <w:rFonts w:cs="Arial"/>
          <w:iCs/>
        </w:rPr>
        <w:t>Озелененные территории - часть территории природного комплекса, на которой располагаются искусственно созданные садово-парковые комплексы объекты: парк, сад, сквер, бульвар; застроенные территории жилого, общественного, делового, коммунального, производственного назначения, в пределах которой часть поверхности занята растительным покровом.</w:t>
      </w:r>
    </w:p>
    <w:p w:rsidR="007E7477" w:rsidRPr="00017C15" w:rsidRDefault="007E7477" w:rsidP="00017C15">
      <w:pPr>
        <w:ind w:firstLine="709"/>
        <w:rPr>
          <w:rFonts w:cs="Arial"/>
          <w:iCs/>
        </w:rPr>
      </w:pPr>
      <w:r w:rsidRPr="00017C15">
        <w:rPr>
          <w:rFonts w:cs="Arial"/>
          <w:iCs/>
        </w:rPr>
        <w:t>Отведенная территория - земельный участок, принадлежащий юридическим или физическим лицам на праве собственности или ином вещном праве, аренды или безвозмездного срочного пользования.</w:t>
      </w:r>
    </w:p>
    <w:p w:rsidR="007E7477" w:rsidRPr="00017C15" w:rsidRDefault="007E7477" w:rsidP="00017C15">
      <w:pPr>
        <w:ind w:firstLine="709"/>
        <w:rPr>
          <w:rFonts w:cs="Arial"/>
          <w:iCs/>
        </w:rPr>
      </w:pPr>
      <w:r w:rsidRPr="00017C15">
        <w:rPr>
          <w:rFonts w:cs="Arial"/>
          <w:iCs/>
        </w:rPr>
        <w:t xml:space="preserve">Охрана зеленых насаждений - система административно-правовых, организационно-хозяйственных, экономических, архитектурно-планировочных и агрономических мероприятий, направленных на сохранение, восстановление или улучшение выполнения насаждениями определенных функций. </w:t>
      </w:r>
    </w:p>
    <w:p w:rsidR="007E7477" w:rsidRPr="00017C15" w:rsidRDefault="007E7477" w:rsidP="00017C15">
      <w:pPr>
        <w:ind w:firstLine="709"/>
        <w:rPr>
          <w:rFonts w:cs="Arial"/>
          <w:iCs/>
        </w:rPr>
      </w:pPr>
      <w:r w:rsidRPr="00017C15">
        <w:rPr>
          <w:rFonts w:cs="Arial"/>
          <w:iCs/>
        </w:rPr>
        <w:t>Парк - озелененная территория общего пользования от 10 га, представляющая собой самостоятельный архитектурно-ландшафтный объект. В зависимости от преобладающих элементов ландшафтной композиции и функций выделяют луговой, нагорный, водный, детский, спортивный, этнографический парки и др.</w:t>
      </w:r>
    </w:p>
    <w:p w:rsidR="007E7477" w:rsidRPr="00017C15" w:rsidRDefault="007E7477" w:rsidP="00017C15">
      <w:pPr>
        <w:tabs>
          <w:tab w:val="left" w:pos="2160"/>
          <w:tab w:val="left" w:pos="3460"/>
          <w:tab w:val="left" w:pos="5860"/>
          <w:tab w:val="left" w:pos="6300"/>
          <w:tab w:val="left" w:pos="8100"/>
        </w:tabs>
        <w:ind w:firstLine="709"/>
        <w:rPr>
          <w:rFonts w:cs="Arial"/>
          <w:iCs/>
        </w:rPr>
      </w:pPr>
      <w:r w:rsidRPr="00017C15">
        <w:rPr>
          <w:rFonts w:cs="Arial"/>
          <w:iCs/>
        </w:rPr>
        <w:t>Паспорт объекта благоустройства – документ, содержащий следующую информацию:</w:t>
      </w:r>
    </w:p>
    <w:p w:rsidR="007E7477" w:rsidRPr="00017C15" w:rsidRDefault="007E7477" w:rsidP="00017C15">
      <w:pPr>
        <w:numPr>
          <w:ilvl w:val="0"/>
          <w:numId w:val="5"/>
        </w:numPr>
        <w:tabs>
          <w:tab w:val="left" w:pos="968"/>
        </w:tabs>
        <w:ind w:firstLine="709"/>
        <w:rPr>
          <w:rFonts w:cs="Arial"/>
          <w:iCs/>
        </w:rPr>
      </w:pPr>
      <w:r w:rsidRPr="00017C15">
        <w:rPr>
          <w:rFonts w:cs="Arial"/>
          <w:iCs/>
        </w:rPr>
        <w:t>о собственниках и границах земельных участков, формирующих территорию объекта благоустройства;</w:t>
      </w:r>
    </w:p>
    <w:p w:rsidR="007E7477" w:rsidRPr="00017C15" w:rsidRDefault="007E7477" w:rsidP="00017C15">
      <w:pPr>
        <w:numPr>
          <w:ilvl w:val="0"/>
          <w:numId w:val="5"/>
        </w:numPr>
        <w:tabs>
          <w:tab w:val="left" w:pos="960"/>
        </w:tabs>
        <w:ind w:firstLine="709"/>
        <w:rPr>
          <w:rFonts w:cs="Arial"/>
          <w:iCs/>
        </w:rPr>
      </w:pPr>
      <w:r w:rsidRPr="00017C15">
        <w:rPr>
          <w:rFonts w:cs="Arial"/>
          <w:iCs/>
        </w:rPr>
        <w:t>ситуационный план;</w:t>
      </w:r>
    </w:p>
    <w:p w:rsidR="007E7477" w:rsidRPr="00017C15" w:rsidRDefault="007E7477" w:rsidP="00017C15">
      <w:pPr>
        <w:numPr>
          <w:ilvl w:val="0"/>
          <w:numId w:val="5"/>
        </w:numPr>
        <w:tabs>
          <w:tab w:val="left" w:pos="960"/>
        </w:tabs>
        <w:ind w:firstLine="709"/>
        <w:rPr>
          <w:rFonts w:cs="Arial"/>
          <w:iCs/>
        </w:rPr>
      </w:pPr>
      <w:r w:rsidRPr="00017C15">
        <w:rPr>
          <w:rFonts w:cs="Arial"/>
          <w:iCs/>
        </w:rPr>
        <w:t>элементы благоустройства,</w:t>
      </w:r>
    </w:p>
    <w:p w:rsidR="007E7477" w:rsidRPr="00017C15" w:rsidRDefault="007E7477" w:rsidP="00017C15">
      <w:pPr>
        <w:numPr>
          <w:ilvl w:val="0"/>
          <w:numId w:val="5"/>
        </w:numPr>
        <w:tabs>
          <w:tab w:val="left" w:pos="960"/>
        </w:tabs>
        <w:ind w:firstLine="709"/>
        <w:rPr>
          <w:rFonts w:cs="Arial"/>
          <w:iCs/>
        </w:rPr>
      </w:pPr>
      <w:r w:rsidRPr="00017C15">
        <w:rPr>
          <w:rFonts w:cs="Arial"/>
          <w:iCs/>
        </w:rPr>
        <w:t>сведения о текущем состоянии;</w:t>
      </w:r>
    </w:p>
    <w:p w:rsidR="007E7477" w:rsidRPr="00017C15" w:rsidRDefault="007E7477" w:rsidP="00017C15">
      <w:pPr>
        <w:numPr>
          <w:ilvl w:val="0"/>
          <w:numId w:val="5"/>
        </w:numPr>
        <w:tabs>
          <w:tab w:val="left" w:pos="968"/>
        </w:tabs>
        <w:ind w:firstLine="709"/>
        <w:rPr>
          <w:rFonts w:cs="Arial"/>
          <w:iCs/>
        </w:rPr>
      </w:pPr>
      <w:r w:rsidRPr="00017C15">
        <w:rPr>
          <w:rFonts w:cs="Arial"/>
          <w:iCs/>
        </w:rPr>
        <w:t>сведения о планируемых мероприятиях по благоустройству территорий.</w:t>
      </w:r>
    </w:p>
    <w:p w:rsidR="007E7477" w:rsidRPr="00017C15" w:rsidRDefault="007E7477" w:rsidP="00017C15">
      <w:pPr>
        <w:tabs>
          <w:tab w:val="left" w:pos="567"/>
          <w:tab w:val="left" w:pos="968"/>
        </w:tabs>
        <w:ind w:firstLine="709"/>
        <w:rPr>
          <w:rFonts w:cs="Arial"/>
          <w:iCs/>
        </w:rPr>
      </w:pPr>
      <w:r w:rsidRPr="00017C15">
        <w:rPr>
          <w:rFonts w:cs="Arial"/>
          <w:iCs/>
        </w:rPr>
        <w:t xml:space="preserve">Подвал - этаж при отметке пола помещений ниже планировочной отметки земли более чем на половину высоты помещения. </w:t>
      </w:r>
    </w:p>
    <w:p w:rsidR="007E7477" w:rsidRPr="00017C15" w:rsidRDefault="007E7477" w:rsidP="00017C15">
      <w:pPr>
        <w:ind w:firstLine="709"/>
        <w:rPr>
          <w:rFonts w:cs="Arial"/>
          <w:iCs/>
        </w:rPr>
      </w:pPr>
      <w:r w:rsidRPr="00017C15">
        <w:rPr>
          <w:rFonts w:cs="Arial"/>
          <w:iCs/>
        </w:rPr>
        <w:lastRenderedPageBreak/>
        <w:t xml:space="preserve">Подтопление - подъем уровня грунтовых вод, вызванный повышением горизонтов воды в реках. </w:t>
      </w:r>
    </w:p>
    <w:p w:rsidR="007E7477" w:rsidRPr="00017C15" w:rsidRDefault="007E7477" w:rsidP="00017C15">
      <w:pPr>
        <w:ind w:firstLine="709"/>
        <w:rPr>
          <w:rFonts w:cs="Arial"/>
          <w:iCs/>
        </w:rPr>
      </w:pPr>
      <w:r w:rsidRPr="00017C15">
        <w:rPr>
          <w:rFonts w:cs="Arial"/>
          <w:iCs/>
        </w:rPr>
        <w:t xml:space="preserve">Придомовая территория -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участке объекты. </w:t>
      </w:r>
    </w:p>
    <w:p w:rsidR="007E7477" w:rsidRPr="00017C15" w:rsidRDefault="007E7477" w:rsidP="00017C15">
      <w:pPr>
        <w:ind w:firstLine="709"/>
        <w:rPr>
          <w:rFonts w:cs="Arial"/>
          <w:iCs/>
        </w:rPr>
      </w:pPr>
      <w:r w:rsidRPr="00017C15">
        <w:rPr>
          <w:rFonts w:cs="Arial"/>
          <w:iCs/>
        </w:rPr>
        <w:t xml:space="preserve">Приоритетные объекты благоустройства -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 </w:t>
      </w:r>
    </w:p>
    <w:p w:rsidR="007E7477" w:rsidRPr="00017C15" w:rsidRDefault="007E7477" w:rsidP="00017C15">
      <w:pPr>
        <w:ind w:firstLine="709"/>
        <w:rPr>
          <w:rFonts w:cs="Arial"/>
          <w:iCs/>
        </w:rPr>
      </w:pPr>
      <w:r w:rsidRPr="00017C15">
        <w:rPr>
          <w:rFonts w:cs="Arial"/>
          <w:iCs/>
        </w:rPr>
        <w:t xml:space="preserve">Проектная документация по благоустройству территорий –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w:t>
      </w:r>
    </w:p>
    <w:p w:rsidR="007E7477" w:rsidRPr="00017C15" w:rsidRDefault="007E7477" w:rsidP="00017C15">
      <w:pPr>
        <w:ind w:firstLine="709"/>
        <w:rPr>
          <w:rFonts w:cs="Arial"/>
          <w:iCs/>
        </w:rPr>
      </w:pPr>
      <w:r w:rsidRPr="00017C15">
        <w:rPr>
          <w:rFonts w:cs="Arial"/>
          <w:iCs/>
        </w:rPr>
        <w:t xml:space="preserve">Прилегающая территория – территория общего пользования, непосредственно примыкающая к границам земельного участка, здания, сооружения, ограждения, строительной площадки, объектам торговли, объектам потребительского рынка, рекламы и иным объектам, находящимся в собственности или пользовании у юридических и физических лиц, индивидуальных предпринимателей. </w:t>
      </w:r>
    </w:p>
    <w:p w:rsidR="007E7477" w:rsidRPr="00017C15" w:rsidRDefault="007E7477" w:rsidP="00017C15">
      <w:pPr>
        <w:ind w:firstLine="709"/>
        <w:rPr>
          <w:rFonts w:cs="Arial"/>
          <w:iCs/>
        </w:rPr>
      </w:pPr>
      <w:r w:rsidRPr="00017C15">
        <w:rPr>
          <w:rFonts w:cs="Arial"/>
          <w:iCs/>
        </w:rPr>
        <w:t>Площадь - большая территория, расположенная в населенном пункте, на пересечении нескольких дорог и улиц, имеющая твердое покрытие (асфальтобетонное, плитка и т.д.), с наличием разнообразных архитектурных форм, мемориального комплекса, является местом отдыха, проведения массовых мероприятий.</w:t>
      </w:r>
    </w:p>
    <w:p w:rsidR="007E7477" w:rsidRPr="00017C15" w:rsidRDefault="007E7477" w:rsidP="00017C15">
      <w:pPr>
        <w:ind w:firstLine="709"/>
        <w:rPr>
          <w:rFonts w:cs="Arial"/>
          <w:iCs/>
        </w:rPr>
      </w:pPr>
      <w:r w:rsidRPr="00017C15">
        <w:rPr>
          <w:rFonts w:cs="Arial"/>
          <w:iCs/>
        </w:rPr>
        <w:t>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и развития.</w:t>
      </w:r>
    </w:p>
    <w:p w:rsidR="007E7477" w:rsidRPr="00017C15" w:rsidRDefault="007E7477" w:rsidP="00017C15">
      <w:pPr>
        <w:ind w:firstLine="709"/>
        <w:rPr>
          <w:rFonts w:cs="Arial"/>
          <w:iCs/>
        </w:rPr>
      </w:pPr>
      <w:r w:rsidRPr="00017C15">
        <w:rPr>
          <w:rFonts w:cs="Arial"/>
          <w:iCs/>
        </w:rPr>
        <w:t>Полигон захоронения отходов - ограниченная территория, предназначенная и при необходимости специально оборудованная для захоронения отходов, исключения воздействия захороненных отходов на незащищенных людей и окружающую природную среду.</w:t>
      </w:r>
    </w:p>
    <w:p w:rsidR="007E7477" w:rsidRPr="00017C15" w:rsidRDefault="007E7477" w:rsidP="00017C15">
      <w:pPr>
        <w:ind w:firstLine="709"/>
        <w:rPr>
          <w:rFonts w:cs="Arial"/>
          <w:iCs/>
        </w:rPr>
      </w:pPr>
      <w:r w:rsidRPr="00017C15">
        <w:rPr>
          <w:rFonts w:cs="Arial"/>
          <w:iCs/>
        </w:rPr>
        <w:t xml:space="preserve">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 </w:t>
      </w:r>
    </w:p>
    <w:p w:rsidR="007E7477" w:rsidRPr="00017C15" w:rsidRDefault="007E7477" w:rsidP="00017C15">
      <w:pPr>
        <w:ind w:firstLine="709"/>
        <w:rPr>
          <w:rFonts w:cs="Arial"/>
          <w:iCs/>
        </w:rPr>
      </w:pPr>
      <w:r w:rsidRPr="00017C15">
        <w:rPr>
          <w:rFonts w:cs="Arial"/>
          <w:iCs/>
        </w:rPr>
        <w:t xml:space="preserve">Придорожные полосы автомобильной дороги - территории, которые прилегают с обеих сторон к </w:t>
      </w:r>
      <w:r w:rsidR="00F0780A" w:rsidRPr="00017C15">
        <w:rPr>
          <w:rFonts w:cs="Arial"/>
          <w:iCs/>
        </w:rPr>
        <w:t>полосе</w:t>
      </w:r>
      <w:r w:rsidRPr="00017C15">
        <w:rPr>
          <w:rFonts w:cs="Arial"/>
          <w:iCs/>
        </w:rPr>
        <w:t xml:space="preserve">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 </w:t>
      </w:r>
    </w:p>
    <w:p w:rsidR="007E7477" w:rsidRPr="00017C15" w:rsidRDefault="007E7477" w:rsidP="00017C15">
      <w:pPr>
        <w:ind w:firstLine="709"/>
        <w:rPr>
          <w:rFonts w:cs="Arial"/>
          <w:iCs/>
        </w:rPr>
      </w:pPr>
      <w:r w:rsidRPr="00017C15">
        <w:rPr>
          <w:rFonts w:cs="Arial"/>
          <w:iCs/>
        </w:rPr>
        <w:t xml:space="preserve">Проезд - дорога, примыкающая к проезжим частям жилых и магистральных улиц, разворотным площадкам. </w:t>
      </w:r>
    </w:p>
    <w:p w:rsidR="007E7477" w:rsidRPr="00017C15" w:rsidRDefault="007E7477" w:rsidP="00017C15">
      <w:pPr>
        <w:ind w:firstLine="709"/>
        <w:rPr>
          <w:rFonts w:cs="Arial"/>
          <w:iCs/>
        </w:rPr>
      </w:pPr>
      <w:r w:rsidRPr="00017C15">
        <w:rPr>
          <w:rFonts w:cs="Arial"/>
          <w:iCs/>
        </w:rPr>
        <w:lastRenderedPageBreak/>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7E7477" w:rsidRPr="00017C15" w:rsidRDefault="007E7477" w:rsidP="00017C15">
      <w:pPr>
        <w:ind w:firstLine="709"/>
        <w:rPr>
          <w:rFonts w:cs="Arial"/>
          <w:iCs/>
        </w:rPr>
      </w:pPr>
      <w:r w:rsidRPr="00017C15">
        <w:rPr>
          <w:rFonts w:cs="Arial"/>
          <w:iCs/>
        </w:rPr>
        <w:t>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7E7477" w:rsidRPr="00017C15" w:rsidRDefault="007E7477" w:rsidP="00017C15">
      <w:pPr>
        <w:ind w:firstLine="709"/>
        <w:rPr>
          <w:rFonts w:cs="Arial"/>
          <w:iCs/>
        </w:rPr>
      </w:pPr>
      <w:r w:rsidRPr="00017C15">
        <w:rPr>
          <w:rFonts w:cs="Arial"/>
          <w:iCs/>
        </w:rPr>
        <w:t xml:space="preserve">Размещение отходов - хранение и захоронение отходов. </w:t>
      </w:r>
    </w:p>
    <w:p w:rsidR="007E7477" w:rsidRPr="00017C15" w:rsidRDefault="007E7477" w:rsidP="00017C15">
      <w:pPr>
        <w:ind w:firstLine="709"/>
        <w:rPr>
          <w:rFonts w:cs="Arial"/>
          <w:iCs/>
        </w:rPr>
      </w:pPr>
      <w:r w:rsidRPr="00017C15">
        <w:rPr>
          <w:rFonts w:cs="Arial"/>
          <w:iCs/>
        </w:rPr>
        <w:t>Режимы работы осветительных установок (функциональное освещение (ФО), архитектурное освещение (АО), световая информация (СИ):</w:t>
      </w:r>
    </w:p>
    <w:p w:rsidR="007E7477" w:rsidRPr="00017C15" w:rsidRDefault="007E7477" w:rsidP="00017C15">
      <w:pPr>
        <w:numPr>
          <w:ilvl w:val="2"/>
          <w:numId w:val="6"/>
        </w:numPr>
        <w:tabs>
          <w:tab w:val="left" w:pos="968"/>
        </w:tabs>
        <w:ind w:firstLine="709"/>
        <w:rPr>
          <w:rFonts w:cs="Arial"/>
          <w:iCs/>
        </w:rPr>
      </w:pPr>
      <w:r w:rsidRPr="00017C15">
        <w:rPr>
          <w:rFonts w:cs="Arial"/>
          <w:iCs/>
        </w:rPr>
        <w:t xml:space="preserve">вечерний будничный режим, когда функционируют все стационарные установки ФО, АО и СИ, за исключением систем праздничного освещения; </w:t>
      </w:r>
    </w:p>
    <w:p w:rsidR="007E7477" w:rsidRPr="00017C15" w:rsidRDefault="007E7477" w:rsidP="00017C15">
      <w:pPr>
        <w:numPr>
          <w:ilvl w:val="2"/>
          <w:numId w:val="6"/>
        </w:numPr>
        <w:tabs>
          <w:tab w:val="left" w:pos="968"/>
        </w:tabs>
        <w:ind w:firstLine="709"/>
        <w:rPr>
          <w:rFonts w:cs="Arial"/>
          <w:iCs/>
        </w:rPr>
      </w:pPr>
      <w:r w:rsidRPr="00017C15">
        <w:rPr>
          <w:rFonts w:cs="Arial"/>
          <w:iCs/>
        </w:rPr>
        <w:t>ночной дежурный режим, когда в установках ФО, АО и СИ может отключаться часть осветительных приборов, допускаемая нормами освещенности и распоряжениями местной администрации;</w:t>
      </w:r>
    </w:p>
    <w:p w:rsidR="007E7477" w:rsidRPr="00017C15" w:rsidRDefault="007E7477" w:rsidP="00017C15">
      <w:pPr>
        <w:numPr>
          <w:ilvl w:val="2"/>
          <w:numId w:val="6"/>
        </w:numPr>
        <w:tabs>
          <w:tab w:val="left" w:pos="968"/>
        </w:tabs>
        <w:ind w:firstLine="709"/>
        <w:rPr>
          <w:rFonts w:cs="Arial"/>
          <w:iCs/>
        </w:rPr>
      </w:pPr>
      <w:r w:rsidRPr="00017C15">
        <w:rPr>
          <w:rFonts w:cs="Arial"/>
          <w:iCs/>
        </w:rPr>
        <w:t>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7E7477" w:rsidRPr="00017C15" w:rsidRDefault="007E7477" w:rsidP="00017C15">
      <w:pPr>
        <w:numPr>
          <w:ilvl w:val="2"/>
          <w:numId w:val="6"/>
        </w:numPr>
        <w:tabs>
          <w:tab w:val="left" w:pos="968"/>
        </w:tabs>
        <w:ind w:firstLine="709"/>
        <w:rPr>
          <w:rFonts w:cs="Arial"/>
          <w:iCs/>
        </w:rPr>
      </w:pPr>
      <w:r w:rsidRPr="00017C15">
        <w:rPr>
          <w:rFonts w:cs="Arial"/>
          <w:iCs/>
        </w:rPr>
        <w:t>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7E7477" w:rsidRPr="00017C15" w:rsidRDefault="007E7477" w:rsidP="00017C15">
      <w:pPr>
        <w:ind w:firstLine="709"/>
        <w:rPr>
          <w:rFonts w:cs="Arial"/>
          <w:iCs/>
        </w:rPr>
      </w:pPr>
      <w:r w:rsidRPr="00017C15">
        <w:rPr>
          <w:rFonts w:cs="Arial"/>
          <w:iCs/>
        </w:rPr>
        <w:t xml:space="preserve">Санитарная очистка территории - комплекс организационных и технических мероприятий по сбору, транспортировке и размещению отходов производства и потребления, образующихся на территории </w:t>
      </w:r>
      <w:r w:rsidR="00947D20">
        <w:rPr>
          <w:rFonts w:cs="Arial"/>
          <w:iCs/>
        </w:rPr>
        <w:t>Криничанского</w:t>
      </w:r>
      <w:r w:rsidRPr="00017C15">
        <w:rPr>
          <w:rFonts w:cs="Arial"/>
          <w:iCs/>
        </w:rPr>
        <w:t xml:space="preserve"> сельского поселения. </w:t>
      </w:r>
    </w:p>
    <w:p w:rsidR="007E7477" w:rsidRPr="00017C15" w:rsidRDefault="007E7477" w:rsidP="00017C15">
      <w:pPr>
        <w:ind w:firstLine="709"/>
        <w:rPr>
          <w:rFonts w:cs="Arial"/>
          <w:iCs/>
        </w:rPr>
      </w:pPr>
      <w:r w:rsidRPr="00017C15">
        <w:rPr>
          <w:rFonts w:cs="Arial"/>
          <w:iCs/>
        </w:rPr>
        <w:t>Санитарное содержание территорий - комплекс мероприятий, направленных на обеспечение экологического и санитарно-эпидемиологического благополучия населения.</w:t>
      </w:r>
    </w:p>
    <w:p w:rsidR="007E7477" w:rsidRPr="00017C15" w:rsidRDefault="007E7477" w:rsidP="00017C15">
      <w:pPr>
        <w:ind w:firstLine="709"/>
        <w:rPr>
          <w:rFonts w:cs="Arial"/>
          <w:iCs/>
        </w:rPr>
      </w:pPr>
      <w:r w:rsidRPr="00017C15">
        <w:rPr>
          <w:rFonts w:cs="Arial"/>
          <w:iCs/>
        </w:rPr>
        <w:t xml:space="preserve">Сбор отходов - прием или поступление отходов от физических и юридических лиц в целях дальнейшего использования, обезвреживания, транспортирования, размещения таких отходов. </w:t>
      </w:r>
    </w:p>
    <w:p w:rsidR="007E7477" w:rsidRPr="00017C15" w:rsidRDefault="007E7477" w:rsidP="00017C15">
      <w:pPr>
        <w:ind w:firstLine="709"/>
        <w:rPr>
          <w:rFonts w:cs="Arial"/>
          <w:iCs/>
        </w:rPr>
      </w:pPr>
      <w:r w:rsidRPr="00017C15">
        <w:rPr>
          <w:rFonts w:cs="Arial"/>
          <w:iCs/>
        </w:rPr>
        <w:t>Свалка - территория местонахождения отходов производства и потребления, твердо-бытовых отходов и крупногабаритного мусора, использование которых в течение обозримого срока не предполагается.</w:t>
      </w:r>
    </w:p>
    <w:p w:rsidR="007E7477" w:rsidRPr="00017C15" w:rsidRDefault="007E7477" w:rsidP="00017C15">
      <w:pPr>
        <w:ind w:firstLine="709"/>
        <w:rPr>
          <w:rFonts w:cs="Arial"/>
          <w:iCs/>
        </w:rPr>
      </w:pPr>
      <w:r w:rsidRPr="00017C15">
        <w:rPr>
          <w:rFonts w:cs="Arial"/>
          <w:iCs/>
        </w:rPr>
        <w:t>Стихийная свалка - скопление твердых бытовых отходов (ТКО) и крупногабаритного мусора (КГМ), возникшее в результате самовольного сброса, по объему до 30 куб. м на территории площадью до 50 кв. метров.</w:t>
      </w:r>
    </w:p>
    <w:p w:rsidR="007E7477" w:rsidRPr="00017C15" w:rsidRDefault="007E7477" w:rsidP="00017C15">
      <w:pPr>
        <w:ind w:firstLine="709"/>
        <w:rPr>
          <w:rFonts w:cs="Arial"/>
          <w:iCs/>
        </w:rPr>
      </w:pPr>
      <w:r w:rsidRPr="00017C15">
        <w:rPr>
          <w:rFonts w:cs="Arial"/>
          <w:iCs/>
        </w:rPr>
        <w:t xml:space="preserve">Складирование отходов - деятельность, связанная с упорядоченным размещением отходов в помещениях, сооружениях, на отведенных для этого участках территории в целях контролируемого хранения в течение определенного интервала времени. </w:t>
      </w:r>
    </w:p>
    <w:p w:rsidR="007E7477" w:rsidRPr="00017C15" w:rsidRDefault="007E7477" w:rsidP="00017C15">
      <w:pPr>
        <w:ind w:firstLine="709"/>
        <w:rPr>
          <w:rFonts w:cs="Arial"/>
          <w:iCs/>
        </w:rPr>
      </w:pPr>
      <w:r w:rsidRPr="00017C15">
        <w:rPr>
          <w:rFonts w:cs="Arial"/>
          <w:iCs/>
        </w:rPr>
        <w:t xml:space="preserve">Снегосвалка - земельный участок, специально отведенный под вывоз на него снежной массы. </w:t>
      </w:r>
    </w:p>
    <w:p w:rsidR="007E7477" w:rsidRPr="00017C15" w:rsidRDefault="007E7477" w:rsidP="00017C15">
      <w:pPr>
        <w:ind w:firstLine="709"/>
        <w:rPr>
          <w:rFonts w:cs="Arial"/>
          <w:iCs/>
        </w:rPr>
      </w:pPr>
      <w:r w:rsidRPr="00017C15">
        <w:rPr>
          <w:rFonts w:cs="Arial"/>
          <w:iCs/>
        </w:rPr>
        <w:t xml:space="preserve">Содержание автомобильных дорог - комплекс работ по поддержанию надлежащего технического состояния автомобильных дорог, оценке технического состояния, а также по организации и обеспечению безопасности дорожного движения. </w:t>
      </w:r>
    </w:p>
    <w:p w:rsidR="007E7477" w:rsidRPr="00017C15" w:rsidRDefault="007E7477" w:rsidP="00017C15">
      <w:pPr>
        <w:ind w:firstLine="709"/>
        <w:rPr>
          <w:rFonts w:cs="Arial"/>
          <w:iCs/>
        </w:rPr>
      </w:pPr>
      <w:r w:rsidRPr="00017C15">
        <w:rPr>
          <w:rFonts w:cs="Arial"/>
          <w:iCs/>
        </w:rPr>
        <w:t>Содержание территории - комплекс мероприятий, проводимых на отведенной территории и территории общего пользования, связанный с поддержанием чистоты и порядка на земельном участке.</w:t>
      </w:r>
    </w:p>
    <w:p w:rsidR="007E7477" w:rsidRPr="00017C15" w:rsidRDefault="007E7477" w:rsidP="00017C15">
      <w:pPr>
        <w:ind w:firstLine="709"/>
        <w:rPr>
          <w:rFonts w:cs="Arial"/>
          <w:iCs/>
        </w:rPr>
      </w:pPr>
      <w:r w:rsidRPr="00017C15">
        <w:rPr>
          <w:rFonts w:cs="Arial"/>
          <w:iCs/>
        </w:rPr>
        <w:t xml:space="preserve">Содержание объектов благоустройства - поддержание в надлежащем техническом, физическом, эстетическом состоянии объектов благоустройства, их </w:t>
      </w:r>
      <w:r w:rsidRPr="00017C15">
        <w:rPr>
          <w:rFonts w:cs="Arial"/>
          <w:iCs/>
        </w:rPr>
        <w:lastRenderedPageBreak/>
        <w:t xml:space="preserve">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 </w:t>
      </w:r>
    </w:p>
    <w:p w:rsidR="007E7477" w:rsidRPr="00017C15" w:rsidRDefault="007E7477" w:rsidP="00017C15">
      <w:pPr>
        <w:ind w:firstLine="709"/>
        <w:rPr>
          <w:rFonts w:cs="Arial"/>
          <w:iCs/>
        </w:rPr>
      </w:pPr>
      <w:r w:rsidRPr="00017C15">
        <w:rPr>
          <w:rFonts w:cs="Arial"/>
          <w:iCs/>
        </w:rPr>
        <w:t xml:space="preserve">Специализированный хозяйствующий субъект - юридическое лицо независимо от организационно-правовой формы или индивидуальный предприниматель, имеющий в распоряжении специализированный транспорт и оборудование для выполнения определенного вида деятельности. </w:t>
      </w:r>
    </w:p>
    <w:p w:rsidR="007E7477" w:rsidRPr="00017C15" w:rsidRDefault="007E7477" w:rsidP="00017C15">
      <w:pPr>
        <w:ind w:firstLine="709"/>
        <w:rPr>
          <w:rFonts w:cs="Arial"/>
          <w:iCs/>
        </w:rPr>
      </w:pPr>
      <w:r w:rsidRPr="00017C15">
        <w:rPr>
          <w:rFonts w:cs="Arial"/>
          <w:iCs/>
        </w:rPr>
        <w:t xml:space="preserve">Средства наружной рекламы и информации - конструкции для размещения рекламной (рекламные конструкции, рекламоносители) и (или) не рекламной (вывески) информации, предназначенной для неопределенного круга лиц. К ним относятся различные носители рекламных и информационных сообщений, присоединенные к зданиям, сооружениям, земельным участкам, транспортным средствам и иным объектам и рассчитанные на визуальное восприятие, а именно: крышные установки, панно, щитовые установки, электронные табло, экраны, кронштейны, маркизы, штендеры, перетяжки, строительные сетки, проекционное и иное, предназначенное для проекции рекламы на любые поверхности, оборудование, воздушные шары, аэростаты и т. п. </w:t>
      </w:r>
    </w:p>
    <w:p w:rsidR="007E7477" w:rsidRPr="00017C15" w:rsidRDefault="007E7477" w:rsidP="00017C15">
      <w:pPr>
        <w:ind w:firstLine="709"/>
        <w:rPr>
          <w:rFonts w:cs="Arial"/>
          <w:iCs/>
        </w:rPr>
      </w:pPr>
      <w:r w:rsidRPr="00017C15">
        <w:rPr>
          <w:rFonts w:cs="Arial"/>
          <w:iCs/>
        </w:rPr>
        <w:t xml:space="preserve">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 </w:t>
      </w:r>
    </w:p>
    <w:p w:rsidR="007E7477" w:rsidRPr="00017C15" w:rsidRDefault="007E7477" w:rsidP="00017C15">
      <w:pPr>
        <w:ind w:firstLine="709"/>
        <w:rPr>
          <w:rFonts w:cs="Arial"/>
          <w:iCs/>
        </w:rPr>
      </w:pPr>
      <w:r w:rsidRPr="00017C15">
        <w:rPr>
          <w:rFonts w:cs="Arial"/>
          <w:iCs/>
        </w:rPr>
        <w:t>Тарный вывоз отходов - вывоз специализированным автотранспортом отходов, складируемых в контейнеры или бункеры-накопители.</w:t>
      </w:r>
    </w:p>
    <w:p w:rsidR="007E7477" w:rsidRPr="00017C15" w:rsidRDefault="007E7477" w:rsidP="00017C15">
      <w:pPr>
        <w:ind w:firstLine="709"/>
        <w:rPr>
          <w:rFonts w:cs="Arial"/>
          <w:iCs/>
        </w:rPr>
      </w:pPr>
      <w:r w:rsidRPr="00017C15">
        <w:rPr>
          <w:rFonts w:cs="Arial"/>
          <w:iCs/>
        </w:rPr>
        <w:t xml:space="preserve">Транспортирование отходов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 </w:t>
      </w:r>
    </w:p>
    <w:p w:rsidR="007E7477" w:rsidRPr="00017C15" w:rsidRDefault="007E7477" w:rsidP="00017C15">
      <w:pPr>
        <w:ind w:firstLine="709"/>
        <w:rPr>
          <w:rFonts w:cs="Arial"/>
          <w:iCs/>
        </w:rPr>
      </w:pPr>
      <w:r w:rsidRPr="00017C15">
        <w:rPr>
          <w:rFonts w:cs="Arial"/>
          <w:iCs/>
        </w:rPr>
        <w:t>Твердое покрытие -дорожное покрытие в составе дорожных одежд.</w:t>
      </w:r>
    </w:p>
    <w:p w:rsidR="007E7477" w:rsidRPr="00017C15" w:rsidRDefault="007E7477" w:rsidP="00017C15">
      <w:pPr>
        <w:ind w:firstLine="709"/>
        <w:rPr>
          <w:rFonts w:cs="Arial"/>
          <w:iCs/>
        </w:rPr>
      </w:pPr>
      <w:r w:rsidRPr="00017C15">
        <w:rPr>
          <w:rFonts w:cs="Arial"/>
          <w:iCs/>
        </w:rPr>
        <w:t>Твердые и жидкие бытовые отходы (ТКО, ЖБО) - 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w:t>
      </w:r>
    </w:p>
    <w:p w:rsidR="007E7477" w:rsidRPr="00017C15" w:rsidRDefault="007E7477" w:rsidP="00017C15">
      <w:pPr>
        <w:ind w:firstLine="709"/>
        <w:rPr>
          <w:rFonts w:cs="Arial"/>
          <w:iCs/>
        </w:rPr>
      </w:pPr>
      <w:r w:rsidRPr="00017C15">
        <w:rPr>
          <w:rFonts w:cs="Arial"/>
          <w:iCs/>
        </w:rPr>
        <w:t>Территория ограниченного пользования – земельный участок в пределах гражданской или промышленной застройки, доступ на который для третьих лиц ограничен в соответствии с требованиями законодательства или решением его собственника.</w:t>
      </w:r>
    </w:p>
    <w:p w:rsidR="007E7477" w:rsidRPr="00017C15" w:rsidRDefault="007E7477" w:rsidP="00017C15">
      <w:pPr>
        <w:ind w:firstLine="709"/>
        <w:rPr>
          <w:rFonts w:cs="Arial"/>
          <w:iCs/>
        </w:rPr>
      </w:pPr>
      <w:r w:rsidRPr="00017C15">
        <w:rPr>
          <w:rFonts w:cs="Arial"/>
          <w:iCs/>
        </w:rPr>
        <w:t xml:space="preserve">Текущий ремонт зданий и сооружений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 </w:t>
      </w:r>
    </w:p>
    <w:p w:rsidR="007E7477" w:rsidRPr="00017C15" w:rsidRDefault="007E7477" w:rsidP="00017C15">
      <w:pPr>
        <w:ind w:firstLine="709"/>
        <w:rPr>
          <w:rFonts w:cs="Arial"/>
          <w:iCs/>
        </w:rPr>
      </w:pPr>
      <w:r w:rsidRPr="00017C15">
        <w:rPr>
          <w:rFonts w:cs="Arial"/>
          <w:iCs/>
        </w:rPr>
        <w:t>Тротуар - элемент дороги, предназначенный для движения пешеходов и примыкающий к проезжей части или отделенный от нее газоном.</w:t>
      </w:r>
    </w:p>
    <w:p w:rsidR="007E7477" w:rsidRPr="00017C15" w:rsidRDefault="007E7477" w:rsidP="00017C15">
      <w:pPr>
        <w:ind w:firstLine="709"/>
        <w:rPr>
          <w:rFonts w:cs="Arial"/>
          <w:iCs/>
        </w:rPr>
      </w:pPr>
      <w:r w:rsidRPr="00017C15">
        <w:rPr>
          <w:rFonts w:cs="Arial"/>
          <w:iCs/>
        </w:rPr>
        <w:t>Типовое ограждение - прочные, устойчивые, сплошные, без видимых повреждений ограждения, препятствующие случайному попаданию людей на объекты, представляющие повышенную опасность.</w:t>
      </w:r>
    </w:p>
    <w:p w:rsidR="007E7477" w:rsidRPr="00017C15" w:rsidRDefault="007E7477" w:rsidP="00017C15">
      <w:pPr>
        <w:ind w:firstLine="709"/>
        <w:rPr>
          <w:rFonts w:cs="Arial"/>
          <w:iCs/>
        </w:rPr>
      </w:pPr>
      <w:r w:rsidRPr="00017C15">
        <w:rPr>
          <w:rFonts w:cs="Arial"/>
          <w:iCs/>
        </w:rPr>
        <w:t xml:space="preserve">Уборка территории - комплекс мероприятий, связанных с регулярной очисткой территории от грязи, мусора, снега, льда, смета, сбором и вывозом 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санитарно-эпидемиологического благополучия населения. </w:t>
      </w:r>
    </w:p>
    <w:p w:rsidR="007E7477" w:rsidRPr="00017C15" w:rsidRDefault="007E7477" w:rsidP="00017C15">
      <w:pPr>
        <w:ind w:firstLine="709"/>
        <w:rPr>
          <w:rFonts w:cs="Arial"/>
          <w:iCs/>
        </w:rPr>
      </w:pPr>
      <w:r w:rsidRPr="00017C15">
        <w:rPr>
          <w:rFonts w:cs="Arial"/>
          <w:iCs/>
        </w:rPr>
        <w:lastRenderedPageBreak/>
        <w:t xml:space="preserve">Утилизация отходов - деятельность, связанная с использованием отходов на этапах их технологического цикла, и (или) обеспечение повторного (вторичного) использования или переработки списанных изделий. </w:t>
      </w:r>
    </w:p>
    <w:p w:rsidR="007E7477" w:rsidRPr="00017C15" w:rsidRDefault="007E7477" w:rsidP="00017C15">
      <w:pPr>
        <w:ind w:firstLine="709"/>
        <w:rPr>
          <w:rFonts w:cs="Arial"/>
          <w:iCs/>
        </w:rPr>
      </w:pPr>
      <w:r w:rsidRPr="00017C15">
        <w:rPr>
          <w:rFonts w:cs="Arial"/>
          <w:iCs/>
        </w:rPr>
        <w:t xml:space="preserve">Уличное оборудование - составная часть внешнего благоустройства </w:t>
      </w:r>
      <w:r w:rsidR="00947D20">
        <w:rPr>
          <w:rFonts w:cs="Arial"/>
          <w:iCs/>
        </w:rPr>
        <w:t>Криничанского</w:t>
      </w:r>
      <w:r w:rsidRPr="00017C15">
        <w:rPr>
          <w:rFonts w:cs="Arial"/>
          <w:iCs/>
        </w:rPr>
        <w:t xml:space="preserve"> сельского поселения (оборудование для мелкорозничной торговли и летних кафе, остановки общественного транспорта, гостевые стоянки автомобилей, парковки, хозяйственное и санитарно-техническое оборудование, рекламные информационные объекты, кабины общественных туалетов, беседки, мусоросборники и т. п.).</w:t>
      </w:r>
    </w:p>
    <w:p w:rsidR="007E7477" w:rsidRPr="00017C15" w:rsidRDefault="007E7477" w:rsidP="00017C15">
      <w:pPr>
        <w:ind w:firstLine="709"/>
        <w:rPr>
          <w:rFonts w:cs="Arial"/>
          <w:iCs/>
        </w:rPr>
      </w:pPr>
      <w:r w:rsidRPr="00017C15">
        <w:rPr>
          <w:rFonts w:cs="Arial"/>
          <w:iCs/>
        </w:rPr>
        <w:t xml:space="preserve">Уполномоченные лица - лица, заключившие имущественный договор, при котором собственность передаётся во временное владение, пользование или только во временное пользование; объектом имущественного договора признаются движимые и недвижимые вещи, в том числе: земельные участки, предприятия, здания, сооружения, оборудование, транспортные средства и другие вещи, не теряющие своих натуральных свойств в процессе их использования. </w:t>
      </w:r>
    </w:p>
    <w:p w:rsidR="007E7477" w:rsidRPr="00017C15" w:rsidRDefault="007E7477" w:rsidP="00017C15">
      <w:pPr>
        <w:ind w:firstLine="709"/>
        <w:rPr>
          <w:rFonts w:cs="Arial"/>
          <w:iCs/>
        </w:rPr>
      </w:pPr>
      <w:r w:rsidRPr="00017C15">
        <w:rPr>
          <w:rFonts w:cs="Arial"/>
          <w:iCs/>
        </w:rPr>
        <w:t>Участники деятельности по благоустройству:</w:t>
      </w:r>
    </w:p>
    <w:p w:rsidR="007E7477" w:rsidRPr="00017C15" w:rsidRDefault="007E7477" w:rsidP="00017C15">
      <w:pPr>
        <w:ind w:firstLine="709"/>
        <w:rPr>
          <w:rFonts w:cs="Arial"/>
          <w:iCs/>
        </w:rPr>
      </w:pPr>
      <w:r w:rsidRPr="00017C15">
        <w:rPr>
          <w:rFonts w:cs="Arial"/>
          <w:iCs/>
        </w:rPr>
        <w:t xml:space="preserve">а)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муниципальных образований участвуют в выполнении работ. Жители могут быть представлены общественными организациями и объединениями; </w:t>
      </w:r>
    </w:p>
    <w:p w:rsidR="007E7477" w:rsidRPr="00017C15" w:rsidRDefault="007E7477" w:rsidP="00017C15">
      <w:pPr>
        <w:ind w:firstLine="709"/>
        <w:rPr>
          <w:rFonts w:cs="Arial"/>
          <w:iCs/>
        </w:rPr>
      </w:pPr>
      <w:r w:rsidRPr="00017C15">
        <w:rPr>
          <w:rFonts w:cs="Arial"/>
          <w:iCs/>
        </w:rPr>
        <w:t>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7E7477" w:rsidRPr="00017C15" w:rsidRDefault="007E7477" w:rsidP="00017C15">
      <w:pPr>
        <w:ind w:firstLine="709"/>
        <w:rPr>
          <w:rFonts w:cs="Arial"/>
          <w:iCs/>
        </w:rPr>
      </w:pPr>
      <w:r w:rsidRPr="00017C15">
        <w:rPr>
          <w:rFonts w:cs="Arial"/>
          <w:iCs/>
        </w:rPr>
        <w:t xml:space="preserve">в) 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 </w:t>
      </w:r>
    </w:p>
    <w:p w:rsidR="007E7477" w:rsidRPr="00017C15" w:rsidRDefault="007E7477" w:rsidP="00017C15">
      <w:pPr>
        <w:ind w:firstLine="709"/>
        <w:rPr>
          <w:rFonts w:cs="Arial"/>
          <w:iCs/>
        </w:rPr>
      </w:pPr>
      <w:r w:rsidRPr="00017C15">
        <w:rPr>
          <w:rFonts w:cs="Arial"/>
          <w:iCs/>
        </w:rPr>
        <w:t xml:space="preserve">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 </w:t>
      </w:r>
    </w:p>
    <w:p w:rsidR="007E7477" w:rsidRPr="00017C15" w:rsidRDefault="007E7477" w:rsidP="00017C15">
      <w:pPr>
        <w:ind w:firstLine="709"/>
        <w:rPr>
          <w:rFonts w:cs="Arial"/>
          <w:iCs/>
        </w:rPr>
      </w:pPr>
      <w:r w:rsidRPr="00017C15">
        <w:rPr>
          <w:rFonts w:cs="Arial"/>
          <w:iCs/>
        </w:rPr>
        <w:t>д) исполнители работ, специалисты по благоустройству и озеленению, в том числе возведению малых архитектурных форм;</w:t>
      </w:r>
    </w:p>
    <w:p w:rsidR="007E7477" w:rsidRPr="00017C15" w:rsidRDefault="007E7477" w:rsidP="00017C15">
      <w:pPr>
        <w:ind w:firstLine="709"/>
        <w:rPr>
          <w:rFonts w:cs="Arial"/>
          <w:iCs/>
        </w:rPr>
      </w:pPr>
      <w:r w:rsidRPr="00017C15">
        <w:rPr>
          <w:rFonts w:cs="Arial"/>
          <w:iCs/>
        </w:rPr>
        <w:t>е) иные лица.</w:t>
      </w:r>
    </w:p>
    <w:p w:rsidR="007E7477" w:rsidRPr="00017C15" w:rsidRDefault="007E7477" w:rsidP="00017C15">
      <w:pPr>
        <w:ind w:firstLine="709"/>
        <w:rPr>
          <w:rFonts w:cs="Arial"/>
          <w:iCs/>
        </w:rPr>
      </w:pPr>
      <w:r w:rsidRPr="00017C15">
        <w:rPr>
          <w:rFonts w:cs="Arial"/>
          <w:iCs/>
        </w:rPr>
        <w:t xml:space="preserve">Уборка территорий - виды деятельности, 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 </w:t>
      </w:r>
    </w:p>
    <w:p w:rsidR="007E7477" w:rsidRPr="00017C15" w:rsidRDefault="007E7477" w:rsidP="00017C15">
      <w:pPr>
        <w:ind w:firstLine="709"/>
        <w:rPr>
          <w:rFonts w:cs="Arial"/>
          <w:iCs/>
        </w:rPr>
      </w:pPr>
      <w:r w:rsidRPr="00017C15">
        <w:rPr>
          <w:rFonts w:cs="Arial"/>
          <w:iCs/>
        </w:rPr>
        <w:t>Уничтожение зеленых насаждений - повреждение зеленых насаждений, повлекшее прекращение роста и развития.</w:t>
      </w:r>
    </w:p>
    <w:p w:rsidR="007E7477" w:rsidRPr="00017C15" w:rsidRDefault="007E7477" w:rsidP="00017C15">
      <w:pPr>
        <w:ind w:firstLine="709"/>
        <w:rPr>
          <w:rFonts w:cs="Arial"/>
          <w:iCs/>
        </w:rPr>
      </w:pPr>
      <w:r w:rsidRPr="00017C15">
        <w:rPr>
          <w:rFonts w:cs="Arial"/>
          <w:iCs/>
        </w:rPr>
        <w:t>Уход за зелеными насаждениями - система мероприятий, направленных на содержание и выращивание зеленых насаждений.</w:t>
      </w:r>
    </w:p>
    <w:p w:rsidR="007E7477" w:rsidRPr="00017C15" w:rsidRDefault="007E7477" w:rsidP="00017C15">
      <w:pPr>
        <w:ind w:firstLine="709"/>
        <w:rPr>
          <w:rFonts w:cs="Arial"/>
          <w:iCs/>
        </w:rPr>
      </w:pPr>
      <w:r w:rsidRPr="00017C15">
        <w:rPr>
          <w:rFonts w:cs="Arial"/>
          <w:iCs/>
        </w:rPr>
        <w:t xml:space="preserve">Фасад здания - наружная сторона здания или сооружения. Различают главный фасад, уличный фасад, дворовой фасад, боковой фасад. </w:t>
      </w:r>
    </w:p>
    <w:p w:rsidR="007E7477" w:rsidRPr="00017C15" w:rsidRDefault="007E7477" w:rsidP="00017C15">
      <w:pPr>
        <w:ind w:firstLine="709"/>
        <w:rPr>
          <w:rFonts w:cs="Arial"/>
          <w:iCs/>
        </w:rPr>
      </w:pPr>
      <w:r w:rsidRPr="00017C15">
        <w:rPr>
          <w:rFonts w:cs="Arial"/>
          <w:iCs/>
        </w:rPr>
        <w:t>Функциональное освещение - стационарные установки освещения дорожных покрытий и пространств в транспортных и пешеходных зонах. Установки функционального освещения, подразделяют на обычные, высокомачтовые, парапетные, газонные и встроенные.</w:t>
      </w:r>
    </w:p>
    <w:p w:rsidR="007E7477" w:rsidRPr="00017C15" w:rsidRDefault="007E7477" w:rsidP="00017C15">
      <w:pPr>
        <w:ind w:firstLine="709"/>
        <w:rPr>
          <w:rFonts w:cs="Arial"/>
          <w:iCs/>
        </w:rPr>
      </w:pPr>
      <w:r w:rsidRPr="00017C15">
        <w:rPr>
          <w:rFonts w:cs="Arial"/>
          <w:iCs/>
        </w:rPr>
        <w:lastRenderedPageBreak/>
        <w:t>Хранение отходов - содержание отходов в объектах размещения отходов в целях их последующего захоронения, обезвреживания или использования.</w:t>
      </w:r>
    </w:p>
    <w:p w:rsidR="007E7477" w:rsidRPr="00017C15" w:rsidRDefault="007E7477" w:rsidP="00017C15">
      <w:pPr>
        <w:ind w:firstLine="709"/>
        <w:rPr>
          <w:rFonts w:cs="Arial"/>
          <w:iCs/>
        </w:rPr>
      </w:pPr>
      <w:r w:rsidRPr="00017C15">
        <w:rPr>
          <w:rFonts w:cs="Arial"/>
          <w:iCs/>
        </w:rPr>
        <w:t xml:space="preserve">Хозяйствующий субъект - индивидуальный предприниматель, коммерческая организация, а также некоммерческая организация, осуществляющая деятельность, приносящую ей доход. </w:t>
      </w:r>
    </w:p>
    <w:p w:rsidR="007E7477" w:rsidRPr="00017C15" w:rsidRDefault="007E7477" w:rsidP="00017C15">
      <w:pPr>
        <w:ind w:firstLine="709"/>
        <w:rPr>
          <w:rFonts w:cs="Arial"/>
          <w:iCs/>
        </w:rPr>
      </w:pPr>
      <w:r w:rsidRPr="00017C15">
        <w:rPr>
          <w:rFonts w:cs="Arial"/>
          <w:iCs/>
        </w:rPr>
        <w:t xml:space="preserve">Частное домовладение - совокупность принадлежащих гражданину на праве частной собственности жилого дома, подсобных построек (гаража, сарая, теплиц и др.), расположенных на обособленном земельном участке, находящемся во владении и пользовании у соответствующего лица на основании права собственности или на ином законном основании. </w:t>
      </w:r>
    </w:p>
    <w:p w:rsidR="00017C15" w:rsidRDefault="007E7477" w:rsidP="00017C15">
      <w:pPr>
        <w:autoSpaceDE w:val="0"/>
        <w:autoSpaceDN w:val="0"/>
        <w:adjustRightInd w:val="0"/>
        <w:ind w:firstLine="709"/>
        <w:rPr>
          <w:rFonts w:cs="Arial"/>
          <w:iCs/>
        </w:rPr>
      </w:pPr>
      <w:r w:rsidRPr="00017C15">
        <w:rPr>
          <w:rFonts w:cs="Arial"/>
          <w:iCs/>
        </w:rPr>
        <w:t xml:space="preserve">Элементы благоустройства - </w:t>
      </w:r>
      <w:r w:rsidRPr="00017C15">
        <w:rPr>
          <w:rFonts w:eastAsia="Calibri" w:cs="Arial"/>
          <w:iCs/>
        </w:rPr>
        <w:t>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7E7477" w:rsidRPr="00017C15" w:rsidRDefault="007E7477" w:rsidP="00017C15">
      <w:pPr>
        <w:ind w:firstLine="709"/>
        <w:rPr>
          <w:rFonts w:cs="Arial"/>
          <w:iCs/>
        </w:rPr>
      </w:pPr>
      <w:r w:rsidRPr="00017C15">
        <w:rPr>
          <w:rFonts w:cs="Arial"/>
          <w:iCs/>
        </w:rPr>
        <w:t>3. Правила эксплуатации объектов благоустройства</w:t>
      </w:r>
    </w:p>
    <w:p w:rsidR="007E7477" w:rsidRPr="00017C15" w:rsidRDefault="007E7477" w:rsidP="00017C15">
      <w:pPr>
        <w:tabs>
          <w:tab w:val="left" w:pos="4120"/>
        </w:tabs>
        <w:ind w:firstLine="709"/>
        <w:rPr>
          <w:rFonts w:cs="Arial"/>
          <w:iCs/>
        </w:rPr>
      </w:pPr>
      <w:r w:rsidRPr="00017C15">
        <w:rPr>
          <w:rFonts w:cs="Arial"/>
          <w:iCs/>
        </w:rPr>
        <w:t>3.1. Уборка территории</w:t>
      </w:r>
    </w:p>
    <w:p w:rsidR="007E7477" w:rsidRPr="00017C15" w:rsidRDefault="007E7477" w:rsidP="00017C15">
      <w:pPr>
        <w:ind w:firstLine="709"/>
        <w:rPr>
          <w:rFonts w:cs="Arial"/>
          <w:iCs/>
        </w:rPr>
      </w:pPr>
      <w:r w:rsidRPr="00017C15">
        <w:rPr>
          <w:rFonts w:cs="Arial"/>
          <w:iCs/>
        </w:rPr>
        <w:t>3.1.1. Все 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ином вещном праве, праве аренды, ином законном праве, обязаны осуществлять уборку на отведенных территориях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 настоящими Правилами.</w:t>
      </w:r>
    </w:p>
    <w:p w:rsidR="007E7477" w:rsidRPr="00017C15" w:rsidRDefault="007E7477" w:rsidP="00017C15">
      <w:pPr>
        <w:ind w:firstLine="709"/>
        <w:rPr>
          <w:rFonts w:cs="Arial"/>
          <w:iCs/>
        </w:rPr>
      </w:pPr>
      <w:r w:rsidRPr="00017C15">
        <w:rPr>
          <w:rFonts w:cs="Arial"/>
          <w:iCs/>
        </w:rPr>
        <w:t>Сбор, использование, обезвреживание, транспортировка и размещение отходов производства и потребления (далее - отходы) осуществляется за счет собственных денежных средств юридическими и физическими лицами, в том числе и собственниками (владельцами) частных домовладений, индивидуальными предпринимателями и иными хозяйствующими субъектами на основании заключенных договоров со специализированными хозяйствующими субъектами, имеющими лицензию на данные виды деятельности и документ об установлении или образовании отходов и лимиты на их размещение.</w:t>
      </w:r>
    </w:p>
    <w:p w:rsidR="007E7477" w:rsidRPr="00017C15" w:rsidRDefault="007E7477" w:rsidP="00017C15">
      <w:pPr>
        <w:ind w:firstLine="709"/>
        <w:rPr>
          <w:rFonts w:cs="Arial"/>
          <w:iCs/>
        </w:rPr>
      </w:pPr>
      <w:r w:rsidRPr="00017C15">
        <w:rPr>
          <w:rFonts w:cs="Arial"/>
          <w:iCs/>
        </w:rPr>
        <w:t>Физические и юридические лица, независимо от их организационно-правовой формы, являющиеся собственниками земельных участков, зданий, строений и сооружений, встроенных нежилых помещений или их арендаторами (пользователями), если это предусмотрено договором между собственником и арендатором (пользователем), а также лица, оказывающие услуги по управлению и обслуживанию (управляющие и обслуживающие организации), обязаны иметь договоры на вывоз отходов из жилых домов, организаций, предприятий и учреждений со специализированными организациями.</w:t>
      </w:r>
    </w:p>
    <w:p w:rsidR="007E7477" w:rsidRPr="00017C15" w:rsidRDefault="007E7477" w:rsidP="00017C15">
      <w:pPr>
        <w:ind w:firstLine="709"/>
        <w:rPr>
          <w:rFonts w:cs="Arial"/>
          <w:iCs/>
        </w:rPr>
      </w:pPr>
      <w:r w:rsidRPr="00017C15">
        <w:rPr>
          <w:rFonts w:cs="Arial"/>
          <w:iCs/>
        </w:rPr>
        <w:t xml:space="preserve">Передача отходов на размещение допускается специализированным хозяйствующим субъектам, имеющим лицензию на данный вид деятельности (либо на основании договора на размещение отходов со специализированным хозяйствующим субъектом), нормативы образования отходов и лимиты на их размещение. </w:t>
      </w:r>
    </w:p>
    <w:p w:rsidR="007E7477" w:rsidRPr="00017C15" w:rsidRDefault="007E7477" w:rsidP="00017C15">
      <w:pPr>
        <w:ind w:firstLine="709"/>
        <w:rPr>
          <w:rFonts w:cs="Arial"/>
          <w:iCs/>
        </w:rPr>
      </w:pPr>
      <w:r w:rsidRPr="00017C15">
        <w:rPr>
          <w:rFonts w:cs="Arial"/>
          <w:iCs/>
        </w:rPr>
        <w:t xml:space="preserve">Договоры на вывоз отходов должны заключаться на основе количественных показателей организаций и предприятий, характеризующих накопление отходов (величина торговой площади, количество учащихся, количество коек и т.д.), подтвержденных соответствующими документами. </w:t>
      </w:r>
    </w:p>
    <w:p w:rsidR="007E7477" w:rsidRPr="00017C15" w:rsidRDefault="007E7477" w:rsidP="00017C15">
      <w:pPr>
        <w:ind w:firstLine="709"/>
        <w:rPr>
          <w:rFonts w:cs="Arial"/>
          <w:iCs/>
        </w:rPr>
      </w:pPr>
      <w:r w:rsidRPr="00017C15">
        <w:rPr>
          <w:rFonts w:cs="Arial"/>
          <w:iCs/>
        </w:rPr>
        <w:lastRenderedPageBreak/>
        <w:t>Заказ на услуги по вывозу отходов оформляется в письменной форме путем составления договора. Копия указанного документа должна выдаваться в обязательном порядке потребителю услуг.</w:t>
      </w:r>
    </w:p>
    <w:p w:rsidR="007E7477" w:rsidRPr="00017C15" w:rsidRDefault="007E7477" w:rsidP="00017C15">
      <w:pPr>
        <w:widowControl w:val="0"/>
        <w:tabs>
          <w:tab w:val="left" w:pos="-142"/>
          <w:tab w:val="left" w:pos="0"/>
        </w:tabs>
        <w:autoSpaceDE w:val="0"/>
        <w:autoSpaceDN w:val="0"/>
        <w:adjustRightInd w:val="0"/>
        <w:ind w:firstLine="709"/>
        <w:rPr>
          <w:rFonts w:cs="Arial"/>
          <w:iCs/>
        </w:rPr>
      </w:pPr>
      <w:r w:rsidRPr="00017C15">
        <w:rPr>
          <w:rFonts w:cs="Arial"/>
          <w:iCs/>
        </w:rPr>
        <w:t>Физические и юридические лица, индивидуальные предприниматели имеют право:</w:t>
      </w:r>
    </w:p>
    <w:p w:rsidR="007E7477" w:rsidRPr="00017C15" w:rsidRDefault="007E7477" w:rsidP="00017C15">
      <w:pPr>
        <w:widowControl w:val="0"/>
        <w:numPr>
          <w:ilvl w:val="0"/>
          <w:numId w:val="8"/>
        </w:numPr>
        <w:tabs>
          <w:tab w:val="left" w:pos="851"/>
          <w:tab w:val="left" w:pos="1134"/>
        </w:tabs>
        <w:autoSpaceDE w:val="0"/>
        <w:autoSpaceDN w:val="0"/>
        <w:adjustRightInd w:val="0"/>
        <w:ind w:left="0" w:firstLine="709"/>
        <w:rPr>
          <w:rFonts w:cs="Arial"/>
          <w:iCs/>
        </w:rPr>
      </w:pPr>
      <w:r w:rsidRPr="00017C15">
        <w:rPr>
          <w:rFonts w:cs="Arial"/>
          <w:iCs/>
        </w:rPr>
        <w:t>участвовать в социально значимых работах, выполняемых в рамках решения органами местного самоуправления вопросов организации благоустройства, объединяться для проведения работ по содержанию территорий;</w:t>
      </w:r>
    </w:p>
    <w:p w:rsidR="007E7477" w:rsidRPr="00017C15" w:rsidRDefault="007E7477" w:rsidP="00017C15">
      <w:pPr>
        <w:widowControl w:val="0"/>
        <w:numPr>
          <w:ilvl w:val="0"/>
          <w:numId w:val="8"/>
        </w:numPr>
        <w:tabs>
          <w:tab w:val="left" w:pos="851"/>
          <w:tab w:val="left" w:pos="1134"/>
        </w:tabs>
        <w:autoSpaceDE w:val="0"/>
        <w:autoSpaceDN w:val="0"/>
        <w:adjustRightInd w:val="0"/>
        <w:ind w:left="0" w:firstLine="709"/>
        <w:rPr>
          <w:rFonts w:cs="Arial"/>
          <w:iCs/>
        </w:rPr>
      </w:pPr>
      <w:r w:rsidRPr="00017C15">
        <w:rPr>
          <w:rFonts w:cs="Arial"/>
          <w:iCs/>
        </w:rPr>
        <w:t>получать информацию уполномоченных органов по вопросам содержания и благоустройства территории поселения;</w:t>
      </w:r>
    </w:p>
    <w:p w:rsidR="007E7477" w:rsidRPr="00017C15" w:rsidRDefault="007E7477" w:rsidP="00017C15">
      <w:pPr>
        <w:widowControl w:val="0"/>
        <w:numPr>
          <w:ilvl w:val="0"/>
          <w:numId w:val="8"/>
        </w:numPr>
        <w:tabs>
          <w:tab w:val="left" w:pos="851"/>
          <w:tab w:val="left" w:pos="1134"/>
        </w:tabs>
        <w:autoSpaceDE w:val="0"/>
        <w:autoSpaceDN w:val="0"/>
        <w:adjustRightInd w:val="0"/>
        <w:ind w:left="0" w:firstLine="709"/>
        <w:rPr>
          <w:rFonts w:cs="Arial"/>
          <w:iCs/>
        </w:rPr>
      </w:pPr>
      <w:r w:rsidRPr="00017C15">
        <w:rPr>
          <w:rFonts w:cs="Arial"/>
          <w:iCs/>
        </w:rPr>
        <w:t>участвовать в смотрах, конкурсах, иных массовых мероприятиях по содержанию территории поселения;</w:t>
      </w:r>
    </w:p>
    <w:p w:rsidR="007E7477" w:rsidRPr="00017C15" w:rsidRDefault="007E7477" w:rsidP="00017C15">
      <w:pPr>
        <w:widowControl w:val="0"/>
        <w:numPr>
          <w:ilvl w:val="0"/>
          <w:numId w:val="8"/>
        </w:numPr>
        <w:tabs>
          <w:tab w:val="left" w:pos="851"/>
          <w:tab w:val="left" w:pos="1134"/>
        </w:tabs>
        <w:autoSpaceDE w:val="0"/>
        <w:autoSpaceDN w:val="0"/>
        <w:adjustRightInd w:val="0"/>
        <w:ind w:left="0" w:firstLine="709"/>
        <w:rPr>
          <w:rFonts w:cs="Arial"/>
          <w:iCs/>
        </w:rPr>
      </w:pPr>
      <w:r w:rsidRPr="00017C15">
        <w:rPr>
          <w:rFonts w:cs="Arial"/>
          <w:iCs/>
        </w:rPr>
        <w:t>делать добровольные пожертвования на благоустройство территории поселения.</w:t>
      </w:r>
    </w:p>
    <w:p w:rsidR="007E7477" w:rsidRPr="00017C15" w:rsidRDefault="007E7477" w:rsidP="00017C15">
      <w:pPr>
        <w:ind w:firstLine="709"/>
        <w:rPr>
          <w:rFonts w:cs="Arial"/>
          <w:iCs/>
        </w:rPr>
      </w:pPr>
      <w:r w:rsidRPr="00017C15">
        <w:rPr>
          <w:rFonts w:cs="Arial"/>
          <w:iCs/>
        </w:rPr>
        <w:t>3.1.2. Не допускается размещение отходов вне мест сбора.</w:t>
      </w:r>
    </w:p>
    <w:p w:rsidR="007E7477" w:rsidRPr="00017C15" w:rsidRDefault="007E7477" w:rsidP="00017C15">
      <w:pPr>
        <w:ind w:firstLine="709"/>
        <w:rPr>
          <w:rFonts w:cs="Arial"/>
          <w:iCs/>
        </w:rPr>
      </w:pPr>
      <w:r w:rsidRPr="00017C15">
        <w:rPr>
          <w:rFonts w:cs="Arial"/>
          <w:iCs/>
        </w:rPr>
        <w:t xml:space="preserve">3.1.3. Не допускается сжигание отходов на территории </w:t>
      </w:r>
      <w:r w:rsidR="00947D20">
        <w:rPr>
          <w:rFonts w:cs="Arial"/>
          <w:iCs/>
        </w:rPr>
        <w:t>Криничанского</w:t>
      </w:r>
      <w:r w:rsidRPr="00017C15">
        <w:rPr>
          <w:rFonts w:cs="Arial"/>
          <w:iCs/>
        </w:rPr>
        <w:t xml:space="preserve"> сельского поселения, в том числе на контейнерных площадках, контейнерах, урнах для сбора отходов.</w:t>
      </w:r>
    </w:p>
    <w:p w:rsidR="00F0780A" w:rsidRPr="00017C15" w:rsidRDefault="00491731" w:rsidP="00017C15">
      <w:pPr>
        <w:ind w:firstLine="709"/>
        <w:rPr>
          <w:rFonts w:cs="Arial"/>
          <w:iCs/>
        </w:rPr>
      </w:pPr>
      <w:r w:rsidRPr="00017C15">
        <w:rPr>
          <w:rFonts w:cs="Arial"/>
          <w:iCs/>
        </w:rPr>
        <w:t xml:space="preserve">3.1.4Перемещение, хранение, переработка и утилизация биологических отходов на территории сельского поселения осуществляется в соответствии с Ветеринарными правилами, утверждёнными приказом Минсельхоза России от 26.10.2020 № 626. </w:t>
      </w:r>
    </w:p>
    <w:p w:rsidR="007E7477" w:rsidRPr="00017C15" w:rsidRDefault="007E7477" w:rsidP="00017C15">
      <w:pPr>
        <w:ind w:firstLine="709"/>
        <w:rPr>
          <w:rFonts w:cs="Arial"/>
          <w:iCs/>
        </w:rPr>
      </w:pPr>
      <w:r w:rsidRPr="00017C15">
        <w:rPr>
          <w:rFonts w:cs="Arial"/>
          <w:iCs/>
        </w:rPr>
        <w:t>3.2. Организация сбора отходов:</w:t>
      </w:r>
    </w:p>
    <w:p w:rsidR="007E7477" w:rsidRPr="00017C15" w:rsidRDefault="007E7477" w:rsidP="00017C15">
      <w:pPr>
        <w:ind w:firstLine="709"/>
        <w:rPr>
          <w:rFonts w:cs="Arial"/>
          <w:iCs/>
        </w:rPr>
      </w:pPr>
      <w:r w:rsidRPr="00017C15">
        <w:rPr>
          <w:rFonts w:cs="Arial"/>
          <w:iCs/>
        </w:rPr>
        <w:t xml:space="preserve">3.2.1. Все юридические лица и иные хозяйствующие субъекты должны иметь свои контейнеры на контейнерных площадках, размещенные согласно техническому паспорту на строение, и (или) бункеры-накопители или договоры на складирование отходов на контейнерных площадках с их владельцами. </w:t>
      </w:r>
    </w:p>
    <w:p w:rsidR="007E7477" w:rsidRPr="00017C15" w:rsidRDefault="007E7477" w:rsidP="00017C15">
      <w:pPr>
        <w:ind w:firstLine="709"/>
        <w:rPr>
          <w:rFonts w:cs="Arial"/>
          <w:iCs/>
        </w:rPr>
      </w:pPr>
      <w:r w:rsidRPr="00017C15">
        <w:rPr>
          <w:rFonts w:cs="Arial"/>
          <w:iCs/>
        </w:rPr>
        <w:t xml:space="preserve">Складирование отходов должно осуществляться только в эти контейнеры. Запрещается складирование отходов в других местах. </w:t>
      </w:r>
    </w:p>
    <w:p w:rsidR="007E7477" w:rsidRPr="00017C15" w:rsidRDefault="007E7477" w:rsidP="00017C15">
      <w:pPr>
        <w:numPr>
          <w:ilvl w:val="0"/>
          <w:numId w:val="9"/>
        </w:numPr>
        <w:tabs>
          <w:tab w:val="left" w:pos="1074"/>
        </w:tabs>
        <w:ind w:firstLine="709"/>
        <w:rPr>
          <w:rFonts w:cs="Arial"/>
          <w:iCs/>
        </w:rPr>
      </w:pPr>
      <w:r w:rsidRPr="00017C15">
        <w:rPr>
          <w:rFonts w:cs="Arial"/>
          <w:iCs/>
        </w:rPr>
        <w:t xml:space="preserve">контейнеры для сбора отходов запрещается выброс трупов животных, птиц, горюче-смазочных материалов, автошин, аккумуляторов, металлолома, других биологических отходов, крупногабаритных отходов и строительного мусора, а также выбор вторичного сырья и пищевых отходов из контейнеров. </w:t>
      </w:r>
    </w:p>
    <w:p w:rsidR="007E7477" w:rsidRPr="00017C15" w:rsidRDefault="007E7477" w:rsidP="00017C15">
      <w:pPr>
        <w:ind w:firstLine="709"/>
        <w:rPr>
          <w:rFonts w:cs="Arial"/>
          <w:iCs/>
        </w:rPr>
      </w:pPr>
      <w:r w:rsidRPr="00017C15">
        <w:rPr>
          <w:rFonts w:cs="Arial"/>
          <w:iCs/>
        </w:rPr>
        <w:t>Сбор крупногабаритного мусора осуществляется в местах, предназначенных для этих целей, обозначенных соответствующим указателем.</w:t>
      </w:r>
    </w:p>
    <w:p w:rsidR="007E7477" w:rsidRPr="00017C15" w:rsidRDefault="007E7477" w:rsidP="00017C15">
      <w:pPr>
        <w:ind w:firstLine="709"/>
        <w:rPr>
          <w:rFonts w:cs="Arial"/>
          <w:iCs/>
        </w:rPr>
      </w:pPr>
      <w:r w:rsidRPr="00017C15">
        <w:rPr>
          <w:rFonts w:cs="Arial"/>
          <w:iCs/>
        </w:rPr>
        <w:t>3.2.2. Контейнеры, бункеры-накопители и ограждения контейнерных площадок должны быть в технически исправном состоянии.</w:t>
      </w:r>
    </w:p>
    <w:p w:rsidR="007E7477" w:rsidRPr="00017C15" w:rsidRDefault="007E7477" w:rsidP="00017C15">
      <w:pPr>
        <w:ind w:firstLine="709"/>
        <w:rPr>
          <w:rFonts w:cs="Arial"/>
          <w:iCs/>
        </w:rPr>
      </w:pPr>
      <w:r w:rsidRPr="00017C15">
        <w:rPr>
          <w:rFonts w:cs="Arial"/>
          <w:iCs/>
        </w:rPr>
        <w:t>3.2.3. Контейнеры, бункеры-накопители и площадки под ними должны не реже 1 раза в 10 дней (кроме зимнего периода) обрабатываться дезинфицирующими составами.</w:t>
      </w:r>
    </w:p>
    <w:p w:rsidR="007E7477" w:rsidRPr="00017C15" w:rsidRDefault="007E7477" w:rsidP="00017C15">
      <w:pPr>
        <w:ind w:firstLine="709"/>
        <w:rPr>
          <w:rFonts w:cs="Arial"/>
          <w:iCs/>
        </w:rPr>
      </w:pPr>
      <w:r w:rsidRPr="00017C15">
        <w:rPr>
          <w:rFonts w:cs="Arial"/>
          <w:iCs/>
        </w:rPr>
        <w:t>Обработку должны проводить организации, ответственные за содержание контейнерных площадок.</w:t>
      </w:r>
    </w:p>
    <w:p w:rsidR="007E7477" w:rsidRPr="00017C15" w:rsidRDefault="007E7477" w:rsidP="00017C15">
      <w:pPr>
        <w:ind w:firstLine="709"/>
        <w:rPr>
          <w:rFonts w:cs="Arial"/>
          <w:iCs/>
        </w:rPr>
      </w:pPr>
      <w:r w:rsidRPr="00017C15">
        <w:rPr>
          <w:rFonts w:cs="Arial"/>
          <w:iCs/>
        </w:rPr>
        <w:t xml:space="preserve">3.2.4. Контейнеры размещаются (устанавливаются) на специально оборудованных контейнерных площадках. </w:t>
      </w:r>
    </w:p>
    <w:p w:rsidR="007E7477" w:rsidRPr="00017C15" w:rsidRDefault="007E7477" w:rsidP="00017C15">
      <w:pPr>
        <w:ind w:firstLine="709"/>
        <w:rPr>
          <w:rFonts w:cs="Arial"/>
          <w:iCs/>
        </w:rPr>
      </w:pPr>
      <w:r w:rsidRPr="00017C15">
        <w:rPr>
          <w:rFonts w:cs="Arial"/>
          <w:iCs/>
        </w:rPr>
        <w:t>Бункеры-накопители устанавливаются на специально оборудованных площадках.</w:t>
      </w:r>
    </w:p>
    <w:p w:rsidR="007E7477" w:rsidRPr="00017C15" w:rsidRDefault="007E7477" w:rsidP="00017C15">
      <w:pPr>
        <w:ind w:firstLine="709"/>
        <w:rPr>
          <w:rFonts w:cs="Arial"/>
          <w:iCs/>
        </w:rPr>
      </w:pPr>
      <w:r w:rsidRPr="00017C15">
        <w:rPr>
          <w:rFonts w:cs="Arial"/>
          <w:iCs/>
        </w:rPr>
        <w:t xml:space="preserve">Запрещается устанавливать контейнеры и бункеры-накопители на проезжей части, тротуарах, газонах. </w:t>
      </w:r>
    </w:p>
    <w:p w:rsidR="007E7477" w:rsidRPr="00017C15" w:rsidRDefault="007E7477" w:rsidP="00017C15">
      <w:pPr>
        <w:shd w:val="clear" w:color="auto" w:fill="FFFFFF"/>
        <w:ind w:firstLine="709"/>
        <w:rPr>
          <w:rFonts w:cs="Arial"/>
          <w:iCs/>
        </w:rPr>
      </w:pPr>
      <w:r w:rsidRPr="00017C15">
        <w:rPr>
          <w:rFonts w:cs="Arial"/>
          <w:iCs/>
        </w:rPr>
        <w:t>3.2.5.</w:t>
      </w:r>
      <w:r w:rsidRPr="00017C15">
        <w:rPr>
          <w:rFonts w:cs="Arial"/>
          <w:iCs/>
          <w:shd w:val="clear" w:color="auto" w:fill="FFFFFF"/>
        </w:rPr>
        <w:t xml:space="preserve">На контейнерных площадках должно размещаться не более 8 контейнеров для смешанного накопления ТКО или 12 контейнеров, из которых 4 - </w:t>
      </w:r>
      <w:r w:rsidRPr="00017C15">
        <w:rPr>
          <w:rFonts w:cs="Arial"/>
          <w:iCs/>
          <w:shd w:val="clear" w:color="auto" w:fill="FFFFFF"/>
        </w:rPr>
        <w:lastRenderedPageBreak/>
        <w:t>для раздельного накопления ТКО, и не более 2 бункеров для накопления КГО.</w:t>
      </w:r>
      <w:r w:rsidRPr="00017C15">
        <w:rPr>
          <w:rFonts w:cs="Arial"/>
          <w:iCs/>
        </w:rPr>
        <w:br/>
        <w:t>Контейнерные площадки для сбора отходов должны быть с твердым покрытием, удобным подъездом специализированного автотранспорта, иметь с трех сторон ограждение высотой не менее 1,5 м.</w:t>
      </w:r>
    </w:p>
    <w:p w:rsidR="007E7477" w:rsidRPr="00017C15" w:rsidRDefault="007E7477" w:rsidP="00017C15">
      <w:pPr>
        <w:ind w:firstLine="709"/>
        <w:rPr>
          <w:rFonts w:cs="Arial"/>
          <w:iCs/>
        </w:rPr>
      </w:pPr>
      <w:r w:rsidRPr="00017C15">
        <w:rPr>
          <w:rFonts w:cs="Arial"/>
          <w:iCs/>
        </w:rPr>
        <w:t xml:space="preserve">Ограждение контейнерных площадок должно выполняться из плотного (железобетонного, кирпичного, металлического) материала, не допускается выполнение ограждения из решетчатого, сетчатого или деревянного материала. </w:t>
      </w:r>
    </w:p>
    <w:p w:rsidR="007E7477" w:rsidRPr="00017C15" w:rsidRDefault="007E7477" w:rsidP="00017C15">
      <w:pPr>
        <w:ind w:firstLine="709"/>
        <w:rPr>
          <w:rFonts w:cs="Arial"/>
          <w:iCs/>
        </w:rPr>
      </w:pPr>
      <w:r w:rsidRPr="00017C15">
        <w:rPr>
          <w:rFonts w:cs="Arial"/>
          <w:iCs/>
        </w:rPr>
        <w:t xml:space="preserve">3.2.6. Контейнерные площадки должны быть удалены от жилых домов, детских учреждений, детских игровых и спортивных площадок на расстояние не менее 20 м и не более 100 м. Размер площадок должен быть рассчитан на установку необходимого числа контейнеров, но не более 5 и место для складирования крупногабаритных бытовых отходов. </w:t>
      </w:r>
    </w:p>
    <w:p w:rsidR="007E7477" w:rsidRPr="00017C15" w:rsidRDefault="007E7477" w:rsidP="00017C15">
      <w:pPr>
        <w:tabs>
          <w:tab w:val="left" w:pos="1097"/>
        </w:tabs>
        <w:ind w:firstLine="709"/>
        <w:rPr>
          <w:rFonts w:cs="Arial"/>
          <w:iCs/>
        </w:rPr>
      </w:pPr>
      <w:r w:rsidRPr="00017C15">
        <w:rPr>
          <w:rFonts w:cs="Arial"/>
          <w:iCs/>
        </w:rPr>
        <w:t xml:space="preserve">В исключительных случаях в районах сложившейся застройки, где нет возможности соблюдения установленных разрывов, эти расстояния устанавливаются комиссией с участием уполномоченных сотрудников администрации </w:t>
      </w:r>
      <w:r w:rsidR="00947D20">
        <w:rPr>
          <w:rFonts w:cs="Arial"/>
          <w:iCs/>
        </w:rPr>
        <w:t>Криничанского</w:t>
      </w:r>
      <w:r w:rsidRPr="00017C15">
        <w:rPr>
          <w:rFonts w:cs="Arial"/>
          <w:iCs/>
        </w:rPr>
        <w:t xml:space="preserve"> сельского поселения. Акты комиссии должны утверждаться администрацией </w:t>
      </w:r>
      <w:r w:rsidR="00947D20">
        <w:rPr>
          <w:rFonts w:cs="Arial"/>
          <w:iCs/>
        </w:rPr>
        <w:t>Криничанского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 xml:space="preserve">3.2.7. Контейнерные площадки должны быть оборудованы специальными средствами для размещения следующей информации: </w:t>
      </w:r>
    </w:p>
    <w:p w:rsidR="007E7477" w:rsidRPr="00017C15" w:rsidRDefault="007E7477" w:rsidP="00017C15">
      <w:pPr>
        <w:numPr>
          <w:ilvl w:val="0"/>
          <w:numId w:val="10"/>
        </w:numPr>
        <w:tabs>
          <w:tab w:val="left" w:pos="960"/>
        </w:tabs>
        <w:ind w:firstLine="709"/>
        <w:rPr>
          <w:rFonts w:cs="Arial"/>
          <w:iCs/>
        </w:rPr>
      </w:pPr>
      <w:r w:rsidRPr="00017C15">
        <w:rPr>
          <w:rFonts w:cs="Arial"/>
          <w:iCs/>
        </w:rPr>
        <w:t>дата и время вывоза отходов;</w:t>
      </w:r>
    </w:p>
    <w:p w:rsidR="007E7477" w:rsidRPr="00017C15" w:rsidRDefault="007E7477" w:rsidP="00017C15">
      <w:pPr>
        <w:numPr>
          <w:ilvl w:val="0"/>
          <w:numId w:val="10"/>
        </w:numPr>
        <w:tabs>
          <w:tab w:val="left" w:pos="960"/>
        </w:tabs>
        <w:ind w:firstLine="709"/>
        <w:rPr>
          <w:rFonts w:cs="Arial"/>
          <w:iCs/>
        </w:rPr>
      </w:pPr>
      <w:r w:rsidRPr="00017C15">
        <w:rPr>
          <w:rFonts w:cs="Arial"/>
          <w:iCs/>
        </w:rPr>
        <w:t>№ телефона организации, осуществляющей вывоз отходов;</w:t>
      </w:r>
    </w:p>
    <w:p w:rsidR="007E7477" w:rsidRPr="00017C15" w:rsidRDefault="007E7477" w:rsidP="00017C15">
      <w:pPr>
        <w:numPr>
          <w:ilvl w:val="0"/>
          <w:numId w:val="10"/>
        </w:numPr>
        <w:tabs>
          <w:tab w:val="left" w:pos="960"/>
        </w:tabs>
        <w:ind w:firstLine="709"/>
        <w:rPr>
          <w:rFonts w:cs="Arial"/>
          <w:iCs/>
        </w:rPr>
      </w:pPr>
      <w:r w:rsidRPr="00017C15">
        <w:rPr>
          <w:rFonts w:cs="Arial"/>
          <w:iCs/>
        </w:rPr>
        <w:t>наименование организации, осуществляющей вывоз отходов;</w:t>
      </w:r>
    </w:p>
    <w:p w:rsidR="007E7477" w:rsidRPr="00017C15" w:rsidRDefault="007E7477" w:rsidP="00017C15">
      <w:pPr>
        <w:numPr>
          <w:ilvl w:val="0"/>
          <w:numId w:val="10"/>
        </w:numPr>
        <w:tabs>
          <w:tab w:val="left" w:pos="1112"/>
        </w:tabs>
        <w:ind w:firstLine="709"/>
        <w:rPr>
          <w:rFonts w:cs="Arial"/>
          <w:iCs/>
        </w:rPr>
      </w:pPr>
      <w:r w:rsidRPr="00017C15">
        <w:rPr>
          <w:rFonts w:cs="Arial"/>
          <w:iCs/>
        </w:rPr>
        <w:t>№ телефона должностного лица, ответственного за содержание контейнерной площадки.</w:t>
      </w:r>
    </w:p>
    <w:p w:rsidR="007E7477" w:rsidRPr="00017C15" w:rsidRDefault="007E7477" w:rsidP="00017C15">
      <w:pPr>
        <w:ind w:firstLine="709"/>
        <w:rPr>
          <w:rFonts w:cs="Arial"/>
          <w:iCs/>
        </w:rPr>
      </w:pPr>
      <w:r w:rsidRPr="00017C15">
        <w:rPr>
          <w:rFonts w:cs="Arial"/>
          <w:iCs/>
        </w:rPr>
        <w:t xml:space="preserve">3.2.8. Контейнерные площадки и места установки бункеров-накопителей должны быть очищены от отходов, содержаться в чистоте и порядке. Ответственность за содержание контейнерных площадок, бункеров-накопителей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w:t>
      </w:r>
    </w:p>
    <w:p w:rsidR="007E7477" w:rsidRPr="00017C15" w:rsidRDefault="007E7477" w:rsidP="00017C15">
      <w:pPr>
        <w:ind w:firstLine="709"/>
        <w:rPr>
          <w:rFonts w:cs="Arial"/>
          <w:iCs/>
        </w:rPr>
      </w:pPr>
      <w:r w:rsidRPr="00017C15">
        <w:rPr>
          <w:rFonts w:cs="Arial"/>
          <w:iCs/>
        </w:rPr>
        <w:t>3.2.9. Ответственность за сбор отходов в контейнеры, бункеры-накопители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w:t>
      </w:r>
    </w:p>
    <w:p w:rsidR="007E7477" w:rsidRPr="00017C15" w:rsidRDefault="007E7477" w:rsidP="00017C15">
      <w:pPr>
        <w:ind w:firstLine="709"/>
        <w:rPr>
          <w:rFonts w:cs="Arial"/>
          <w:iCs/>
        </w:rPr>
      </w:pPr>
      <w:r w:rsidRPr="00017C15">
        <w:rPr>
          <w:rFonts w:cs="Arial"/>
          <w:iCs/>
        </w:rPr>
        <w:t xml:space="preserve">3.2.10. Ответственность за техническое состояние контейнеров и контейнерных площадок, содержание контейнерных площадок и прилегающих к ним территорий, а также мест установки бункера-накопителя возлагается на юридические или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w:t>
      </w:r>
    </w:p>
    <w:p w:rsidR="007E7477" w:rsidRPr="00017C15" w:rsidRDefault="007E7477" w:rsidP="00017C15">
      <w:pPr>
        <w:ind w:firstLine="709"/>
        <w:rPr>
          <w:rFonts w:cs="Arial"/>
          <w:iCs/>
        </w:rPr>
      </w:pPr>
      <w:r w:rsidRPr="00017C15">
        <w:rPr>
          <w:rFonts w:cs="Arial"/>
          <w:iCs/>
        </w:rPr>
        <w:t xml:space="preserve">3.2.11. Юридические и физические лица, индивидуальные предприниматели,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должны обеспечить свободный подъезд к контейнерам, бункерам-накопителям, обеспечить своевременное приведение подъездных путей в нормальное эксплуатационное состояние в случаях снежных заносов, гололеда и т.п. </w:t>
      </w:r>
    </w:p>
    <w:p w:rsidR="007E7477" w:rsidRPr="00017C15" w:rsidRDefault="007E7477" w:rsidP="00017C15">
      <w:pPr>
        <w:ind w:firstLine="709"/>
        <w:rPr>
          <w:rFonts w:cs="Arial"/>
          <w:iCs/>
        </w:rPr>
      </w:pPr>
      <w:r w:rsidRPr="00017C15">
        <w:rPr>
          <w:rFonts w:cs="Arial"/>
          <w:iCs/>
        </w:rPr>
        <w:lastRenderedPageBreak/>
        <w:t>3.2.12. Сбор и временное хранение отходов производства промышленных предприятий, образующихся в результате хозяйственной деятельности, осуществляется силами этих предприятий в специально оборудованных для этих целей местах в соответствии с санитарными нормами и правилами.</w:t>
      </w:r>
    </w:p>
    <w:p w:rsidR="007E7477" w:rsidRPr="00017C15" w:rsidRDefault="007E7477" w:rsidP="00017C15">
      <w:pPr>
        <w:ind w:firstLine="709"/>
        <w:rPr>
          <w:rFonts w:cs="Arial"/>
          <w:iCs/>
        </w:rPr>
      </w:pPr>
      <w:r w:rsidRPr="00017C15">
        <w:rPr>
          <w:rFonts w:cs="Arial"/>
          <w:iCs/>
        </w:rPr>
        <w:t>Складирование отходов на территории предприятия вне специально отведенных мест и превышение лимитов на их размещение запрещается.</w:t>
      </w:r>
    </w:p>
    <w:p w:rsidR="007E7477" w:rsidRPr="00017C15" w:rsidRDefault="007E7477" w:rsidP="00017C15">
      <w:pPr>
        <w:ind w:firstLine="709"/>
        <w:rPr>
          <w:rFonts w:cs="Arial"/>
          <w:iCs/>
        </w:rPr>
      </w:pPr>
      <w:r w:rsidRPr="00017C15">
        <w:rPr>
          <w:rFonts w:cs="Arial"/>
          <w:iCs/>
        </w:rPr>
        <w:t>3.2.13. Переполнение контейнеров, бункеров-накопителей отходами не допускается.</w:t>
      </w:r>
    </w:p>
    <w:p w:rsidR="007E7477" w:rsidRPr="00017C15" w:rsidRDefault="007E7477" w:rsidP="00017C15">
      <w:pPr>
        <w:ind w:firstLine="709"/>
        <w:rPr>
          <w:rFonts w:cs="Arial"/>
          <w:iCs/>
        </w:rPr>
      </w:pPr>
      <w:r w:rsidRPr="00017C15">
        <w:rPr>
          <w:rFonts w:cs="Arial"/>
          <w:iCs/>
        </w:rPr>
        <w:t xml:space="preserve">3.2.14. Временное складирование растительного и иного грунта разрешается только на специально отведенных участках по согласованию с администрацией </w:t>
      </w:r>
      <w:r w:rsidR="00947D20">
        <w:rPr>
          <w:rFonts w:cs="Arial"/>
          <w:iCs/>
        </w:rPr>
        <w:t>Криничанского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 xml:space="preserve">3.2.15. Уборку отходов, просыпавшихся при выгрузке из контейнеров в мусоровоз или загрузке бункера, производят работники организации, осуществляющей вывоз отходов. </w:t>
      </w:r>
    </w:p>
    <w:p w:rsidR="007E7477" w:rsidRPr="00017C15" w:rsidRDefault="007E7477" w:rsidP="00017C15">
      <w:pPr>
        <w:ind w:firstLine="709"/>
        <w:rPr>
          <w:rFonts w:cs="Arial"/>
          <w:iCs/>
        </w:rPr>
      </w:pPr>
      <w:r w:rsidRPr="00017C15">
        <w:rPr>
          <w:rFonts w:cs="Arial"/>
          <w:iCs/>
        </w:rPr>
        <w:t xml:space="preserve">3.2.16. У входа в предприятия сферы услуг, на территориях сквера, зоны отдыха, у входа в учреждения образования, здравоохранения и других местах массового посещения населения, на остановках пассажирского транспорта должны быть установлены стационарные урны. Запрещается устанавливать временные урны в виде бумажных коробок, ведер и других изделий, не предназначенных для этих целей. </w:t>
      </w:r>
    </w:p>
    <w:p w:rsidR="007E7477" w:rsidRPr="00017C15" w:rsidRDefault="007E7477" w:rsidP="00017C15">
      <w:pPr>
        <w:ind w:firstLine="709"/>
        <w:rPr>
          <w:rFonts w:cs="Arial"/>
          <w:iCs/>
        </w:rPr>
      </w:pPr>
      <w:r w:rsidRPr="00017C15">
        <w:rPr>
          <w:rFonts w:cs="Arial"/>
          <w:iCs/>
        </w:rPr>
        <w:t>Установку урн производит юридическое или физическое лицо, индивидуальный предприниматель, в собственности, аренде или ином вещном праве либо в управлении которых находятся данные объекты.</w:t>
      </w:r>
    </w:p>
    <w:p w:rsidR="007E7477" w:rsidRPr="00017C15" w:rsidRDefault="007E7477" w:rsidP="00017C15">
      <w:pPr>
        <w:ind w:firstLine="709"/>
        <w:rPr>
          <w:rFonts w:cs="Arial"/>
          <w:iCs/>
        </w:rPr>
      </w:pPr>
      <w:r w:rsidRPr="00017C15">
        <w:rPr>
          <w:rFonts w:cs="Arial"/>
          <w:iCs/>
        </w:rPr>
        <w:t xml:space="preserve">Очистка урн производится организацией, ответственной за содержание данной территории, по мере их заполнения, но не реже одного раза в день. Мойка урн производится по мере загрязнения, но не реже одного раза в неделю. Урны, расположенные на остановках пассажирского транспорта, очищаются и дезинфицируются организациями, осуществляющими уборку остановок, а урны, установленные у торговых объектов, - владельцами торговых объектов. </w:t>
      </w:r>
    </w:p>
    <w:p w:rsidR="007E7477" w:rsidRPr="00017C15" w:rsidRDefault="007E7477" w:rsidP="00017C15">
      <w:pPr>
        <w:ind w:firstLine="709"/>
        <w:rPr>
          <w:rFonts w:cs="Arial"/>
          <w:iCs/>
        </w:rPr>
      </w:pPr>
      <w:r w:rsidRPr="00017C15">
        <w:rPr>
          <w:rFonts w:cs="Arial"/>
          <w:iCs/>
        </w:rPr>
        <w:t>Покраска и санитарн</w:t>
      </w:r>
      <w:r w:rsidR="00C219BC" w:rsidRPr="00017C15">
        <w:rPr>
          <w:rFonts w:cs="Arial"/>
          <w:iCs/>
        </w:rPr>
        <w:t xml:space="preserve">ая обработка урн осуществляется </w:t>
      </w:r>
      <w:r w:rsidRPr="00017C15">
        <w:rPr>
          <w:rFonts w:cs="Arial"/>
          <w:iCs/>
        </w:rPr>
        <w:t>организацией, ответственной за содержание данной территории, по мере необходимости.</w:t>
      </w:r>
    </w:p>
    <w:p w:rsidR="007E7477" w:rsidRPr="00017C15" w:rsidRDefault="007E7477" w:rsidP="00017C15">
      <w:pPr>
        <w:ind w:firstLine="709"/>
        <w:rPr>
          <w:rFonts w:cs="Arial"/>
          <w:iCs/>
        </w:rPr>
      </w:pPr>
      <w:r w:rsidRPr="00017C15">
        <w:rPr>
          <w:rFonts w:cs="Arial"/>
          <w:iCs/>
        </w:rPr>
        <w:t>3.3. Организация вывоза отходов:</w:t>
      </w:r>
    </w:p>
    <w:p w:rsidR="007E7477" w:rsidRPr="00017C15" w:rsidRDefault="007E7477" w:rsidP="00017C15">
      <w:pPr>
        <w:ind w:firstLine="709"/>
        <w:rPr>
          <w:rFonts w:cs="Arial"/>
          <w:iCs/>
        </w:rPr>
      </w:pPr>
      <w:r w:rsidRPr="00017C15">
        <w:rPr>
          <w:rFonts w:cs="Arial"/>
          <w:iCs/>
        </w:rPr>
        <w:t>3.3.1. Вывоз отходов осуществляется специализированными хозяйствующими субъектами, имеющими лицензию на соответствующий вид деятельности, нормативы образования отходов и лимиты на их размещение. Вывоз отходов должен проводиться в соответствии с графиком вывоза отходов, в котором указаны адреса точки сбора отходов, объема вывоза отходов и время вывоза.</w:t>
      </w:r>
    </w:p>
    <w:p w:rsidR="007E7477" w:rsidRPr="00017C15" w:rsidRDefault="007E7477" w:rsidP="00017C15">
      <w:pPr>
        <w:shd w:val="clear" w:color="auto" w:fill="FFFFFF"/>
        <w:ind w:firstLine="709"/>
        <w:rPr>
          <w:rFonts w:cs="Arial"/>
          <w:iCs/>
        </w:rPr>
      </w:pPr>
      <w:r w:rsidRPr="00017C15">
        <w:rPr>
          <w:rFonts w:cs="Arial"/>
          <w:iCs/>
        </w:rPr>
        <w:t>Сбор и вывоз отходов и мусора осуществляется не реже 1 раза в 10 суток при температуре наружного воздуха плюс 4</w:t>
      </w:r>
      <w:r w:rsidRPr="00017C15">
        <w:rPr>
          <w:rFonts w:cs="Arial"/>
          <w:iCs/>
          <w:vertAlign w:val="superscript"/>
        </w:rPr>
        <w:t>0</w:t>
      </w:r>
      <w:r w:rsidRPr="00017C15">
        <w:rPr>
          <w:rFonts w:cs="Arial"/>
          <w:iCs/>
        </w:rPr>
        <w:t xml:space="preserve"> С и ниже, а при температуре 5</w:t>
      </w:r>
      <w:r w:rsidRPr="00017C15">
        <w:rPr>
          <w:rFonts w:cs="Arial"/>
          <w:iCs/>
          <w:vertAlign w:val="superscript"/>
        </w:rPr>
        <w:t>0</w:t>
      </w:r>
      <w:r w:rsidRPr="00017C15">
        <w:rPr>
          <w:rFonts w:cs="Arial"/>
          <w:iCs/>
        </w:rPr>
        <w:t xml:space="preserve"> С и выше -1 раз в 7 суток.</w:t>
      </w:r>
    </w:p>
    <w:p w:rsidR="007E7477" w:rsidRPr="00017C15" w:rsidRDefault="007E7477" w:rsidP="00017C15">
      <w:pPr>
        <w:tabs>
          <w:tab w:val="left" w:pos="1111"/>
        </w:tabs>
        <w:ind w:firstLine="709"/>
        <w:rPr>
          <w:rFonts w:cs="Arial"/>
          <w:iCs/>
        </w:rPr>
      </w:pPr>
      <w:r w:rsidRPr="00017C15">
        <w:rPr>
          <w:rFonts w:cs="Arial"/>
          <w:iCs/>
        </w:rPr>
        <w:t xml:space="preserve">В случае несоблюдения графика вывоза отходов более чем на 3 часа, ухудшения санитарной обстановки или нанесения вреда окружающей среде в населенном пункте, специализированные хозяйствующие субъекты несут ответственность в соответствии с действующим законодательством. </w:t>
      </w:r>
    </w:p>
    <w:p w:rsidR="007E7477" w:rsidRPr="00017C15" w:rsidRDefault="007E7477" w:rsidP="00017C15">
      <w:pPr>
        <w:ind w:firstLine="709"/>
        <w:rPr>
          <w:rFonts w:cs="Arial"/>
          <w:iCs/>
        </w:rPr>
      </w:pPr>
      <w:r w:rsidRPr="00017C15">
        <w:rPr>
          <w:rFonts w:cs="Arial"/>
          <w:iCs/>
        </w:rPr>
        <w:t>Вывоз КГМ производится по мере его образования на договорной основе с специализированным хозяйствующим субъектом либо самостоятельно, владельцами или управляющими организациями.</w:t>
      </w:r>
    </w:p>
    <w:p w:rsidR="007E7477" w:rsidRPr="00017C15" w:rsidRDefault="007E7477" w:rsidP="00017C15">
      <w:pPr>
        <w:ind w:firstLine="709"/>
        <w:rPr>
          <w:rFonts w:cs="Arial"/>
          <w:iCs/>
        </w:rPr>
      </w:pPr>
      <w:r w:rsidRPr="00017C15">
        <w:rPr>
          <w:rFonts w:cs="Arial"/>
          <w:iCs/>
        </w:rPr>
        <w:t>КГМ и отходы, образующиеся при строительстве, ремонте, реконструкции строений (строительный мусор) и обрезке деревьев, вывозятся на основании дополнительной заявки, если их вывоз не предусмотрен основным договором.</w:t>
      </w:r>
    </w:p>
    <w:p w:rsidR="007E7477" w:rsidRPr="00017C15" w:rsidRDefault="007E7477" w:rsidP="00017C15">
      <w:pPr>
        <w:ind w:firstLine="709"/>
        <w:rPr>
          <w:rFonts w:cs="Arial"/>
          <w:iCs/>
        </w:rPr>
      </w:pPr>
      <w:r w:rsidRPr="00017C15">
        <w:rPr>
          <w:rFonts w:cs="Arial"/>
          <w:iCs/>
        </w:rPr>
        <w:lastRenderedPageBreak/>
        <w:t xml:space="preserve">3.3.2. Организация комплексного обслуживания контейнерных площадок: </w:t>
      </w:r>
    </w:p>
    <w:p w:rsidR="007E7477" w:rsidRPr="00017C15" w:rsidRDefault="007E7477" w:rsidP="00017C15">
      <w:pPr>
        <w:ind w:firstLine="709"/>
        <w:rPr>
          <w:rFonts w:cs="Arial"/>
          <w:iCs/>
        </w:rPr>
      </w:pPr>
      <w:r w:rsidRPr="00017C15">
        <w:rPr>
          <w:rFonts w:cs="Arial"/>
          <w:iCs/>
        </w:rPr>
        <w:t>Комплексное обслуживание контейнерных площадок осуществляется специализированными хозяйствующими субъектами на основании договоров.</w:t>
      </w:r>
    </w:p>
    <w:p w:rsidR="007E7477" w:rsidRPr="00017C15" w:rsidRDefault="007E7477" w:rsidP="00017C15">
      <w:pPr>
        <w:ind w:firstLine="709"/>
        <w:rPr>
          <w:rFonts w:cs="Arial"/>
          <w:iCs/>
        </w:rPr>
      </w:pPr>
      <w:r w:rsidRPr="00017C15">
        <w:rPr>
          <w:rFonts w:cs="Arial"/>
          <w:iCs/>
        </w:rPr>
        <w:t>Комплексное обслуживание производится в соответствии с графиком, в котором указаны адреса точек сбора отходов, объем вывоза отходов и время вывоза.</w:t>
      </w:r>
    </w:p>
    <w:p w:rsidR="007E7477" w:rsidRPr="00017C15" w:rsidRDefault="007E7477" w:rsidP="00017C15">
      <w:pPr>
        <w:ind w:firstLine="709"/>
        <w:rPr>
          <w:rFonts w:cs="Arial"/>
          <w:iCs/>
        </w:rPr>
      </w:pPr>
      <w:r w:rsidRPr="00017C15">
        <w:rPr>
          <w:rFonts w:cs="Arial"/>
          <w:iCs/>
        </w:rPr>
        <w:t>3.4. Организация сбора и вывоза отходов от частных домовладений.</w:t>
      </w:r>
    </w:p>
    <w:p w:rsidR="007E7477" w:rsidRPr="00017C15" w:rsidRDefault="007E7477" w:rsidP="00017C15">
      <w:pPr>
        <w:ind w:firstLine="709"/>
        <w:rPr>
          <w:rFonts w:cs="Arial"/>
          <w:iCs/>
        </w:rPr>
      </w:pPr>
      <w:r w:rsidRPr="00017C15">
        <w:rPr>
          <w:rFonts w:cs="Arial"/>
          <w:iCs/>
        </w:rPr>
        <w:t xml:space="preserve">3.4.1. Владельцы частных домовладений обязаны осуществлять складирование отходов в специально отведенные места, которые определяются и организовываются администрациями сельских поселений. Места сбора отходов должны иметь свободные подъездные пути. </w:t>
      </w:r>
    </w:p>
    <w:p w:rsidR="007E7477" w:rsidRPr="00017C15" w:rsidRDefault="007E7477" w:rsidP="00017C15">
      <w:pPr>
        <w:ind w:firstLine="709"/>
        <w:rPr>
          <w:rFonts w:cs="Arial"/>
          <w:iCs/>
        </w:rPr>
      </w:pPr>
      <w:r w:rsidRPr="00017C15">
        <w:rPr>
          <w:rFonts w:cs="Arial"/>
          <w:iCs/>
        </w:rPr>
        <w:t xml:space="preserve">3.4.2. Вывоз отходов с территории частных домовладений осуществляется по контейнерной или бестарной системе. Способ сбора и уборки определяет администрация </w:t>
      </w:r>
      <w:r w:rsidR="00947D20">
        <w:rPr>
          <w:rFonts w:cs="Arial"/>
          <w:iCs/>
        </w:rPr>
        <w:t>Криничанского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 xml:space="preserve">3.4.3. Владельцы частных домовладений обязаны не допускать образования свалок, загрязнений собственных территорий и территорий общего пользования. </w:t>
      </w:r>
    </w:p>
    <w:p w:rsidR="007E7477" w:rsidRPr="00017C15" w:rsidRDefault="007E7477" w:rsidP="00017C15">
      <w:pPr>
        <w:ind w:firstLine="709"/>
        <w:rPr>
          <w:rFonts w:cs="Arial"/>
          <w:iCs/>
        </w:rPr>
      </w:pPr>
      <w:r w:rsidRPr="00017C15">
        <w:rPr>
          <w:rFonts w:cs="Arial"/>
          <w:iCs/>
        </w:rPr>
        <w:t>3.4.4. Вывоз отходов осуществляется специализированными хозяйствующими субъектами, имеющим лицензию на данный вид деятельности, нормативы образования отходов и лимиты на их размещение.</w:t>
      </w:r>
    </w:p>
    <w:p w:rsidR="007E7477" w:rsidRPr="00017C15" w:rsidRDefault="007E7477" w:rsidP="00017C15">
      <w:pPr>
        <w:ind w:firstLine="709"/>
        <w:rPr>
          <w:rFonts w:cs="Arial"/>
          <w:iCs/>
        </w:rPr>
      </w:pPr>
      <w:r w:rsidRPr="00017C15">
        <w:rPr>
          <w:rFonts w:cs="Arial"/>
          <w:iCs/>
        </w:rPr>
        <w:t xml:space="preserve">3.4.5. Вывоз отходов от частных домовладений осуществляется на основании договора, относящегося к публичным договорам, не требующим оформления в письменном виде, заключаемого владельцем частного домовладения со специализированным хозяйствующим субъектом. </w:t>
      </w:r>
    </w:p>
    <w:p w:rsidR="007E7477" w:rsidRPr="00017C15" w:rsidRDefault="007E7477" w:rsidP="00017C15">
      <w:pPr>
        <w:ind w:firstLine="709"/>
        <w:rPr>
          <w:rFonts w:cs="Arial"/>
          <w:iCs/>
        </w:rPr>
      </w:pPr>
      <w:r w:rsidRPr="00017C15">
        <w:rPr>
          <w:rFonts w:cs="Arial"/>
          <w:iCs/>
        </w:rPr>
        <w:t xml:space="preserve">3.4.6. Вывоз отходов с территорий частных домовладений производится на основании графика вывоза отходов. </w:t>
      </w:r>
    </w:p>
    <w:p w:rsidR="007E7477" w:rsidRPr="00017C15" w:rsidRDefault="007E7477" w:rsidP="00017C15">
      <w:pPr>
        <w:ind w:firstLine="709"/>
        <w:rPr>
          <w:rFonts w:cs="Arial"/>
          <w:iCs/>
        </w:rPr>
      </w:pPr>
      <w:r w:rsidRPr="00017C15">
        <w:rPr>
          <w:rFonts w:cs="Arial"/>
          <w:iCs/>
        </w:rPr>
        <w:t xml:space="preserve">Копии графиков по вывозу отходов с территории частных домовладений предоставляются в администрацию </w:t>
      </w:r>
      <w:r w:rsidR="00947D20">
        <w:rPr>
          <w:rFonts w:cs="Arial"/>
          <w:iCs/>
        </w:rPr>
        <w:t>Криничанского</w:t>
      </w:r>
      <w:r w:rsidRPr="00017C15">
        <w:rPr>
          <w:rFonts w:cs="Arial"/>
          <w:iCs/>
        </w:rPr>
        <w:t xml:space="preserve"> сельского поселения с целью осуществления контроля за его соблюдением. В случае срыва графика более чем на 3 часа уведомляет специализированный хозяйствующий субъект в течение текущего рабочего дня о данном факте. Специализированный хозяйствующий субъект обязан устранить последствия сбоя графика в течение следующего рабочего дня. </w:t>
      </w:r>
    </w:p>
    <w:p w:rsidR="007E7477" w:rsidRPr="00017C15" w:rsidRDefault="007E7477" w:rsidP="00017C15">
      <w:pPr>
        <w:ind w:firstLine="709"/>
        <w:rPr>
          <w:rFonts w:cs="Arial"/>
          <w:iCs/>
        </w:rPr>
      </w:pPr>
      <w:r w:rsidRPr="00017C15">
        <w:rPr>
          <w:rFonts w:cs="Arial"/>
          <w:iCs/>
        </w:rPr>
        <w:t>3.5. Размещение (хранение и захоронение) отходов осуществляется специализированным хозяйствующим субъектом, имеющим лицензию на осуществление данного вида деятельности (либо на основании договора на размещение со специализированным хозяйствующим субъектом), нормативы образования отходов и лимиты на их размещение.</w:t>
      </w:r>
    </w:p>
    <w:p w:rsidR="007E7477" w:rsidRPr="00017C15" w:rsidRDefault="007E7477" w:rsidP="00017C15">
      <w:pPr>
        <w:ind w:firstLine="709"/>
        <w:rPr>
          <w:rFonts w:cs="Arial"/>
          <w:iCs/>
        </w:rPr>
      </w:pPr>
      <w:r w:rsidRPr="00017C15">
        <w:rPr>
          <w:rFonts w:cs="Arial"/>
          <w:iCs/>
        </w:rPr>
        <w:t xml:space="preserve">3.6. Организация сбора, вывоза и утилизации ртутьсодержащих отходов. </w:t>
      </w:r>
    </w:p>
    <w:p w:rsidR="007E7477" w:rsidRPr="00017C15" w:rsidRDefault="007E7477" w:rsidP="00017C15">
      <w:pPr>
        <w:ind w:firstLine="709"/>
        <w:rPr>
          <w:rFonts w:cs="Arial"/>
          <w:iCs/>
        </w:rPr>
      </w:pPr>
      <w:r w:rsidRPr="00017C15">
        <w:rPr>
          <w:rFonts w:cs="Arial"/>
          <w:iCs/>
        </w:rPr>
        <w:t>3.6.1. Ртутьсодержащие отходы 1 класса опасности, представляющие угрозу стойкого загрязнения окружающей среды и нанесения вреда здоровью человека, подлежат обезвреживанию на специализированных объектах по демеркуризации ртутьсодержащих отходов. К ртутьсодержащим отходам относятся изделия, устройства и приборы, содержащие ртуть, потерявшие потребительские свойства: отработавшие ртутные лампы, ртутьсодержащие трубки, ртутные вентили и термометры, приборы и брак.</w:t>
      </w:r>
    </w:p>
    <w:p w:rsidR="007E7477" w:rsidRPr="00017C15" w:rsidRDefault="007E7477" w:rsidP="00017C15">
      <w:pPr>
        <w:ind w:firstLine="709"/>
        <w:rPr>
          <w:rFonts w:cs="Arial"/>
          <w:iCs/>
        </w:rPr>
      </w:pPr>
      <w:r w:rsidRPr="00017C15">
        <w:rPr>
          <w:rFonts w:cs="Arial"/>
          <w:iCs/>
        </w:rPr>
        <w:t>3.6.2. Обезвреживание ртутьсодержащих отходов на объектах демеркуризации, а также сдача металлической ртути на специализированные предприятия, осуществляющие сбор, хранение и утилизацию данных видов отходов, производятся по договорам, заключаемым между поставщиком ртутьсодержащих отходов, ртути и приемщиком.</w:t>
      </w:r>
    </w:p>
    <w:p w:rsidR="007E7477" w:rsidRPr="00017C15" w:rsidRDefault="007E7477" w:rsidP="00017C15">
      <w:pPr>
        <w:ind w:firstLine="709"/>
        <w:rPr>
          <w:rFonts w:cs="Arial"/>
          <w:iCs/>
        </w:rPr>
      </w:pPr>
      <w:r w:rsidRPr="00017C15">
        <w:rPr>
          <w:rFonts w:cs="Arial"/>
          <w:iCs/>
        </w:rPr>
        <w:t>3.7. Порядок сбора, накопления и хранения ртутьсодержащих отходов.</w:t>
      </w:r>
    </w:p>
    <w:p w:rsidR="007E7477" w:rsidRPr="00017C15" w:rsidRDefault="007E7477" w:rsidP="00017C15">
      <w:pPr>
        <w:ind w:firstLine="709"/>
        <w:rPr>
          <w:rFonts w:cs="Arial"/>
          <w:iCs/>
        </w:rPr>
      </w:pPr>
      <w:r w:rsidRPr="00017C15">
        <w:rPr>
          <w:rFonts w:cs="Arial"/>
          <w:iCs/>
        </w:rPr>
        <w:lastRenderedPageBreak/>
        <w:t xml:space="preserve">3.7.1. Все ртутьсодержащие отходы, образующиеся в результате деятельности юридических лиц, индивидуальных предпринимателей и населения, подлежат обязательному сбору, вывозу, утилизации специализированными организациями. Категорически запрещается захоронение, уничтожение ртуть содержащих отходов вне отведенных для этого мест, загрузка ими контейнеров, бункеров - накопителей, отведенных для сбора твердых бытовых отходов и отходов производства и потребления. </w:t>
      </w:r>
    </w:p>
    <w:p w:rsidR="007E7477" w:rsidRPr="00017C15" w:rsidRDefault="007E7477" w:rsidP="00017C15">
      <w:pPr>
        <w:ind w:firstLine="709"/>
        <w:rPr>
          <w:rFonts w:cs="Arial"/>
          <w:iCs/>
        </w:rPr>
      </w:pPr>
      <w:r w:rsidRPr="00017C15">
        <w:rPr>
          <w:rFonts w:cs="Arial"/>
          <w:iCs/>
        </w:rPr>
        <w:t xml:space="preserve">3.8. На территории </w:t>
      </w:r>
      <w:r w:rsidR="00947D20">
        <w:rPr>
          <w:rFonts w:cs="Arial"/>
          <w:iCs/>
        </w:rPr>
        <w:t>Криничанского</w:t>
      </w:r>
      <w:r w:rsidRPr="00017C15">
        <w:rPr>
          <w:rFonts w:cs="Arial"/>
          <w:iCs/>
        </w:rPr>
        <w:t xml:space="preserve"> сельского поселения запрещается: </w:t>
      </w:r>
    </w:p>
    <w:p w:rsidR="007E7477" w:rsidRPr="00017C15" w:rsidRDefault="007E7477" w:rsidP="00017C15">
      <w:pPr>
        <w:ind w:firstLine="709"/>
        <w:rPr>
          <w:rFonts w:cs="Arial"/>
          <w:iCs/>
        </w:rPr>
      </w:pPr>
      <w:r w:rsidRPr="00017C15">
        <w:rPr>
          <w:rFonts w:cs="Arial"/>
          <w:iCs/>
        </w:rPr>
        <w:t>3.8.1. Вывоз снега, льда, мусора, твердых бытовых отходов, крупногабаритного мусора, строительного мусора, смета и иных отходов в не отведенные для этого места.</w:t>
      </w:r>
    </w:p>
    <w:p w:rsidR="007E7477" w:rsidRPr="00017C15" w:rsidRDefault="007E7477" w:rsidP="00017C15">
      <w:pPr>
        <w:ind w:firstLine="709"/>
        <w:rPr>
          <w:rFonts w:cs="Arial"/>
          <w:iCs/>
        </w:rPr>
      </w:pPr>
      <w:r w:rsidRPr="00017C15">
        <w:rPr>
          <w:rFonts w:cs="Arial"/>
          <w:iCs/>
        </w:rPr>
        <w:t>3.8.2. Движение машин и механизмов на гусеничном ходу по дорогам с асфальто - и цементно-бетонным покрытием (за исключением случаев проведения аварийно-восстановительных работ).</w:t>
      </w:r>
    </w:p>
    <w:p w:rsidR="007E7477" w:rsidRPr="00017C15" w:rsidRDefault="007E7477" w:rsidP="00017C15">
      <w:pPr>
        <w:ind w:firstLine="709"/>
        <w:rPr>
          <w:rFonts w:cs="Arial"/>
          <w:iCs/>
        </w:rPr>
      </w:pPr>
      <w:r w:rsidRPr="00017C15">
        <w:rPr>
          <w:rFonts w:cs="Arial"/>
          <w:iCs/>
        </w:rPr>
        <w:t>3.8.3. Заезд и парковка транспортных средств, размещение объектов строительного или производственного оборудования на газонах, цветниках, детских и спортивных площадках.</w:t>
      </w:r>
    </w:p>
    <w:p w:rsidR="007E7477" w:rsidRPr="00017C15" w:rsidRDefault="007E7477" w:rsidP="00017C15">
      <w:pPr>
        <w:ind w:firstLine="709"/>
        <w:rPr>
          <w:rFonts w:cs="Arial"/>
          <w:iCs/>
        </w:rPr>
      </w:pPr>
      <w:r w:rsidRPr="00017C15">
        <w:rPr>
          <w:rFonts w:cs="Arial"/>
          <w:iCs/>
        </w:rPr>
        <w:t xml:space="preserve">3.8.4. Засорение и засыпка водоемов, загрязнение прилегающих к ним территорий, устройство запруд. </w:t>
      </w:r>
    </w:p>
    <w:p w:rsidR="007E7477" w:rsidRPr="00017C15" w:rsidRDefault="007E7477" w:rsidP="00017C15">
      <w:pPr>
        <w:ind w:firstLine="709"/>
        <w:rPr>
          <w:rFonts w:cs="Arial"/>
          <w:iCs/>
        </w:rPr>
      </w:pPr>
      <w:r w:rsidRPr="00017C15">
        <w:rPr>
          <w:rFonts w:cs="Arial"/>
          <w:iCs/>
        </w:rPr>
        <w:t>3.8.5. Мойка транспортных средств у водоразборных колонок, колодцев, на берегах рек, озер, ручьев, иных водоемов, на тротуарах, во дворах, на детских спортивных площадках и других не отведенных для этого местах</w:t>
      </w:r>
    </w:p>
    <w:p w:rsidR="007E7477" w:rsidRPr="00017C15" w:rsidRDefault="007E7477" w:rsidP="00017C15">
      <w:pPr>
        <w:ind w:firstLine="709"/>
        <w:rPr>
          <w:rFonts w:cs="Arial"/>
          <w:iCs/>
        </w:rPr>
      </w:pPr>
      <w:r w:rsidRPr="00017C15">
        <w:rPr>
          <w:rFonts w:cs="Arial"/>
          <w:iCs/>
        </w:rPr>
        <w:t xml:space="preserve">3.8.6. Несанкционированная свалка мусора на </w:t>
      </w:r>
      <w:r w:rsidR="00BC544F" w:rsidRPr="00017C15">
        <w:rPr>
          <w:rFonts w:cs="Arial"/>
          <w:iCs/>
        </w:rPr>
        <w:t>не</w:t>
      </w:r>
      <w:r w:rsidRPr="00017C15">
        <w:rPr>
          <w:rFonts w:cs="Arial"/>
          <w:iCs/>
        </w:rPr>
        <w:t>отведенных территориях и территориях общего пользования.</w:t>
      </w:r>
    </w:p>
    <w:p w:rsidR="007E7477" w:rsidRPr="00017C15" w:rsidRDefault="007E7477" w:rsidP="00017C15">
      <w:pPr>
        <w:widowControl w:val="0"/>
        <w:autoSpaceDE w:val="0"/>
        <w:autoSpaceDN w:val="0"/>
        <w:adjustRightInd w:val="0"/>
        <w:ind w:firstLine="709"/>
        <w:rPr>
          <w:rFonts w:eastAsia="SimSun" w:cs="Arial"/>
          <w:iCs/>
          <w:lang w:eastAsia="zh-CN"/>
        </w:rPr>
      </w:pPr>
      <w:r w:rsidRPr="00017C15">
        <w:rPr>
          <w:rFonts w:cs="Arial"/>
          <w:iCs/>
        </w:rPr>
        <w:t>3.8.7. Производство земляных работ без разрешения, оформленного в соответствии с утвержденным административным регламентом по предоставлению муниципальной услуги «</w:t>
      </w:r>
      <w:r w:rsidRPr="00017C15">
        <w:rPr>
          <w:rFonts w:eastAsia="SimSun" w:cs="Arial"/>
          <w:iCs/>
          <w:lang w:eastAsia="zh-CN"/>
        </w:rPr>
        <w:t>Предоставление разрешения на осуществление земляных работ».</w:t>
      </w:r>
    </w:p>
    <w:p w:rsidR="007E7477" w:rsidRPr="00017C15" w:rsidRDefault="007E7477" w:rsidP="00017C15">
      <w:pPr>
        <w:ind w:firstLine="709"/>
        <w:rPr>
          <w:rFonts w:cs="Arial"/>
          <w:iCs/>
        </w:rPr>
      </w:pPr>
      <w:r w:rsidRPr="00017C15">
        <w:rPr>
          <w:rFonts w:cs="Arial"/>
          <w:iCs/>
        </w:rPr>
        <w:t>3.8.8. Самовольное размещение малых архитектурных форм на землях общего пользования.</w:t>
      </w:r>
    </w:p>
    <w:p w:rsidR="007E7477" w:rsidRPr="00017C15" w:rsidRDefault="007E7477" w:rsidP="00017C15">
      <w:pPr>
        <w:ind w:firstLine="709"/>
        <w:rPr>
          <w:rFonts w:cs="Arial"/>
          <w:iCs/>
        </w:rPr>
      </w:pPr>
      <w:r w:rsidRPr="00017C15">
        <w:rPr>
          <w:rFonts w:cs="Arial"/>
          <w:iCs/>
        </w:rPr>
        <w:t>3.8.9. Размещение штендеров на тротуарах и пешеходных путях передвижения при ширине менее 2,5 метра, парковках автотранспорта, расположенных на землях общего пользования.</w:t>
      </w:r>
    </w:p>
    <w:p w:rsidR="007E7477" w:rsidRPr="00017C15" w:rsidRDefault="007E7477" w:rsidP="00017C15">
      <w:pPr>
        <w:ind w:firstLine="709"/>
        <w:rPr>
          <w:rFonts w:cs="Arial"/>
          <w:iCs/>
        </w:rPr>
      </w:pPr>
      <w:r w:rsidRPr="00017C15">
        <w:rPr>
          <w:rFonts w:cs="Arial"/>
          <w:iCs/>
        </w:rPr>
        <w:t>3.8.10. Размещение визуальной информации вне специальных мест, отведенных для этих целей в соответствии с установленным порядком.</w:t>
      </w:r>
    </w:p>
    <w:p w:rsidR="007E7477" w:rsidRPr="00017C15" w:rsidRDefault="007E7477" w:rsidP="00017C15">
      <w:pPr>
        <w:ind w:firstLine="709"/>
        <w:rPr>
          <w:rFonts w:cs="Arial"/>
          <w:iCs/>
        </w:rPr>
      </w:pPr>
      <w:r w:rsidRPr="00017C15">
        <w:rPr>
          <w:rFonts w:cs="Arial"/>
          <w:iCs/>
        </w:rPr>
        <w:t>3.8.11. Размещение парковочных барьеров и оградительных сигнальных конусов на землях общего пользования, за исключением случаев проведения аварийно-восстановительных и ремонтных работ.</w:t>
      </w:r>
    </w:p>
    <w:p w:rsidR="007E7477" w:rsidRPr="00017C15" w:rsidRDefault="007E7477" w:rsidP="00017C15">
      <w:pPr>
        <w:ind w:firstLine="709"/>
        <w:rPr>
          <w:rFonts w:cs="Arial"/>
          <w:iCs/>
        </w:rPr>
      </w:pPr>
      <w:r w:rsidRPr="00017C15">
        <w:rPr>
          <w:rFonts w:cs="Arial"/>
          <w:iCs/>
        </w:rPr>
        <w:t>3.8.12. Размещение ритуальных принадлежностей и надгробных сооружений вне мест, специально предназначенных для этих целей.</w:t>
      </w:r>
    </w:p>
    <w:p w:rsidR="007E7477" w:rsidRPr="00017C15" w:rsidRDefault="007E7477" w:rsidP="00017C15">
      <w:pPr>
        <w:ind w:firstLine="709"/>
        <w:rPr>
          <w:rFonts w:cs="Arial"/>
          <w:iCs/>
          <w:strike/>
        </w:rPr>
      </w:pPr>
      <w:r w:rsidRPr="00017C15">
        <w:rPr>
          <w:rFonts w:cs="Arial"/>
          <w:iCs/>
        </w:rPr>
        <w:t>3.8.13. Размещение мусора, строительных материалов, грунта, оборудования, навоза, дров, сена, топлива, техники, механизмов, угля, брошенных и разукомплектованных автомобилей свыше 7 дней за пределами предоставленных земельных участков, или землях общего пользования.</w:t>
      </w:r>
    </w:p>
    <w:p w:rsidR="007E7477" w:rsidRPr="00017C15" w:rsidRDefault="007E7477" w:rsidP="00017C15">
      <w:pPr>
        <w:ind w:firstLine="709"/>
        <w:rPr>
          <w:rFonts w:cs="Arial"/>
          <w:iCs/>
        </w:rPr>
      </w:pPr>
      <w:r w:rsidRPr="00017C15">
        <w:rPr>
          <w:rFonts w:cs="Arial"/>
          <w:iCs/>
        </w:rPr>
        <w:t xml:space="preserve">3.8.14. 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 </w:t>
      </w:r>
    </w:p>
    <w:p w:rsidR="007E7477" w:rsidRPr="00017C15" w:rsidRDefault="007E7477" w:rsidP="00017C15">
      <w:pPr>
        <w:ind w:firstLine="709"/>
        <w:rPr>
          <w:rFonts w:cs="Arial"/>
          <w:iCs/>
        </w:rPr>
      </w:pPr>
      <w:r w:rsidRPr="00017C15">
        <w:rPr>
          <w:rFonts w:cs="Arial"/>
          <w:iCs/>
        </w:rPr>
        <w:t>3.8.15. Сброс сточных вод и загрязняющих веществ в водные объекты и на рельеф местности.</w:t>
      </w:r>
    </w:p>
    <w:p w:rsidR="007E7477" w:rsidRPr="00017C15" w:rsidRDefault="007E7477" w:rsidP="00017C15">
      <w:pPr>
        <w:ind w:firstLine="709"/>
        <w:rPr>
          <w:rFonts w:cs="Arial"/>
          <w:iCs/>
        </w:rPr>
      </w:pPr>
      <w:r w:rsidRPr="00017C15">
        <w:rPr>
          <w:rFonts w:cs="Arial"/>
          <w:iCs/>
        </w:rPr>
        <w:lastRenderedPageBreak/>
        <w:t>3.8.16. Сгребание листвы, снега и грязи к комлевой части деревьев, кустарников.</w:t>
      </w:r>
    </w:p>
    <w:p w:rsidR="001A5474" w:rsidRPr="00017C15" w:rsidRDefault="007E7477" w:rsidP="00017C15">
      <w:pPr>
        <w:ind w:firstLine="709"/>
        <w:rPr>
          <w:rFonts w:cs="Arial"/>
          <w:iCs/>
        </w:rPr>
      </w:pPr>
      <w:r w:rsidRPr="00017C15">
        <w:rPr>
          <w:rFonts w:cs="Arial"/>
          <w:iCs/>
        </w:rPr>
        <w:t>3.8.17. Самовольное разведение костров и сжигание мусора, листвы, тары, отходов, резинотехни</w:t>
      </w:r>
      <w:r w:rsidR="00BC544F" w:rsidRPr="00017C15">
        <w:rPr>
          <w:rFonts w:cs="Arial"/>
          <w:iCs/>
        </w:rPr>
        <w:t>ческих и пластмассовых изделий</w:t>
      </w:r>
      <w:r w:rsidR="001A5474" w:rsidRPr="00017C15">
        <w:rPr>
          <w:rFonts w:cs="Arial"/>
          <w:iCs/>
        </w:rPr>
        <w:t>.</w:t>
      </w:r>
    </w:p>
    <w:p w:rsidR="007E7477" w:rsidRPr="00017C15" w:rsidRDefault="007E7477" w:rsidP="00017C15">
      <w:pPr>
        <w:ind w:firstLine="709"/>
        <w:rPr>
          <w:rFonts w:cs="Arial"/>
          <w:iCs/>
        </w:rPr>
      </w:pPr>
      <w:r w:rsidRPr="00017C15">
        <w:rPr>
          <w:rFonts w:cs="Arial"/>
          <w:iCs/>
        </w:rPr>
        <w:t xml:space="preserve">3.8.18. Складирование тары вне участков торговых сооружений. </w:t>
      </w:r>
    </w:p>
    <w:p w:rsidR="007E7477" w:rsidRPr="00017C15" w:rsidRDefault="007E7477" w:rsidP="00017C15">
      <w:pPr>
        <w:ind w:firstLine="709"/>
        <w:rPr>
          <w:rFonts w:cs="Arial"/>
          <w:iCs/>
        </w:rPr>
      </w:pPr>
      <w:r w:rsidRPr="00017C15">
        <w:rPr>
          <w:rFonts w:cs="Arial"/>
          <w:iCs/>
        </w:rPr>
        <w:t xml:space="preserve">3.8.19. При прокладке кабелей связи воздушным способом от одного здания к другому допускать пересечение автомобильных дорог общего пользования, улиц, проездов, если имеются другие способы прокладки кабелей связи. </w:t>
      </w:r>
    </w:p>
    <w:p w:rsidR="007E7477" w:rsidRPr="00017C15" w:rsidRDefault="007E7477" w:rsidP="00017C15">
      <w:pPr>
        <w:ind w:firstLine="709"/>
        <w:rPr>
          <w:rFonts w:cs="Arial"/>
          <w:iCs/>
        </w:rPr>
      </w:pPr>
      <w:r w:rsidRPr="00017C15">
        <w:rPr>
          <w:rFonts w:cs="Arial"/>
          <w:iCs/>
        </w:rPr>
        <w:t xml:space="preserve">3.8.20. Размещение запасов кабеля вне распределительного муфтового шкафа. </w:t>
      </w:r>
    </w:p>
    <w:p w:rsidR="007E7477" w:rsidRPr="00017C15" w:rsidRDefault="007E7477" w:rsidP="00017C15">
      <w:pPr>
        <w:ind w:firstLine="709"/>
        <w:rPr>
          <w:rFonts w:cs="Arial"/>
          <w:iCs/>
        </w:rPr>
      </w:pPr>
      <w:r w:rsidRPr="00017C15">
        <w:rPr>
          <w:rFonts w:cs="Arial"/>
          <w:iCs/>
        </w:rPr>
        <w:t>3.8.21. Содержание технических средств связи (кабелей, элементов крепления кабелей, распределительных и муфтовых шкафов и других), а также подключаемых с их помощью технических устройств в ненадлежащем состоянии (надрыв и (или) отсутствие изоляционной оболочки, отсутствие покраски, наличие коррозии и (или) механических повреждений, провис проводов и (или) намотка их на опоры освещения, опоры линий электропередачи и опоры электрического транспорта).</w:t>
      </w:r>
    </w:p>
    <w:p w:rsidR="007E7477" w:rsidRPr="00017C15" w:rsidRDefault="007E7477" w:rsidP="00017C15">
      <w:pPr>
        <w:ind w:firstLine="709"/>
        <w:rPr>
          <w:rFonts w:cs="Arial"/>
          <w:iCs/>
        </w:rPr>
      </w:pPr>
      <w:r w:rsidRPr="00017C15">
        <w:rPr>
          <w:rFonts w:cs="Arial"/>
          <w:iCs/>
        </w:rPr>
        <w:t>3.8.22. Нанесение или проецирование надписей</w:t>
      </w:r>
      <w:r w:rsidR="00C219BC" w:rsidRPr="00017C15">
        <w:rPr>
          <w:rFonts w:cs="Arial"/>
          <w:iCs/>
        </w:rPr>
        <w:t>,</w:t>
      </w:r>
      <w:r w:rsidRPr="00017C15">
        <w:rPr>
          <w:rFonts w:cs="Arial"/>
          <w:iCs/>
        </w:rPr>
        <w:t xml:space="preserve"> или рисунков на поверхности велосипедных или пешеходных дорожек, тротуаров либо проезжей части дороги, фасадах зданий, некапитальных объектах (гаражи, павильоны и т. д.). </w:t>
      </w:r>
    </w:p>
    <w:p w:rsidR="007E7477" w:rsidRPr="00017C15" w:rsidRDefault="007E7477" w:rsidP="00017C15">
      <w:pPr>
        <w:ind w:firstLine="709"/>
        <w:rPr>
          <w:rFonts w:cs="Arial"/>
          <w:iCs/>
        </w:rPr>
      </w:pPr>
      <w:r w:rsidRPr="00017C15">
        <w:rPr>
          <w:rFonts w:cs="Arial"/>
          <w:iCs/>
        </w:rPr>
        <w:t>3.8.23. Размещение транспортного средства, не связанного с участием в дорожном движении, переоборудованного или оформленного исключительно</w:t>
      </w:r>
      <w:r w:rsidR="00C219BC" w:rsidRPr="00017C15">
        <w:rPr>
          <w:rFonts w:cs="Arial"/>
          <w:iCs/>
        </w:rPr>
        <w:t>,</w:t>
      </w:r>
      <w:r w:rsidRPr="00017C15">
        <w:rPr>
          <w:rFonts w:cs="Arial"/>
          <w:iCs/>
        </w:rPr>
        <w:t xml:space="preserve"> или преимущественно в качестве носителей визуальной информации.</w:t>
      </w:r>
    </w:p>
    <w:p w:rsidR="007E7477" w:rsidRPr="00017C15" w:rsidRDefault="007E7477" w:rsidP="00017C15">
      <w:pPr>
        <w:ind w:firstLine="709"/>
        <w:rPr>
          <w:rFonts w:cs="Arial"/>
          <w:iCs/>
        </w:rPr>
      </w:pPr>
      <w:r w:rsidRPr="00017C15">
        <w:rPr>
          <w:rFonts w:cs="Arial"/>
          <w:iCs/>
        </w:rPr>
        <w:t>3.8.24. 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rsidR="007E7477" w:rsidRPr="00017C15" w:rsidRDefault="007E7477" w:rsidP="00017C15">
      <w:pPr>
        <w:ind w:firstLine="709"/>
        <w:rPr>
          <w:rFonts w:cs="Arial"/>
          <w:iCs/>
        </w:rPr>
      </w:pPr>
      <w:r w:rsidRPr="00017C15">
        <w:rPr>
          <w:rFonts w:cs="Arial"/>
          <w:iCs/>
        </w:rPr>
        <w:t>3.8.25. Распространение на улицах населенного пункта звуковой информации, в том числе и рекламы, с использованием громкоговорящих устройств, за исключением общегородских мероприятий, а также мероприятий, проведение которых попадает под действие Федерального закона «О собраниях, митингах, демонстрациях, шествиях и пикетированиях».</w:t>
      </w:r>
    </w:p>
    <w:p w:rsidR="007E7477" w:rsidRPr="00017C15" w:rsidRDefault="007E7477" w:rsidP="00017C15">
      <w:pPr>
        <w:ind w:firstLine="709"/>
        <w:rPr>
          <w:rFonts w:cs="Arial"/>
          <w:iCs/>
          <w:strike/>
        </w:rPr>
      </w:pPr>
      <w:r w:rsidRPr="00017C15">
        <w:rPr>
          <w:rFonts w:cs="Arial"/>
          <w:iCs/>
        </w:rPr>
        <w:t>3.8.26. Размещение объектов различного назначения на газонах, цветниках, детских площадках, в случаях, если объект загораживает витрины торговых предприятий, ближе 15 м от окон зданий.</w:t>
      </w:r>
    </w:p>
    <w:p w:rsidR="007E7477" w:rsidRPr="00017C15" w:rsidRDefault="007E7477" w:rsidP="00017C15">
      <w:pPr>
        <w:ind w:firstLine="709"/>
        <w:rPr>
          <w:rFonts w:cs="Arial"/>
          <w:iCs/>
        </w:rPr>
      </w:pPr>
      <w:r w:rsidRPr="00017C15">
        <w:rPr>
          <w:rFonts w:cs="Arial"/>
          <w:iCs/>
        </w:rPr>
        <w:t xml:space="preserve">3.8.27. Распространение в период с 22 ч. 00 мин. до 06 ч. 00 мин. местного времени на территории </w:t>
      </w:r>
      <w:r w:rsidR="00947D20">
        <w:rPr>
          <w:rFonts w:cs="Arial"/>
          <w:iCs/>
        </w:rPr>
        <w:t>Криничанского</w:t>
      </w:r>
      <w:r w:rsidRPr="00017C15">
        <w:rPr>
          <w:rFonts w:cs="Arial"/>
          <w:iCs/>
        </w:rPr>
        <w:t xml:space="preserve"> сельского поселения (на площадях, в парках, на улицах, в скверах, во дворах, в подъездах, в домах, в квартирах) с использованием: телевизоров, радиоприемников, магнитофонов, других громкоговорящих устройств, а также посредством громкого пения, выкриков, свиста, игры на музыкальных инструментах, строительного и иного шума.</w:t>
      </w:r>
    </w:p>
    <w:p w:rsidR="007E7477" w:rsidRPr="00017C15" w:rsidRDefault="007E7477" w:rsidP="00017C15">
      <w:pPr>
        <w:ind w:firstLine="709"/>
        <w:rPr>
          <w:rFonts w:cs="Arial"/>
          <w:iCs/>
        </w:rPr>
      </w:pPr>
      <w:r w:rsidRPr="00017C15">
        <w:rPr>
          <w:rFonts w:cs="Arial"/>
          <w:iCs/>
        </w:rPr>
        <w:t>3.8.28. Использование пиротехнических изделий на площадях, в парках, в скверах, на улицах и во дворах в период с 22 ч 00 мин до 06 ч 00 мин местного времени.</w:t>
      </w:r>
    </w:p>
    <w:p w:rsidR="007E7477" w:rsidRPr="00017C15" w:rsidRDefault="007E7477" w:rsidP="00017C15">
      <w:pPr>
        <w:ind w:firstLine="709"/>
        <w:rPr>
          <w:rFonts w:cs="Arial"/>
          <w:iCs/>
          <w:strike/>
        </w:rPr>
      </w:pPr>
      <w:r w:rsidRPr="00017C15">
        <w:rPr>
          <w:rFonts w:cs="Arial"/>
          <w:iCs/>
          <w:lang w:eastAsia="en-US"/>
        </w:rPr>
        <w:t>3.8.29. Выливать на газоны (дернину), грунт или твердое покрытие улиц воду после продажи товаров, мытья полов и т.д. (прочие жидкие бытовые отходы).</w:t>
      </w:r>
    </w:p>
    <w:p w:rsidR="007E7477" w:rsidRPr="00017C15" w:rsidRDefault="007E7477" w:rsidP="00017C15">
      <w:pPr>
        <w:ind w:firstLine="709"/>
        <w:rPr>
          <w:rFonts w:cs="Arial"/>
          <w:iCs/>
        </w:rPr>
      </w:pPr>
      <w:r w:rsidRPr="00017C15">
        <w:rPr>
          <w:rFonts w:cs="Arial"/>
          <w:iCs/>
        </w:rPr>
        <w:t>3.8.30. Самовольная установка объектов, предназначенных для осуществления торговли,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ограждений и др.).</w:t>
      </w:r>
    </w:p>
    <w:p w:rsidR="007E7477" w:rsidRPr="00017C15" w:rsidRDefault="007E7477" w:rsidP="00017C15">
      <w:pPr>
        <w:ind w:firstLine="709"/>
        <w:rPr>
          <w:rFonts w:cs="Arial"/>
          <w:iCs/>
        </w:rPr>
      </w:pPr>
      <w:r w:rsidRPr="00017C15">
        <w:rPr>
          <w:rFonts w:cs="Arial"/>
          <w:iCs/>
        </w:rPr>
        <w:lastRenderedPageBreak/>
        <w:t xml:space="preserve">3.8.31. Запрещается складирование отходов, образовавшихся во время ремонта, в места временного хранения отходов. Разрешение на размещение мест временного хранения отходов дает администрация </w:t>
      </w:r>
      <w:r w:rsidR="00947D20">
        <w:rPr>
          <w:rFonts w:cs="Arial"/>
          <w:iCs/>
        </w:rPr>
        <w:t>Криничанского</w:t>
      </w:r>
      <w:r w:rsidRPr="00017C15">
        <w:rPr>
          <w:rFonts w:cs="Arial"/>
          <w:iCs/>
        </w:rPr>
        <w:t xml:space="preserve"> сельского поселения.</w:t>
      </w:r>
    </w:p>
    <w:p w:rsidR="0094605C" w:rsidRPr="00017C15" w:rsidRDefault="007E7477" w:rsidP="00017C15">
      <w:pPr>
        <w:tabs>
          <w:tab w:val="left" w:pos="0"/>
        </w:tabs>
        <w:ind w:firstLine="709"/>
        <w:rPr>
          <w:rFonts w:cs="Arial"/>
          <w:iCs/>
        </w:rPr>
      </w:pPr>
      <w:r w:rsidRPr="00017C15">
        <w:rPr>
          <w:rFonts w:cs="Arial"/>
          <w:iCs/>
        </w:rPr>
        <w:t>3.8.32. Изменять уровень рельефа предоставленных участков, территорий общего пользования путем отсыпки грунта или устройством подпорных стенок, для исключения подтопления соседних территорий, без согласования уполномоченных органов.</w:t>
      </w:r>
    </w:p>
    <w:p w:rsidR="007E7477" w:rsidRPr="00017C15" w:rsidRDefault="0094605C" w:rsidP="00017C15">
      <w:pPr>
        <w:ind w:firstLine="709"/>
        <w:rPr>
          <w:rFonts w:cs="Arial"/>
        </w:rPr>
      </w:pPr>
      <w:r w:rsidRPr="00017C15">
        <w:rPr>
          <w:rFonts w:cs="Arial"/>
        </w:rPr>
        <w:t>3.8.33. Организовывать места (площадки) накопления отходов от использования потребительских товаров и упаковки, утративших свои потребительские свойства, входящих в состав твердых коммунальных отходов, на контейнерных площадках и специальных площадках для складирования крупногабаритных отходов без письменного согласия регионального оператора</w:t>
      </w:r>
      <w:r w:rsidR="00F0780A" w:rsidRPr="00017C15">
        <w:rPr>
          <w:rFonts w:cs="Arial"/>
        </w:rPr>
        <w:t>.</w:t>
      </w:r>
    </w:p>
    <w:p w:rsidR="00BA1FF6" w:rsidRPr="00017C15" w:rsidRDefault="00F119CE" w:rsidP="00017C15">
      <w:pPr>
        <w:ind w:firstLine="709"/>
        <w:rPr>
          <w:rFonts w:cs="Arial"/>
        </w:rPr>
      </w:pPr>
      <w:r w:rsidRPr="00017C15">
        <w:rPr>
          <w:rFonts w:cs="Arial"/>
        </w:rPr>
        <w:t>3.8.34. С</w:t>
      </w:r>
      <w:r w:rsidR="00BA1FF6" w:rsidRPr="00017C15">
        <w:rPr>
          <w:rFonts w:cs="Arial"/>
        </w:rPr>
        <w:t>жигание автомобильных покрышек, размещение иных замененных частей транспортной техники вне установленных для этих целей мест, а также в местах сбора мусора, на контейнерных площадках.</w:t>
      </w:r>
    </w:p>
    <w:p w:rsidR="00BA1FF6" w:rsidRPr="00017C15" w:rsidRDefault="00F119CE" w:rsidP="00017C15">
      <w:pPr>
        <w:ind w:firstLine="709"/>
        <w:rPr>
          <w:rFonts w:cs="Arial"/>
        </w:rPr>
      </w:pPr>
      <w:r w:rsidRPr="00017C15">
        <w:rPr>
          <w:rFonts w:cs="Arial"/>
        </w:rPr>
        <w:t>3.8.35. В</w:t>
      </w:r>
      <w:r w:rsidR="00BA1FF6" w:rsidRPr="00017C15">
        <w:rPr>
          <w:rFonts w:cs="Arial"/>
        </w:rPr>
        <w:t>ынос автомобильных покрышек, иных замененных частей или отработанных жидкостей транспортной техники на контейнерные площадки многоквартирных домов и другие, не предназначенные для этого места.</w:t>
      </w:r>
    </w:p>
    <w:p w:rsidR="00BA1FF6" w:rsidRPr="00017C15" w:rsidRDefault="00BA1FF6" w:rsidP="00017C15">
      <w:pPr>
        <w:ind w:firstLine="709"/>
        <w:rPr>
          <w:rFonts w:cs="Arial"/>
        </w:rPr>
      </w:pPr>
      <w:r w:rsidRPr="00017C15">
        <w:rPr>
          <w:rFonts w:cs="Arial"/>
        </w:rPr>
        <w:t>3.8.36.</w:t>
      </w:r>
      <w:r w:rsidR="00F119CE" w:rsidRPr="00017C15">
        <w:rPr>
          <w:rFonts w:cs="Arial"/>
        </w:rPr>
        <w:t xml:space="preserve"> Складирование на придомовых территориях, тротуарах, детских игровых и спортивных площадках листвы, смета и порубочных отходов.</w:t>
      </w:r>
    </w:p>
    <w:p w:rsidR="00105D24" w:rsidRPr="00017C15" w:rsidRDefault="00105D24" w:rsidP="00017C15">
      <w:pPr>
        <w:ind w:firstLine="709"/>
        <w:rPr>
          <w:rFonts w:cs="Arial"/>
        </w:rPr>
      </w:pPr>
      <w:r w:rsidRPr="00017C15">
        <w:rPr>
          <w:rFonts w:cs="Arial"/>
        </w:rPr>
        <w:t>3.8.37. Сбрасывать в водоемы бытовые, производственные отходы и загрязнять воду и прилегающую к водоему территорию.</w:t>
      </w:r>
    </w:p>
    <w:p w:rsidR="00105D24" w:rsidRPr="00017C15" w:rsidRDefault="00105D24" w:rsidP="00017C15">
      <w:pPr>
        <w:ind w:firstLine="709"/>
        <w:rPr>
          <w:rFonts w:cs="Arial"/>
        </w:rPr>
      </w:pPr>
      <w:r w:rsidRPr="00017C15">
        <w:rPr>
          <w:rFonts w:cs="Arial"/>
        </w:rPr>
        <w:t>3.8.38. Захламлять придомовые, дворовые территории общего пользования металлическим ломом, строительным, бытовым мусором и другими материалами.</w:t>
      </w:r>
    </w:p>
    <w:p w:rsidR="00105D24" w:rsidRPr="00017C15" w:rsidRDefault="00105D24" w:rsidP="00017C15">
      <w:pPr>
        <w:ind w:firstLine="709"/>
        <w:rPr>
          <w:rFonts w:cs="Arial"/>
        </w:rPr>
      </w:pPr>
      <w:r w:rsidRPr="00017C15">
        <w:rPr>
          <w:rFonts w:cs="Arial"/>
        </w:rPr>
        <w:t>3.8.39. Складировать и выбрасывать отходы содержания животных и птиц на улицу, проезжую часть, возле дворов, за исключением специально отведенных для этих целей мест.</w:t>
      </w:r>
    </w:p>
    <w:p w:rsidR="00105D24" w:rsidRPr="00017C15" w:rsidRDefault="00105D24" w:rsidP="00017C15">
      <w:pPr>
        <w:ind w:firstLine="709"/>
        <w:rPr>
          <w:rFonts w:cs="Arial"/>
        </w:rPr>
      </w:pPr>
      <w:r w:rsidRPr="00017C15">
        <w:rPr>
          <w:rFonts w:cs="Arial"/>
        </w:rPr>
        <w:t xml:space="preserve">3.8.40. </w:t>
      </w:r>
      <w:r w:rsidR="00807540" w:rsidRPr="00017C15">
        <w:rPr>
          <w:rFonts w:cs="Arial"/>
        </w:rPr>
        <w:t xml:space="preserve">Уничтожать или повреждать специальные знаки, надписи, содержащие информацию, необходимую для эксплуатации инженерных сооружений. </w:t>
      </w:r>
    </w:p>
    <w:p w:rsidR="005E7936" w:rsidRPr="00017C15" w:rsidRDefault="005E7936" w:rsidP="00017C15">
      <w:pPr>
        <w:ind w:firstLine="709"/>
        <w:rPr>
          <w:rFonts w:cs="Arial"/>
        </w:rPr>
      </w:pPr>
      <w:r w:rsidRPr="00017C15">
        <w:rPr>
          <w:rFonts w:cs="Arial"/>
        </w:rPr>
        <w:t>3.8.41. Загрязнять территории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7E7477" w:rsidRPr="00017C15" w:rsidRDefault="007E7477" w:rsidP="00017C15">
      <w:pPr>
        <w:ind w:firstLine="709"/>
        <w:rPr>
          <w:rFonts w:cs="Arial"/>
          <w:iCs/>
        </w:rPr>
      </w:pPr>
      <w:r w:rsidRPr="00017C15">
        <w:rPr>
          <w:rFonts w:cs="Arial"/>
          <w:iCs/>
        </w:rPr>
        <w:t>4. Сбор жидких бытовых отходов (ЖБО) в не канализованном жилищном фонде и частных домовладениях.</w:t>
      </w:r>
    </w:p>
    <w:p w:rsidR="007E7477" w:rsidRPr="00017C15" w:rsidRDefault="00F0780A" w:rsidP="00017C15">
      <w:pPr>
        <w:ind w:firstLine="709"/>
        <w:rPr>
          <w:rFonts w:cs="Arial"/>
          <w:iCs/>
        </w:rPr>
      </w:pPr>
      <w:r w:rsidRPr="00017C15">
        <w:rPr>
          <w:rFonts w:cs="Arial"/>
          <w:iCs/>
        </w:rPr>
        <w:t>4.</w:t>
      </w:r>
      <w:r w:rsidR="007E7477" w:rsidRPr="00017C15">
        <w:rPr>
          <w:rFonts w:cs="Arial"/>
          <w:iCs/>
        </w:rPr>
        <w:t>1. Для сбора жидких бытовых отходов в не канализованном жилищном фонде и частных домовладениях устраиваются отстойники, которые должны иметь водонепроницаемый выгреб и мусоросборник, надземная часть с крышкой и решеткой, для отделения твердых фракций. Для удобства очистки решетки передняя стенка отстойников должна быть съемной или открывающейся.</w:t>
      </w:r>
    </w:p>
    <w:p w:rsidR="007E7477" w:rsidRPr="00017C15" w:rsidRDefault="007E7477" w:rsidP="00017C15">
      <w:pPr>
        <w:ind w:firstLine="709"/>
        <w:rPr>
          <w:rFonts w:cs="Arial"/>
          <w:iCs/>
        </w:rPr>
      </w:pPr>
      <w:r w:rsidRPr="00017C15">
        <w:rPr>
          <w:rFonts w:cs="Arial"/>
          <w:iCs/>
        </w:rPr>
        <w:t xml:space="preserve">4.2. Дворовая уборная должна иметь надземную часть и выгреб. Выгреб должен быть водонепроницаемый, объем которого рассчитывают исходя из численности населения, пользующегося уборной. Глубина выгреба зависит от уровня грунтовых вод и не должна быть более 3 м. Не допускается наполнение выгреба нечистотами выше, чем 0,35 м от поверхности земли. Выгреб следует очищать по мере его заполнения, но не реже одного раза в полгода. </w:t>
      </w:r>
    </w:p>
    <w:p w:rsidR="007E7477" w:rsidRPr="00017C15" w:rsidRDefault="007E7477" w:rsidP="00017C15">
      <w:pPr>
        <w:ind w:firstLine="709"/>
        <w:rPr>
          <w:rFonts w:cs="Arial"/>
          <w:iCs/>
        </w:rPr>
      </w:pPr>
      <w:r w:rsidRPr="00017C15">
        <w:rPr>
          <w:rFonts w:cs="Arial"/>
          <w:iCs/>
        </w:rPr>
        <w:t>Не канализованные уборные, мусоросборники и отстойники дезинфицируют растворами состава:</w:t>
      </w:r>
    </w:p>
    <w:p w:rsidR="007E7477" w:rsidRPr="00017C15" w:rsidRDefault="007E7477" w:rsidP="00017C15">
      <w:pPr>
        <w:ind w:firstLine="709"/>
        <w:rPr>
          <w:rFonts w:cs="Arial"/>
          <w:iCs/>
        </w:rPr>
      </w:pPr>
      <w:r w:rsidRPr="00017C15">
        <w:rPr>
          <w:rFonts w:cs="Arial"/>
          <w:iCs/>
        </w:rPr>
        <w:t>хлорная известь - 10%;</w:t>
      </w:r>
    </w:p>
    <w:p w:rsidR="007E7477" w:rsidRPr="00017C15" w:rsidRDefault="007E7477" w:rsidP="00017C15">
      <w:pPr>
        <w:ind w:firstLine="709"/>
        <w:rPr>
          <w:rFonts w:cs="Arial"/>
          <w:iCs/>
        </w:rPr>
      </w:pPr>
      <w:r w:rsidRPr="00017C15">
        <w:rPr>
          <w:rFonts w:cs="Arial"/>
          <w:iCs/>
        </w:rPr>
        <w:lastRenderedPageBreak/>
        <w:t>гипохлорит натрия - 3 - 5%;</w:t>
      </w:r>
    </w:p>
    <w:p w:rsidR="007E7477" w:rsidRPr="00017C15" w:rsidRDefault="007E7477" w:rsidP="00017C15">
      <w:pPr>
        <w:ind w:firstLine="709"/>
        <w:rPr>
          <w:rFonts w:cs="Arial"/>
          <w:iCs/>
        </w:rPr>
      </w:pPr>
      <w:r w:rsidRPr="00017C15">
        <w:rPr>
          <w:rFonts w:cs="Arial"/>
          <w:iCs/>
        </w:rPr>
        <w:t>лизол - 5%;</w:t>
      </w:r>
    </w:p>
    <w:p w:rsidR="007E7477" w:rsidRPr="00017C15" w:rsidRDefault="007E7477" w:rsidP="00017C15">
      <w:pPr>
        <w:ind w:firstLine="709"/>
        <w:rPr>
          <w:rFonts w:cs="Arial"/>
          <w:iCs/>
        </w:rPr>
      </w:pPr>
      <w:r w:rsidRPr="00017C15">
        <w:rPr>
          <w:rFonts w:cs="Arial"/>
          <w:iCs/>
        </w:rPr>
        <w:t>креолин - 5%;</w:t>
      </w:r>
    </w:p>
    <w:p w:rsidR="007E7477" w:rsidRPr="00017C15" w:rsidRDefault="007E7477" w:rsidP="00017C15">
      <w:pPr>
        <w:ind w:firstLine="709"/>
        <w:rPr>
          <w:rFonts w:cs="Arial"/>
          <w:iCs/>
        </w:rPr>
      </w:pPr>
      <w:r w:rsidRPr="00017C15">
        <w:rPr>
          <w:rFonts w:cs="Arial"/>
          <w:iCs/>
        </w:rPr>
        <w:t>нафтализол - 10%;</w:t>
      </w:r>
    </w:p>
    <w:p w:rsidR="007E7477" w:rsidRPr="00017C15" w:rsidRDefault="007E7477" w:rsidP="00017C15">
      <w:pPr>
        <w:ind w:firstLine="709"/>
        <w:rPr>
          <w:rFonts w:cs="Arial"/>
          <w:iCs/>
        </w:rPr>
      </w:pPr>
      <w:r w:rsidRPr="00017C15">
        <w:rPr>
          <w:rFonts w:cs="Arial"/>
          <w:iCs/>
        </w:rPr>
        <w:t>креолин - 10%;</w:t>
      </w:r>
    </w:p>
    <w:p w:rsidR="007E7477" w:rsidRPr="00017C15" w:rsidRDefault="007E7477" w:rsidP="00017C15">
      <w:pPr>
        <w:ind w:firstLine="709"/>
        <w:rPr>
          <w:rFonts w:cs="Arial"/>
          <w:iCs/>
        </w:rPr>
      </w:pPr>
      <w:r w:rsidRPr="00017C15">
        <w:rPr>
          <w:rFonts w:cs="Arial"/>
          <w:iCs/>
        </w:rPr>
        <w:t>метасиликат натрия - 10%.</w:t>
      </w:r>
    </w:p>
    <w:p w:rsidR="007E7477" w:rsidRPr="00017C15" w:rsidRDefault="007E7477" w:rsidP="00017C15">
      <w:pPr>
        <w:ind w:firstLine="709"/>
        <w:rPr>
          <w:rFonts w:cs="Arial"/>
          <w:iCs/>
        </w:rPr>
      </w:pPr>
      <w:r w:rsidRPr="00017C15">
        <w:rPr>
          <w:rFonts w:cs="Arial"/>
          <w:iCs/>
        </w:rPr>
        <w:t>Запрещается применять сухую хлорную известь.</w:t>
      </w:r>
    </w:p>
    <w:p w:rsidR="007E7477" w:rsidRPr="00017C15" w:rsidRDefault="007E7477" w:rsidP="00017C15">
      <w:pPr>
        <w:ind w:firstLine="709"/>
        <w:rPr>
          <w:rFonts w:cs="Arial"/>
          <w:iCs/>
        </w:rPr>
      </w:pPr>
      <w:r w:rsidRPr="00017C15">
        <w:rPr>
          <w:rFonts w:cs="Arial"/>
          <w:iCs/>
        </w:rPr>
        <w:t xml:space="preserve">4.3. При временном хранении отходов в дворовых мусоросборниках должна быть исключена возможность их загнивания и разложения. Срок хранения должен быть не более трех суток при температуре -5°C и ниже, не более одних суток при температуре выше +5°C. </w:t>
      </w:r>
    </w:p>
    <w:p w:rsidR="007E7477" w:rsidRPr="00017C15" w:rsidRDefault="007E7477" w:rsidP="00017C15">
      <w:pPr>
        <w:ind w:firstLine="709"/>
        <w:rPr>
          <w:rFonts w:cs="Arial"/>
          <w:iCs/>
        </w:rPr>
      </w:pPr>
      <w:r w:rsidRPr="00017C15">
        <w:rPr>
          <w:rFonts w:cs="Arial"/>
          <w:iCs/>
        </w:rPr>
        <w:t>4.4. Вывоз ЖБО осуществляется за счет собственных денежных средств управляющих организаций, юридических, физических лиц, индивидуальных предпринимателей - владельцев не канализованного жилищного фонда и нежилых помещений, в том числе владельцев частных домовладений, на основании заключенных договоров со специализированным хозяйствующим субъектом.</w:t>
      </w:r>
    </w:p>
    <w:p w:rsidR="007E7477" w:rsidRPr="00017C15" w:rsidRDefault="007E7477" w:rsidP="00017C15">
      <w:pPr>
        <w:ind w:firstLine="709"/>
        <w:rPr>
          <w:rFonts w:cs="Arial"/>
          <w:iCs/>
        </w:rPr>
      </w:pPr>
      <w:r w:rsidRPr="00017C15">
        <w:rPr>
          <w:rFonts w:cs="Arial"/>
          <w:iCs/>
        </w:rPr>
        <w:t>4.5. Ответственность за техническое состояние и содержание не канализованных уборных, мусоросборников и утепленных отстойников возлагается на юридические или физические лица, индивидуальных предпринимателей, в собственности, аренде или ином вещном праве либо в управлении которых находится жилищный фонд и нежилые помещения.</w:t>
      </w:r>
    </w:p>
    <w:p w:rsidR="007E7477" w:rsidRPr="00017C15" w:rsidRDefault="007E7477" w:rsidP="00017C15">
      <w:pPr>
        <w:ind w:firstLine="709"/>
        <w:rPr>
          <w:rFonts w:cs="Arial"/>
          <w:iCs/>
        </w:rPr>
      </w:pPr>
      <w:r w:rsidRPr="00017C15">
        <w:rPr>
          <w:rFonts w:cs="Arial"/>
          <w:iCs/>
        </w:rPr>
        <w:t xml:space="preserve">4.6. Запрещается сброс ЖБО на рельеф местности вне установленных, для этого мест. </w:t>
      </w:r>
    </w:p>
    <w:p w:rsidR="007E7477" w:rsidRPr="00017C15" w:rsidRDefault="007E7477" w:rsidP="00017C15">
      <w:pPr>
        <w:ind w:firstLine="709"/>
        <w:rPr>
          <w:rFonts w:cs="Arial"/>
          <w:iCs/>
        </w:rPr>
      </w:pPr>
      <w:r w:rsidRPr="00017C15">
        <w:rPr>
          <w:rFonts w:cs="Arial"/>
          <w:iCs/>
        </w:rPr>
        <w:t xml:space="preserve">4.7. Для сбора жидких бытовых отходов (в случае отсутствия централизованного канализования) собственник (пользователь) частного домовладения обязан обустроить специально оборудованные водонепроницаемые утепленные отстойники с выгребом и иметь заключенный договор со специализированной организацией. </w:t>
      </w:r>
    </w:p>
    <w:p w:rsidR="007E7477" w:rsidRPr="00017C15" w:rsidRDefault="007E7477" w:rsidP="00017C15">
      <w:pPr>
        <w:ind w:firstLine="709"/>
        <w:rPr>
          <w:rFonts w:cs="Arial"/>
          <w:iCs/>
        </w:rPr>
      </w:pPr>
      <w:r w:rsidRPr="00017C15">
        <w:rPr>
          <w:rFonts w:cs="Arial"/>
          <w:iCs/>
        </w:rPr>
        <w:t>4.8. Запрещается замораживание жидких нечистот на дворовой территории.</w:t>
      </w:r>
    </w:p>
    <w:p w:rsidR="007E7477" w:rsidRPr="00017C15" w:rsidRDefault="007E7477" w:rsidP="00017C15">
      <w:pPr>
        <w:tabs>
          <w:tab w:val="left" w:pos="2280"/>
        </w:tabs>
        <w:ind w:firstLine="709"/>
        <w:rPr>
          <w:rFonts w:cs="Arial"/>
          <w:iCs/>
        </w:rPr>
      </w:pPr>
      <w:r w:rsidRPr="00017C15">
        <w:rPr>
          <w:rFonts w:cs="Arial"/>
          <w:iCs/>
        </w:rPr>
        <w:t>4.9. Расстояние от выгребов и дворовых уборных с помойницами до жилых домов, зданий и игровых, прогулочных и спортивных площадок организаций воспитания и обучения, отдыха и оздоровления детей и молодежи &lt;15&gt; 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
    <w:p w:rsidR="007E7477" w:rsidRPr="00017C15" w:rsidRDefault="007E7477" w:rsidP="00017C15">
      <w:pPr>
        <w:tabs>
          <w:tab w:val="left" w:pos="2280"/>
        </w:tabs>
        <w:ind w:firstLine="709"/>
        <w:rPr>
          <w:rFonts w:cs="Arial"/>
          <w:iCs/>
        </w:rPr>
      </w:pPr>
      <w:r w:rsidRPr="00017C15">
        <w:rPr>
          <w:rFonts w:cs="Arial"/>
          <w:iCs/>
        </w:rPr>
        <w:t>4.10. 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пользования.</w:t>
      </w:r>
    </w:p>
    <w:p w:rsidR="007E7477" w:rsidRPr="00017C15" w:rsidRDefault="007E7477" w:rsidP="00017C15">
      <w:pPr>
        <w:tabs>
          <w:tab w:val="left" w:pos="2280"/>
        </w:tabs>
        <w:ind w:firstLine="709"/>
        <w:rPr>
          <w:rFonts w:cs="Arial"/>
          <w:iCs/>
        </w:rPr>
      </w:pPr>
      <w:r w:rsidRPr="00017C15">
        <w:rPr>
          <w:rFonts w:cs="Arial"/>
          <w:iCs/>
        </w:rPr>
        <w:t>4.11. Хозяйствующие субъекты, эксплуатирующие выгребы, дворовые уборные и помойницы, должны обеспечивать их дезинфекцию и ремонт.</w:t>
      </w:r>
    </w:p>
    <w:p w:rsidR="007E7477" w:rsidRPr="00017C15" w:rsidRDefault="007E7477" w:rsidP="00017C15">
      <w:pPr>
        <w:tabs>
          <w:tab w:val="left" w:pos="2280"/>
        </w:tabs>
        <w:ind w:firstLine="709"/>
        <w:rPr>
          <w:rFonts w:cs="Arial"/>
          <w:iCs/>
        </w:rPr>
      </w:pPr>
      <w:r w:rsidRPr="00017C15">
        <w:rPr>
          <w:rFonts w:cs="Arial"/>
          <w:iCs/>
        </w:rPr>
        <w:t>4.12. Выгреб и помойницы должны иметь подземную водонепроницаемую емкостную часть для накопления ЖБО. Объем выгребов и помойниц определяется их владельцами с учетом количества образующихся ЖБО.</w:t>
      </w:r>
    </w:p>
    <w:p w:rsidR="007E7477" w:rsidRPr="00017C15" w:rsidRDefault="007E7477" w:rsidP="00017C15">
      <w:pPr>
        <w:tabs>
          <w:tab w:val="left" w:pos="2280"/>
        </w:tabs>
        <w:ind w:firstLine="709"/>
        <w:rPr>
          <w:rFonts w:cs="Arial"/>
          <w:iCs/>
        </w:rPr>
      </w:pPr>
      <w:r w:rsidRPr="00017C15">
        <w:rPr>
          <w:rFonts w:cs="Arial"/>
          <w:iCs/>
        </w:rPr>
        <w:t>4.13. Не допускается наполнение выгреба выше, чем 0,35 метров до поверхности земли. Выгреб следует очищать по мере заполнения, но не реже 1 раза в 6 месяцев.</w:t>
      </w:r>
    </w:p>
    <w:p w:rsidR="00017C15" w:rsidRDefault="007E7477" w:rsidP="00017C15">
      <w:pPr>
        <w:tabs>
          <w:tab w:val="left" w:pos="2280"/>
        </w:tabs>
        <w:ind w:firstLine="709"/>
        <w:rPr>
          <w:rFonts w:cs="Arial"/>
          <w:iCs/>
        </w:rPr>
      </w:pPr>
      <w:r w:rsidRPr="00017C15">
        <w:rPr>
          <w:rFonts w:cs="Arial"/>
          <w:iCs/>
        </w:rPr>
        <w:t>4.14.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 обеспечивающее предупреждение распространения отходов за пределы контейнерной площадки.</w:t>
      </w:r>
    </w:p>
    <w:p w:rsidR="007E7477" w:rsidRPr="00017C15" w:rsidRDefault="007E7477" w:rsidP="00017C15">
      <w:pPr>
        <w:tabs>
          <w:tab w:val="left" w:pos="2280"/>
        </w:tabs>
        <w:ind w:firstLine="709"/>
        <w:rPr>
          <w:rFonts w:cs="Arial"/>
          <w:iCs/>
        </w:rPr>
      </w:pPr>
      <w:r w:rsidRPr="00017C15">
        <w:rPr>
          <w:rFonts w:cs="Arial"/>
          <w:iCs/>
        </w:rPr>
        <w:lastRenderedPageBreak/>
        <w:t>5.Организация уборки и содержание территории</w:t>
      </w:r>
    </w:p>
    <w:p w:rsidR="007E7477" w:rsidRPr="00017C15" w:rsidRDefault="007E7477" w:rsidP="00017C15">
      <w:pPr>
        <w:adjustRightInd w:val="0"/>
        <w:ind w:firstLine="709"/>
        <w:rPr>
          <w:rFonts w:cs="Arial"/>
          <w:iCs/>
        </w:rPr>
      </w:pPr>
      <w:r w:rsidRPr="000541BB">
        <w:rPr>
          <w:rFonts w:cs="Arial"/>
          <w:iCs/>
        </w:rPr>
        <w:t>5.1. Организации и граждане обязаны соблюдать чистоту и порядок на</w:t>
      </w:r>
      <w:r w:rsidRPr="00017C15">
        <w:rPr>
          <w:rFonts w:cs="Arial"/>
          <w:iCs/>
        </w:rPr>
        <w:t xml:space="preserve"> территории поселения, на проспектах, улицах, автомобильных дорогах, бульварах, в парках, дворовых, внутриквартальных территориях, на стадионах, катках, кинотеатрах, на общественном пассажирском транспорте, вокзалах, на предприятиях торговли, общественного питания, бытового и коммунального обслуживания, автозаправочных станциях, автостоянках, остановках общественного пассажирского транспорта, на рынках, берегах водоемов и в других общественных местах;</w:t>
      </w:r>
    </w:p>
    <w:p w:rsidR="007E7477" w:rsidRPr="00017C15" w:rsidRDefault="007E7477" w:rsidP="00017C15">
      <w:pPr>
        <w:adjustRightInd w:val="0"/>
        <w:ind w:firstLine="709"/>
        <w:rPr>
          <w:rFonts w:cs="Arial"/>
          <w:iCs/>
        </w:rPr>
      </w:pPr>
      <w:r w:rsidRPr="00017C15">
        <w:rPr>
          <w:rFonts w:cs="Arial"/>
          <w:iCs/>
        </w:rPr>
        <w:t>5.2. Ответственность за благоустройство, содержание и уборку отведенных территорий, объектов, зданий, строений, сооружений возлагается на юридические и физические лица, индивидуальных предпринимателей, в собственности, аренде либо ином вещном праве или в управлении которых находятся данные территории, объекты, здания, строения, сооружения.</w:t>
      </w:r>
    </w:p>
    <w:p w:rsidR="007E7477" w:rsidRPr="00017C15" w:rsidRDefault="007E7477" w:rsidP="00017C15">
      <w:pPr>
        <w:ind w:firstLine="709"/>
        <w:rPr>
          <w:rFonts w:cs="Arial"/>
          <w:iCs/>
        </w:rPr>
      </w:pPr>
      <w:r w:rsidRPr="00017C15">
        <w:rPr>
          <w:rFonts w:cs="Arial"/>
          <w:iCs/>
        </w:rPr>
        <w:t>5.</w:t>
      </w:r>
      <w:r w:rsidR="00CE547F" w:rsidRPr="00017C15">
        <w:rPr>
          <w:rFonts w:cs="Arial"/>
          <w:iCs/>
        </w:rPr>
        <w:t>3</w:t>
      </w:r>
      <w:r w:rsidRPr="00017C15">
        <w:rPr>
          <w:rFonts w:cs="Arial"/>
          <w:iCs/>
        </w:rPr>
        <w:t>. Садоводческие объединения обязаны регулярно производить уборку и покос травы, вывоз мусора в границах отведенной территории. Период складирования порубочного материала и мусора не должен превышать 10 дней.</w:t>
      </w:r>
    </w:p>
    <w:p w:rsidR="007E7477" w:rsidRPr="00017C15" w:rsidRDefault="007E7477" w:rsidP="00017C15">
      <w:pPr>
        <w:ind w:firstLine="709"/>
        <w:rPr>
          <w:rFonts w:cs="Arial"/>
          <w:iCs/>
        </w:rPr>
      </w:pPr>
      <w:r w:rsidRPr="00017C15">
        <w:rPr>
          <w:rFonts w:cs="Arial"/>
          <w:iCs/>
        </w:rPr>
        <w:t>5.</w:t>
      </w:r>
      <w:r w:rsidR="00CE547F" w:rsidRPr="00017C15">
        <w:rPr>
          <w:rFonts w:cs="Arial"/>
          <w:iCs/>
        </w:rPr>
        <w:t>4</w:t>
      </w:r>
      <w:r w:rsidRPr="00017C15">
        <w:rPr>
          <w:rFonts w:cs="Arial"/>
          <w:iCs/>
        </w:rPr>
        <w:t>. Правообладатели земель сельскохозяйственного назначения на территории поселения обязаны принимать меры по защите их от зарастания сорными растениями, своевременно производить сенокошение на сенокосах.</w:t>
      </w:r>
    </w:p>
    <w:p w:rsidR="007E7477" w:rsidRPr="00017C15" w:rsidRDefault="007E7477" w:rsidP="00017C15">
      <w:pPr>
        <w:ind w:firstLine="709"/>
        <w:rPr>
          <w:rFonts w:cs="Arial"/>
          <w:iCs/>
        </w:rPr>
      </w:pPr>
      <w:r w:rsidRPr="00017C15">
        <w:rPr>
          <w:rFonts w:cs="Arial"/>
          <w:iCs/>
        </w:rPr>
        <w:t>5.</w:t>
      </w:r>
      <w:r w:rsidR="00CE547F" w:rsidRPr="00017C15">
        <w:rPr>
          <w:rFonts w:cs="Arial"/>
          <w:iCs/>
        </w:rPr>
        <w:t>5</w:t>
      </w:r>
      <w:r w:rsidRPr="00017C15">
        <w:rPr>
          <w:rFonts w:cs="Arial"/>
          <w:iCs/>
        </w:rPr>
        <w:t>. Уборочные работы производятся в соответствии с требованиями настоящих Правил.</w:t>
      </w:r>
    </w:p>
    <w:p w:rsidR="007E7477" w:rsidRPr="00017C15" w:rsidRDefault="007E7477" w:rsidP="00017C15">
      <w:pPr>
        <w:ind w:firstLine="709"/>
        <w:rPr>
          <w:rFonts w:cs="Arial"/>
          <w:iCs/>
        </w:rPr>
      </w:pPr>
      <w:r w:rsidRPr="00017C15">
        <w:rPr>
          <w:rFonts w:cs="Arial"/>
          <w:iCs/>
        </w:rPr>
        <w:t>5.</w:t>
      </w:r>
      <w:r w:rsidR="00CE547F" w:rsidRPr="00017C15">
        <w:rPr>
          <w:rFonts w:cs="Arial"/>
          <w:iCs/>
        </w:rPr>
        <w:t>6</w:t>
      </w:r>
      <w:r w:rsidRPr="00017C15">
        <w:rPr>
          <w:rFonts w:cs="Arial"/>
          <w:iCs/>
        </w:rPr>
        <w:t>. Уборка придомовых территорий, мест массового пребывания людей производится в течение всего рабочего дня.</w:t>
      </w:r>
    </w:p>
    <w:p w:rsidR="007E7477" w:rsidRPr="00017C15" w:rsidRDefault="007E7477" w:rsidP="00017C15">
      <w:pPr>
        <w:ind w:firstLine="709"/>
        <w:rPr>
          <w:rFonts w:cs="Arial"/>
          <w:iCs/>
        </w:rPr>
      </w:pPr>
      <w:r w:rsidRPr="00017C15">
        <w:rPr>
          <w:rFonts w:cs="Arial"/>
          <w:iCs/>
        </w:rPr>
        <w:t>5.</w:t>
      </w:r>
      <w:r w:rsidR="00CE547F" w:rsidRPr="00017C15">
        <w:rPr>
          <w:rFonts w:cs="Arial"/>
          <w:iCs/>
        </w:rPr>
        <w:t>7</w:t>
      </w:r>
      <w:r w:rsidRPr="00017C15">
        <w:rPr>
          <w:rFonts w:cs="Arial"/>
          <w:iCs/>
        </w:rPr>
        <w:t xml:space="preserve">. В случаях экстремальных погодных явлений (туман, метель, ураганный ветер, ливневый дождь, снегопад, гололед, снежные заносы и др.) режим уборочных работ устанавливается в соответствии с постановлением администрации </w:t>
      </w:r>
      <w:r w:rsidR="00947D20">
        <w:rPr>
          <w:rFonts w:cs="Arial"/>
          <w:iCs/>
        </w:rPr>
        <w:t>Криничанского</w:t>
      </w:r>
      <w:r w:rsidRPr="00017C15">
        <w:rPr>
          <w:rFonts w:cs="Arial"/>
          <w:iCs/>
        </w:rPr>
        <w:t xml:space="preserve"> сельского поселения, определяющим режим работы в экстремальных условиях. </w:t>
      </w:r>
    </w:p>
    <w:p w:rsidR="007E7477" w:rsidRPr="00017C15" w:rsidRDefault="007E7477" w:rsidP="00017C15">
      <w:pPr>
        <w:ind w:firstLine="709"/>
        <w:rPr>
          <w:rFonts w:cs="Arial"/>
          <w:iCs/>
        </w:rPr>
      </w:pPr>
      <w:r w:rsidRPr="00017C15">
        <w:rPr>
          <w:rFonts w:cs="Arial"/>
          <w:iCs/>
        </w:rPr>
        <w:t>5.</w:t>
      </w:r>
      <w:r w:rsidR="00CE547F" w:rsidRPr="00017C15">
        <w:rPr>
          <w:rFonts w:cs="Arial"/>
          <w:iCs/>
        </w:rPr>
        <w:t>8</w:t>
      </w:r>
      <w:r w:rsidRPr="00017C15">
        <w:rPr>
          <w:rFonts w:cs="Arial"/>
          <w:iCs/>
        </w:rPr>
        <w:t>. Уборка объектов, территорию которых невозможно убирать механизированным способом (из-за недостаточной ширины либо сложной конфигурации), должна производиться вручную.</w:t>
      </w:r>
    </w:p>
    <w:p w:rsidR="007E7477" w:rsidRPr="00017C15" w:rsidRDefault="007E7477" w:rsidP="00017C15">
      <w:pPr>
        <w:ind w:firstLine="709"/>
        <w:rPr>
          <w:rFonts w:cs="Arial"/>
          <w:iCs/>
        </w:rPr>
      </w:pPr>
      <w:r w:rsidRPr="00017C15">
        <w:rPr>
          <w:rFonts w:cs="Arial"/>
          <w:iCs/>
        </w:rPr>
        <w:t>5.</w:t>
      </w:r>
      <w:r w:rsidR="00CE547F" w:rsidRPr="00017C15">
        <w:rPr>
          <w:rFonts w:cs="Arial"/>
          <w:iCs/>
        </w:rPr>
        <w:t>9</w:t>
      </w:r>
      <w:r w:rsidRPr="00017C15">
        <w:rPr>
          <w:rFonts w:cs="Arial"/>
          <w:iCs/>
        </w:rPr>
        <w:t>. Вывоз скола асфальта при проведении дорожно-ремонтных работ производится организациями, проводящими работы: на улицах - в течение суток.</w:t>
      </w:r>
    </w:p>
    <w:p w:rsidR="007E7477" w:rsidRPr="00017C15" w:rsidRDefault="007E7477" w:rsidP="00017C15">
      <w:pPr>
        <w:ind w:firstLine="709"/>
        <w:rPr>
          <w:rFonts w:cs="Arial"/>
          <w:iCs/>
        </w:rPr>
      </w:pPr>
      <w:r w:rsidRPr="00017C15">
        <w:rPr>
          <w:rFonts w:cs="Arial"/>
          <w:iCs/>
        </w:rPr>
        <w:t>5.1</w:t>
      </w:r>
      <w:r w:rsidR="00CE547F" w:rsidRPr="00017C15">
        <w:rPr>
          <w:rFonts w:cs="Arial"/>
          <w:iCs/>
        </w:rPr>
        <w:t>0</w:t>
      </w:r>
      <w:r w:rsidRPr="00017C15">
        <w:rPr>
          <w:rFonts w:cs="Arial"/>
          <w:iCs/>
        </w:rPr>
        <w:t>. Пни, оставшиеся после вырубки сухостойных, аварийных деревьев, должны быть удалены в течение суток на основных улицах и в течение трех суток на улицах второстепенного значения и придомовых территориях.</w:t>
      </w:r>
    </w:p>
    <w:p w:rsidR="007E7477" w:rsidRPr="00017C15" w:rsidRDefault="007E7477" w:rsidP="00017C15">
      <w:pPr>
        <w:ind w:firstLine="709"/>
        <w:rPr>
          <w:rFonts w:cs="Arial"/>
          <w:iCs/>
        </w:rPr>
      </w:pPr>
      <w:r w:rsidRPr="00017C15">
        <w:rPr>
          <w:rFonts w:cs="Arial"/>
          <w:iCs/>
        </w:rPr>
        <w:t xml:space="preserve">Упавшие деревья должны быть удалены юридическими лицами, индивидуальными предпринимателями, ответственными за содержание зеленых насаждений на данной территории, немедленно с проезжей части дорог, тротуаров, от токонесущих проводов, фасадов жилых и производственных зданий, а с других территорий - в течение 6 часов с момента обнаружения. </w:t>
      </w:r>
    </w:p>
    <w:p w:rsidR="00CE547F" w:rsidRPr="00017C15" w:rsidRDefault="00CE547F" w:rsidP="00017C15">
      <w:pPr>
        <w:ind w:firstLine="709"/>
        <w:rPr>
          <w:rFonts w:cs="Arial"/>
        </w:rPr>
      </w:pPr>
      <w:r w:rsidRPr="00017C15">
        <w:rPr>
          <w:rFonts w:cs="Arial"/>
          <w:iCs/>
        </w:rPr>
        <w:t xml:space="preserve">5.11. </w:t>
      </w:r>
      <w:r w:rsidRPr="00017C15">
        <w:rPr>
          <w:rFonts w:cs="Arial"/>
        </w:rPr>
        <w:t>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принимают участие, в том числе финансовое, в содержании прилегающих территорий в соответствии с настоящими Правилами.</w:t>
      </w:r>
    </w:p>
    <w:p w:rsidR="00CE547F" w:rsidRPr="00017C15" w:rsidRDefault="00CE547F" w:rsidP="00017C15">
      <w:pPr>
        <w:ind w:firstLine="709"/>
        <w:rPr>
          <w:rFonts w:cs="Arial"/>
        </w:rPr>
      </w:pPr>
      <w:r w:rsidRPr="00017C15">
        <w:rPr>
          <w:rFonts w:cs="Arial"/>
        </w:rPr>
        <w:t xml:space="preserve">5.12. В целях определения прав и обязанностей по содержанию прилегающих территорий, собственники и (или) иные законные владельцы зданий, строений, </w:t>
      </w:r>
      <w:r w:rsidRPr="00017C15">
        <w:rPr>
          <w:rFonts w:cs="Arial"/>
        </w:rPr>
        <w:lastRenderedPageBreak/>
        <w:t xml:space="preserve">сооружений, земельных участков вправе заключить с администрацией </w:t>
      </w:r>
      <w:r w:rsidR="00947D20">
        <w:rPr>
          <w:rFonts w:cs="Arial"/>
        </w:rPr>
        <w:t>Криничанского</w:t>
      </w:r>
      <w:r w:rsidRPr="00017C15">
        <w:rPr>
          <w:rFonts w:cs="Arial"/>
        </w:rPr>
        <w:t xml:space="preserve"> сельского поселения соглашение о проведении работ по содержанию и благоустройству соответствующей прилегающей территории.</w:t>
      </w:r>
    </w:p>
    <w:p w:rsidR="00CE547F" w:rsidRPr="00017C15" w:rsidRDefault="00CE547F" w:rsidP="00017C15">
      <w:pPr>
        <w:ind w:firstLine="709"/>
        <w:rPr>
          <w:rFonts w:cs="Arial"/>
        </w:rPr>
      </w:pPr>
      <w:r w:rsidRPr="00017C15">
        <w:rPr>
          <w:rFonts w:cs="Arial"/>
        </w:rPr>
        <w:t>5.13. При заключении соглашения, указанного в пункте 5.12.настоящей статьи, ответственность за благоустройство и содержание соответствующих прилегающих территорий возлагается на собственников и (или) иных законных владельцев зданий, строений, сооружений, земельных участков, заключивших данное соглашение.</w:t>
      </w:r>
    </w:p>
    <w:p w:rsidR="00CE547F" w:rsidRPr="00017C15" w:rsidRDefault="00CE547F" w:rsidP="00017C15">
      <w:pPr>
        <w:ind w:firstLine="709"/>
        <w:rPr>
          <w:rFonts w:cs="Arial"/>
        </w:rPr>
      </w:pPr>
      <w:r w:rsidRPr="00017C15">
        <w:rPr>
          <w:rFonts w:cs="Arial"/>
        </w:rPr>
        <w:t xml:space="preserve"> 5.14. Общая форма соглашения о проведении работ по содержанию и благоустройству прилегающих территории утверждается правовым актом администрации </w:t>
      </w:r>
      <w:r w:rsidR="00947D20">
        <w:rPr>
          <w:rFonts w:cs="Arial"/>
        </w:rPr>
        <w:t>Криничанского</w:t>
      </w:r>
      <w:r w:rsidRPr="00017C15">
        <w:rPr>
          <w:rFonts w:cs="Arial"/>
        </w:rPr>
        <w:t xml:space="preserve"> сельского поселения. </w:t>
      </w:r>
    </w:p>
    <w:p w:rsidR="00CE547F" w:rsidRPr="00017C15" w:rsidRDefault="00CE547F" w:rsidP="00017C15">
      <w:pPr>
        <w:ind w:firstLine="709"/>
        <w:rPr>
          <w:rFonts w:cs="Arial"/>
        </w:rPr>
      </w:pPr>
      <w:r w:rsidRPr="00017C15">
        <w:rPr>
          <w:rFonts w:cs="Arial"/>
        </w:rPr>
        <w:t xml:space="preserve">5.15.Перечень видов работ по содержанию прилегающих территорий: </w:t>
      </w:r>
    </w:p>
    <w:p w:rsidR="00CE547F" w:rsidRPr="00017C15" w:rsidRDefault="00CE547F" w:rsidP="00017C15">
      <w:pPr>
        <w:ind w:firstLine="709"/>
        <w:rPr>
          <w:rFonts w:cs="Arial"/>
        </w:rPr>
      </w:pPr>
      <w:r w:rsidRPr="00017C15">
        <w:rPr>
          <w:rFonts w:cs="Arial"/>
        </w:rPr>
        <w:t>а) содержание покрытия прилегающей территории в летний и зимний периоды, в том числе:</w:t>
      </w:r>
    </w:p>
    <w:p w:rsidR="00CE547F" w:rsidRPr="00017C15" w:rsidRDefault="00CE547F" w:rsidP="00017C15">
      <w:pPr>
        <w:ind w:firstLine="709"/>
        <w:rPr>
          <w:rFonts w:cs="Arial"/>
        </w:rPr>
      </w:pPr>
      <w:r w:rsidRPr="00017C15">
        <w:rPr>
          <w:rFonts w:cs="Arial"/>
        </w:rPr>
        <w:t>очистку и подметание прилегающей территории;</w:t>
      </w:r>
    </w:p>
    <w:p w:rsidR="00CE547F" w:rsidRPr="00017C15" w:rsidRDefault="00CE547F" w:rsidP="00017C15">
      <w:pPr>
        <w:ind w:firstLine="709"/>
        <w:rPr>
          <w:rFonts w:cs="Arial"/>
        </w:rPr>
      </w:pPr>
      <w:r w:rsidRPr="00017C15">
        <w:rPr>
          <w:rFonts w:cs="Arial"/>
        </w:rPr>
        <w:t>мойку прилегающей территории;</w:t>
      </w:r>
    </w:p>
    <w:p w:rsidR="00CE547F" w:rsidRPr="00017C15" w:rsidRDefault="00CE547F" w:rsidP="00017C15">
      <w:pPr>
        <w:ind w:firstLine="709"/>
        <w:rPr>
          <w:rFonts w:cs="Arial"/>
        </w:rPr>
      </w:pPr>
      <w:r w:rsidRPr="00017C15">
        <w:rPr>
          <w:rFonts w:cs="Arial"/>
        </w:rPr>
        <w:t>посыпку и обработку прилегающей территории противогололедными средствами;</w:t>
      </w:r>
    </w:p>
    <w:p w:rsidR="00CE547F" w:rsidRPr="00017C15" w:rsidRDefault="00CE547F" w:rsidP="00017C15">
      <w:pPr>
        <w:ind w:firstLine="709"/>
        <w:rPr>
          <w:rFonts w:cs="Arial"/>
        </w:rPr>
      </w:pPr>
      <w:r w:rsidRPr="00017C15">
        <w:rPr>
          <w:rFonts w:cs="Arial"/>
        </w:rPr>
        <w:t>укладку свежевыпавшего снега в валы или кучи;</w:t>
      </w:r>
    </w:p>
    <w:p w:rsidR="00CE547F" w:rsidRPr="00017C15" w:rsidRDefault="00CE547F" w:rsidP="00017C15">
      <w:pPr>
        <w:ind w:firstLine="709"/>
        <w:rPr>
          <w:rFonts w:cs="Arial"/>
        </w:rPr>
      </w:pPr>
      <w:r w:rsidRPr="00017C15">
        <w:rPr>
          <w:rFonts w:cs="Arial"/>
        </w:rPr>
        <w:t>текущий ремонт;</w:t>
      </w:r>
    </w:p>
    <w:p w:rsidR="00CE547F" w:rsidRPr="00017C15" w:rsidRDefault="00CE547F" w:rsidP="00017C15">
      <w:pPr>
        <w:ind w:firstLine="709"/>
        <w:rPr>
          <w:rFonts w:cs="Arial"/>
        </w:rPr>
      </w:pPr>
      <w:r w:rsidRPr="00017C15">
        <w:rPr>
          <w:rFonts w:cs="Arial"/>
        </w:rPr>
        <w:t>б) содержание газонов, в том числе:</w:t>
      </w:r>
    </w:p>
    <w:p w:rsidR="00CE547F" w:rsidRPr="00017C15" w:rsidRDefault="00CE547F" w:rsidP="00017C15">
      <w:pPr>
        <w:ind w:firstLine="709"/>
        <w:rPr>
          <w:rFonts w:cs="Arial"/>
        </w:rPr>
      </w:pPr>
      <w:r w:rsidRPr="00017C15">
        <w:rPr>
          <w:rFonts w:cs="Arial"/>
        </w:rPr>
        <w:t>прочесывание поверхности железными граблями;</w:t>
      </w:r>
    </w:p>
    <w:p w:rsidR="00CE547F" w:rsidRPr="00017C15" w:rsidRDefault="00CE547F" w:rsidP="00017C15">
      <w:pPr>
        <w:ind w:firstLine="709"/>
        <w:rPr>
          <w:rFonts w:cs="Arial"/>
        </w:rPr>
      </w:pPr>
      <w:r w:rsidRPr="00017C15">
        <w:rPr>
          <w:rFonts w:cs="Arial"/>
        </w:rPr>
        <w:t>покос травостоя;</w:t>
      </w:r>
    </w:p>
    <w:p w:rsidR="00CE547F" w:rsidRPr="00017C15" w:rsidRDefault="00CE547F" w:rsidP="00017C15">
      <w:pPr>
        <w:ind w:firstLine="709"/>
        <w:rPr>
          <w:rFonts w:cs="Arial"/>
        </w:rPr>
      </w:pPr>
      <w:r w:rsidRPr="00017C15">
        <w:rPr>
          <w:rFonts w:cs="Arial"/>
        </w:rPr>
        <w:t>сгребание и уборку скошенной травы и листвы;</w:t>
      </w:r>
    </w:p>
    <w:p w:rsidR="00CE547F" w:rsidRPr="00017C15" w:rsidRDefault="00CE547F" w:rsidP="00017C15">
      <w:pPr>
        <w:ind w:firstLine="709"/>
        <w:rPr>
          <w:rFonts w:cs="Arial"/>
        </w:rPr>
      </w:pPr>
      <w:r w:rsidRPr="00017C15">
        <w:rPr>
          <w:rFonts w:cs="Arial"/>
        </w:rPr>
        <w:t>очистку от мусора;</w:t>
      </w:r>
    </w:p>
    <w:p w:rsidR="00CE547F" w:rsidRPr="00017C15" w:rsidRDefault="00CE547F" w:rsidP="00017C15">
      <w:pPr>
        <w:ind w:firstLine="709"/>
        <w:rPr>
          <w:rFonts w:cs="Arial"/>
        </w:rPr>
      </w:pPr>
      <w:r w:rsidRPr="00017C15">
        <w:rPr>
          <w:rFonts w:cs="Arial"/>
        </w:rPr>
        <w:t>полив;</w:t>
      </w:r>
    </w:p>
    <w:p w:rsidR="00CE547F" w:rsidRPr="00017C15" w:rsidRDefault="00CE547F" w:rsidP="00017C15">
      <w:pPr>
        <w:ind w:firstLine="709"/>
        <w:rPr>
          <w:rFonts w:cs="Arial"/>
        </w:rPr>
      </w:pPr>
      <w:r w:rsidRPr="00017C15">
        <w:rPr>
          <w:rFonts w:cs="Arial"/>
        </w:rPr>
        <w:t>в) содержание деревьев и кустарников, в том числе:</w:t>
      </w:r>
    </w:p>
    <w:p w:rsidR="00CE547F" w:rsidRPr="00017C15" w:rsidRDefault="00CE547F" w:rsidP="00017C15">
      <w:pPr>
        <w:ind w:firstLine="709"/>
        <w:rPr>
          <w:rFonts w:cs="Arial"/>
        </w:rPr>
      </w:pPr>
      <w:r w:rsidRPr="00017C15">
        <w:rPr>
          <w:rFonts w:cs="Arial"/>
        </w:rPr>
        <w:t>обрезку сухих сучьев и мелкой суши;</w:t>
      </w:r>
    </w:p>
    <w:p w:rsidR="00CE547F" w:rsidRPr="00017C15" w:rsidRDefault="00CE547F" w:rsidP="00017C15">
      <w:pPr>
        <w:ind w:firstLine="709"/>
        <w:rPr>
          <w:rFonts w:cs="Arial"/>
        </w:rPr>
      </w:pPr>
      <w:r w:rsidRPr="00017C15">
        <w:rPr>
          <w:rFonts w:cs="Arial"/>
        </w:rPr>
        <w:t>сбор срезанных ветвей;</w:t>
      </w:r>
    </w:p>
    <w:p w:rsidR="00CE547F" w:rsidRPr="00017C15" w:rsidRDefault="00CE547F" w:rsidP="00017C15">
      <w:pPr>
        <w:ind w:firstLine="709"/>
        <w:rPr>
          <w:rFonts w:cs="Arial"/>
        </w:rPr>
      </w:pPr>
      <w:r w:rsidRPr="00017C15">
        <w:rPr>
          <w:rFonts w:cs="Arial"/>
        </w:rPr>
        <w:t>прополку и рыхление приствольных лунок;</w:t>
      </w:r>
    </w:p>
    <w:p w:rsidR="00CE547F" w:rsidRPr="00017C15" w:rsidRDefault="00CE547F" w:rsidP="00017C15">
      <w:pPr>
        <w:ind w:firstLine="709"/>
        <w:rPr>
          <w:rFonts w:cs="Arial"/>
        </w:rPr>
      </w:pPr>
      <w:r w:rsidRPr="00017C15">
        <w:rPr>
          <w:rFonts w:cs="Arial"/>
        </w:rPr>
        <w:t>полив в приствольные лунки;</w:t>
      </w:r>
    </w:p>
    <w:p w:rsidR="00CE547F" w:rsidRPr="00017C15" w:rsidRDefault="00CE547F" w:rsidP="00017C15">
      <w:pPr>
        <w:ind w:firstLine="709"/>
        <w:rPr>
          <w:rFonts w:cs="Arial"/>
        </w:rPr>
      </w:pPr>
      <w:r w:rsidRPr="00017C15">
        <w:rPr>
          <w:rFonts w:cs="Arial"/>
        </w:rPr>
        <w:t>г) содержание иных элементов благоустройства, в том числе по видам работ:</w:t>
      </w:r>
    </w:p>
    <w:p w:rsidR="00CE547F" w:rsidRPr="00017C15" w:rsidRDefault="00CE547F" w:rsidP="00017C15">
      <w:pPr>
        <w:ind w:firstLine="709"/>
        <w:rPr>
          <w:rFonts w:cs="Arial"/>
        </w:rPr>
      </w:pPr>
      <w:r w:rsidRPr="00017C15">
        <w:rPr>
          <w:rFonts w:cs="Arial"/>
        </w:rPr>
        <w:t>очистку;</w:t>
      </w:r>
    </w:p>
    <w:p w:rsidR="00CE547F" w:rsidRPr="00017C15" w:rsidRDefault="00CE547F" w:rsidP="00017C15">
      <w:pPr>
        <w:ind w:firstLine="709"/>
        <w:rPr>
          <w:rFonts w:cs="Arial"/>
        </w:rPr>
      </w:pPr>
      <w:r w:rsidRPr="00017C15">
        <w:rPr>
          <w:rFonts w:cs="Arial"/>
        </w:rPr>
        <w:t>текущий ремонт.</w:t>
      </w:r>
    </w:p>
    <w:p w:rsidR="00CE547F" w:rsidRPr="00017C15" w:rsidRDefault="00CE547F" w:rsidP="00017C15">
      <w:pPr>
        <w:ind w:firstLine="709"/>
        <w:rPr>
          <w:rFonts w:cs="Arial"/>
        </w:rPr>
      </w:pPr>
      <w:r w:rsidRPr="00017C15">
        <w:rPr>
          <w:rFonts w:cs="Arial"/>
        </w:rPr>
        <w:t>5.16. При выполнении работ по содержанию объектов благоустройства должно быть определено:</w:t>
      </w:r>
    </w:p>
    <w:p w:rsidR="00CE547F" w:rsidRPr="00017C15" w:rsidRDefault="00CE547F" w:rsidP="00017C15">
      <w:pPr>
        <w:ind w:firstLine="709"/>
        <w:rPr>
          <w:rFonts w:cs="Arial"/>
        </w:rPr>
      </w:pPr>
      <w:r w:rsidRPr="00017C15">
        <w:rPr>
          <w:rFonts w:cs="Arial"/>
        </w:rPr>
        <w:t>а) размер прилегающей территории для различного вида объектов, зданий, строений, сооружений, элементов благоустройства, обязанность по содержанию которой возлагается на собственников и (или) иных законных владельцев зданий, строений, сооружений, земельных участков;</w:t>
      </w:r>
    </w:p>
    <w:p w:rsidR="00CE547F" w:rsidRPr="00017C15" w:rsidRDefault="00CE547F" w:rsidP="00017C15">
      <w:pPr>
        <w:ind w:firstLine="709"/>
        <w:rPr>
          <w:rFonts w:cs="Arial"/>
        </w:rPr>
      </w:pPr>
      <w:r w:rsidRPr="00017C15">
        <w:rPr>
          <w:rFonts w:cs="Arial"/>
        </w:rPr>
        <w:t>б) описание работ по содержанию прилегающих территорий;</w:t>
      </w:r>
    </w:p>
    <w:p w:rsidR="00CE547F" w:rsidRPr="00017C15" w:rsidRDefault="00CE547F" w:rsidP="00017C15">
      <w:pPr>
        <w:ind w:firstLine="709"/>
        <w:rPr>
          <w:rFonts w:cs="Arial"/>
        </w:rPr>
      </w:pPr>
      <w:r w:rsidRPr="00017C15">
        <w:rPr>
          <w:rFonts w:cs="Arial"/>
        </w:rPr>
        <w:t>в) периодичность выполнения работ по содержанию прилегающих территорий.</w:t>
      </w:r>
    </w:p>
    <w:p w:rsidR="00CE547F" w:rsidRPr="00017C15" w:rsidRDefault="00CE547F" w:rsidP="00017C15">
      <w:pPr>
        <w:ind w:firstLine="709"/>
        <w:rPr>
          <w:rFonts w:cs="Arial"/>
        </w:rPr>
      </w:pPr>
      <w:r w:rsidRPr="00017C15">
        <w:rPr>
          <w:rFonts w:cs="Arial"/>
        </w:rPr>
        <w:t xml:space="preserve">5.17. Определение границ прилегающих территорий в соответствии с порядком, установленным Законом Воронежской области. </w:t>
      </w:r>
    </w:p>
    <w:p w:rsidR="00CE547F" w:rsidRPr="00017C15" w:rsidRDefault="00CE547F" w:rsidP="00017C15">
      <w:pPr>
        <w:ind w:firstLine="709"/>
        <w:rPr>
          <w:rFonts w:cs="Arial"/>
        </w:rPr>
      </w:pPr>
      <w:r w:rsidRPr="00017C15">
        <w:rPr>
          <w:rFonts w:cs="Arial"/>
        </w:rPr>
        <w:t xml:space="preserve">5.18. Границы прилегающих территорий определяются администрацией </w:t>
      </w:r>
      <w:r w:rsidR="00947D20">
        <w:rPr>
          <w:rFonts w:cs="Arial"/>
        </w:rPr>
        <w:t>Криничанского</w:t>
      </w:r>
      <w:r w:rsidRPr="00017C15">
        <w:rPr>
          <w:rFonts w:cs="Arial"/>
        </w:rPr>
        <w:t xml:space="preserve"> сельского поселения в соответствии с Порядком, утвержденным Законом Воронежской области от 05.07.2018 №108-ОЗ «О порядке определения границ прилегающих территорий в Воронежской области».</w:t>
      </w:r>
    </w:p>
    <w:p w:rsidR="00CE547F" w:rsidRPr="00017C15" w:rsidRDefault="00CE547F" w:rsidP="00017C15">
      <w:pPr>
        <w:ind w:firstLine="709"/>
        <w:rPr>
          <w:rFonts w:cs="Arial"/>
        </w:rPr>
      </w:pPr>
      <w:r w:rsidRPr="00017C15">
        <w:rPr>
          <w:rFonts w:cs="Arial"/>
        </w:rPr>
        <w:t xml:space="preserve">5.19. Границы прилегающей территории отображаются на схеме границ прилегающей территории. Утверждение схемы границ прилегающей территории и </w:t>
      </w:r>
      <w:r w:rsidRPr="00017C15">
        <w:rPr>
          <w:rFonts w:cs="Arial"/>
        </w:rPr>
        <w:lastRenderedPageBreak/>
        <w:t xml:space="preserve">внесение в нее изменений осуществляется администрацией </w:t>
      </w:r>
      <w:r w:rsidR="00947D20">
        <w:rPr>
          <w:rFonts w:cs="Arial"/>
        </w:rPr>
        <w:t>Криничанского</w:t>
      </w:r>
      <w:r w:rsidRPr="00017C15">
        <w:rPr>
          <w:rFonts w:cs="Arial"/>
        </w:rPr>
        <w:t xml:space="preserve"> сельского поселения.</w:t>
      </w:r>
    </w:p>
    <w:p w:rsidR="00CE547F" w:rsidRPr="00017C15" w:rsidRDefault="00CE547F" w:rsidP="00017C15">
      <w:pPr>
        <w:ind w:firstLine="709"/>
        <w:rPr>
          <w:rFonts w:cs="Arial"/>
        </w:rPr>
      </w:pPr>
      <w:r w:rsidRPr="00017C15">
        <w:rPr>
          <w:rFonts w:cs="Arial"/>
        </w:rPr>
        <w:t>5.20. Значения расстояний (между внутренней частью границ прилегающей территории и внешней частью границ прилегающей территории) при установлении границ прилегающей территории для объектов в соответствии с их назначением:</w:t>
      </w:r>
    </w:p>
    <w:p w:rsidR="00CE547F" w:rsidRPr="00017C15" w:rsidRDefault="00CE547F" w:rsidP="00017C15">
      <w:pPr>
        <w:ind w:firstLine="709"/>
        <w:rPr>
          <w:rFonts w:cs="Arial"/>
        </w:rPr>
      </w:pPr>
      <w:r w:rsidRPr="00017C15">
        <w:rPr>
          <w:rFonts w:cs="Arial"/>
        </w:rPr>
        <w:t>1) для индивидуальных жилых домов:</w:t>
      </w:r>
    </w:p>
    <w:p w:rsidR="00CE547F" w:rsidRPr="00017C15" w:rsidRDefault="00CE547F" w:rsidP="00017C15">
      <w:pPr>
        <w:ind w:firstLine="709"/>
        <w:rPr>
          <w:rFonts w:cs="Arial"/>
        </w:rPr>
      </w:pPr>
      <w:r w:rsidRPr="00017C15">
        <w:rPr>
          <w:rFonts w:cs="Arial"/>
        </w:rPr>
        <w:t>- в случае если в отношении земельного участка, на котором расположен жилой дом, осуществлен государственный кадастровый учет, - 25 метров по периметру этого земельного участка,</w:t>
      </w:r>
    </w:p>
    <w:p w:rsidR="00CE547F" w:rsidRPr="00017C15" w:rsidRDefault="00CE547F" w:rsidP="00017C15">
      <w:pPr>
        <w:ind w:firstLine="709"/>
        <w:rPr>
          <w:rFonts w:cs="Arial"/>
        </w:rPr>
      </w:pPr>
      <w:r w:rsidRPr="00017C15">
        <w:rPr>
          <w:rFonts w:cs="Arial"/>
        </w:rPr>
        <w:t>- в случае если в отношении земельного участка, на котором расположен жилой дом, государственный кадастровый учет не осуществлен либо государственный кадастровый учет осуществлен по границам стен фундамента этого дома - 15 метров по периметру стен дома,</w:t>
      </w:r>
    </w:p>
    <w:p w:rsidR="00CE547F" w:rsidRPr="00017C15" w:rsidRDefault="00CE547F" w:rsidP="00017C15">
      <w:pPr>
        <w:ind w:firstLine="709"/>
        <w:rPr>
          <w:rFonts w:cs="Arial"/>
        </w:rPr>
      </w:pPr>
      <w:r w:rsidRPr="00017C15">
        <w:rPr>
          <w:rFonts w:cs="Arial"/>
        </w:rPr>
        <w:t>- в случае если земельный участок, на котором расположен жилой дом, предоставлен ранее в соответствии с действующим законодательством, огорожен, но в отношении него не осуществлен государственный кадастровый учет – 10 метров по периметру ограждения;</w:t>
      </w:r>
    </w:p>
    <w:p w:rsidR="00CE547F" w:rsidRPr="00017C15" w:rsidRDefault="00CE547F" w:rsidP="00017C15">
      <w:pPr>
        <w:ind w:firstLine="709"/>
        <w:rPr>
          <w:rFonts w:cs="Arial"/>
        </w:rPr>
      </w:pPr>
      <w:r w:rsidRPr="00017C15">
        <w:rPr>
          <w:rFonts w:cs="Arial"/>
        </w:rPr>
        <w:t>2) для нежилых зданий, в том числе: административных, гостиниц, вокзалов, культурно-развлекательных, бизнес-центров:</w:t>
      </w:r>
    </w:p>
    <w:p w:rsidR="00CE547F" w:rsidRPr="00017C15" w:rsidRDefault="00CE547F" w:rsidP="00017C15">
      <w:pPr>
        <w:ind w:firstLine="709"/>
        <w:rPr>
          <w:rFonts w:cs="Arial"/>
        </w:rPr>
      </w:pPr>
      <w:r w:rsidRPr="00017C15">
        <w:rPr>
          <w:rFonts w:cs="Arial"/>
        </w:rPr>
        <w:t>- имеющих ограждение – 15 метров по периметру ограждения,</w:t>
      </w:r>
    </w:p>
    <w:p w:rsidR="00CE547F" w:rsidRPr="00017C15" w:rsidRDefault="00CE547F" w:rsidP="00017C15">
      <w:pPr>
        <w:ind w:firstLine="709"/>
        <w:rPr>
          <w:rFonts w:cs="Arial"/>
        </w:rPr>
      </w:pPr>
      <w:r w:rsidRPr="00017C15">
        <w:rPr>
          <w:rFonts w:cs="Arial"/>
        </w:rPr>
        <w:t>- не имеющих ограждения - 25 метров по периметру стен здания (каждого здания), а в случае наличия парковки для автомобильного транспорта - 15 метров по периметру парковки;</w:t>
      </w:r>
    </w:p>
    <w:p w:rsidR="00CE547F" w:rsidRPr="00017C15" w:rsidRDefault="00CE547F" w:rsidP="00017C15">
      <w:pPr>
        <w:ind w:firstLine="709"/>
        <w:rPr>
          <w:rFonts w:cs="Arial"/>
        </w:rPr>
      </w:pPr>
      <w:r w:rsidRPr="00017C15">
        <w:rPr>
          <w:rFonts w:cs="Arial"/>
        </w:rPr>
        <w:t>3) для зданий, в которых располагаются учебно-воспитательные (школьные, дошкольные) учреждения, высшие учебные заведения, спортивные, медицинские, санаторно-курортные учреждения, религиозные организации, организации социально-бытового назначения:</w:t>
      </w:r>
    </w:p>
    <w:p w:rsidR="00CE547F" w:rsidRPr="00017C15" w:rsidRDefault="00CE547F" w:rsidP="00017C15">
      <w:pPr>
        <w:ind w:firstLine="709"/>
        <w:rPr>
          <w:rFonts w:cs="Arial"/>
        </w:rPr>
      </w:pPr>
      <w:r w:rsidRPr="00017C15">
        <w:rPr>
          <w:rFonts w:cs="Arial"/>
        </w:rPr>
        <w:t>- имеющих ограждение – 10 метров по периметру ограждения,</w:t>
      </w:r>
    </w:p>
    <w:p w:rsidR="00CE547F" w:rsidRPr="00017C15" w:rsidRDefault="00CE547F" w:rsidP="00017C15">
      <w:pPr>
        <w:ind w:firstLine="709"/>
        <w:rPr>
          <w:rFonts w:cs="Arial"/>
        </w:rPr>
      </w:pPr>
      <w:r w:rsidRPr="00017C15">
        <w:rPr>
          <w:rFonts w:cs="Arial"/>
        </w:rPr>
        <w:t>- не имеющих ограждения - 20 метров по периметру стен здания (каждого здания), а в случае наличия парковки для автомобильного транспорта - 15 метров по периметру парковки;</w:t>
      </w:r>
    </w:p>
    <w:p w:rsidR="00CE547F" w:rsidRPr="00017C15" w:rsidRDefault="00CE547F" w:rsidP="00017C15">
      <w:pPr>
        <w:ind w:firstLine="709"/>
        <w:rPr>
          <w:rFonts w:cs="Arial"/>
        </w:rPr>
      </w:pPr>
      <w:r w:rsidRPr="00017C15">
        <w:rPr>
          <w:rFonts w:cs="Arial"/>
        </w:rPr>
        <w:t>4) для нежилых помещений, расположенных в многоквартирных домах, земельные участки под которыми образованы и поставлены на государственный кадастровый учет:</w:t>
      </w:r>
    </w:p>
    <w:p w:rsidR="00CE547F" w:rsidRPr="00017C15" w:rsidRDefault="00CE547F" w:rsidP="00017C15">
      <w:pPr>
        <w:ind w:firstLine="709"/>
        <w:rPr>
          <w:rFonts w:cs="Arial"/>
        </w:rPr>
      </w:pPr>
      <w:r w:rsidRPr="00017C15">
        <w:rPr>
          <w:rFonts w:cs="Arial"/>
        </w:rPr>
        <w:t>- для встроенных нежилых помещений - 10 метров от границы стен здания многоквартирного дома со стороны входной группы и по ширине встроенного помещения;</w:t>
      </w:r>
    </w:p>
    <w:p w:rsidR="00CE547F" w:rsidRPr="00017C15" w:rsidRDefault="00CE547F" w:rsidP="00017C15">
      <w:pPr>
        <w:ind w:firstLine="709"/>
        <w:rPr>
          <w:rFonts w:cs="Arial"/>
        </w:rPr>
      </w:pPr>
      <w:r w:rsidRPr="00017C15">
        <w:rPr>
          <w:rFonts w:cs="Arial"/>
        </w:rPr>
        <w:t>- для встроенно-пристроенных нежилых помещений - 10 метров по периметру от границ встроенно-пристроенных к многоквартирным домам нежилых зданий, нежилых помещений;</w:t>
      </w:r>
    </w:p>
    <w:p w:rsidR="00CE547F" w:rsidRPr="00017C15" w:rsidRDefault="00CE547F" w:rsidP="00017C15">
      <w:pPr>
        <w:ind w:firstLine="709"/>
        <w:rPr>
          <w:rFonts w:cs="Arial"/>
        </w:rPr>
      </w:pPr>
      <w:r w:rsidRPr="00017C15">
        <w:rPr>
          <w:rFonts w:cs="Arial"/>
        </w:rPr>
        <w:t>5) для объектов придорожного комплекса:</w:t>
      </w:r>
    </w:p>
    <w:p w:rsidR="00CE547F" w:rsidRPr="00017C15" w:rsidRDefault="00CE547F" w:rsidP="00017C15">
      <w:pPr>
        <w:ind w:firstLine="709"/>
        <w:rPr>
          <w:rFonts w:cs="Arial"/>
        </w:rPr>
      </w:pPr>
      <w:r w:rsidRPr="00017C15">
        <w:rPr>
          <w:rFonts w:cs="Arial"/>
        </w:rPr>
        <w:t>- автостоянок, автомоек, автосервисов – 15 метров по периметру объекта,</w:t>
      </w:r>
    </w:p>
    <w:p w:rsidR="00CE547F" w:rsidRPr="00017C15" w:rsidRDefault="00CE547F" w:rsidP="00017C15">
      <w:pPr>
        <w:ind w:firstLine="709"/>
        <w:rPr>
          <w:rFonts w:cs="Arial"/>
        </w:rPr>
      </w:pPr>
      <w:r w:rsidRPr="00017C15">
        <w:rPr>
          <w:rFonts w:cs="Arial"/>
        </w:rPr>
        <w:t>- автозаправочных станций (АЗС), автогазозаправочных станций (АГЗС) - 20 метров от границ земельных участков, предоставленных для их размещения;</w:t>
      </w:r>
    </w:p>
    <w:p w:rsidR="00CE547F" w:rsidRPr="00017C15" w:rsidRDefault="00CE547F" w:rsidP="00017C15">
      <w:pPr>
        <w:ind w:firstLine="709"/>
        <w:rPr>
          <w:rFonts w:cs="Arial"/>
        </w:rPr>
      </w:pPr>
      <w:r w:rsidRPr="00017C15">
        <w:rPr>
          <w:rFonts w:cs="Arial"/>
        </w:rPr>
        <w:t>6) для промышленных объектов, автотранспортных предприятий, производственных складских баз - 50 метров от ограждения по периметру;</w:t>
      </w:r>
    </w:p>
    <w:p w:rsidR="00CE547F" w:rsidRPr="00017C15" w:rsidRDefault="00CE547F" w:rsidP="00017C15">
      <w:pPr>
        <w:ind w:firstLine="709"/>
        <w:rPr>
          <w:rFonts w:cs="Arial"/>
        </w:rPr>
      </w:pPr>
      <w:r w:rsidRPr="00017C15">
        <w:rPr>
          <w:rFonts w:cs="Arial"/>
        </w:rPr>
        <w:t>7) для строительных объектов - 15 метров от ограждения по периметру;</w:t>
      </w:r>
    </w:p>
    <w:p w:rsidR="00CE547F" w:rsidRPr="00017C15" w:rsidRDefault="00CE547F" w:rsidP="00017C15">
      <w:pPr>
        <w:ind w:firstLine="709"/>
        <w:rPr>
          <w:rFonts w:cs="Arial"/>
        </w:rPr>
      </w:pPr>
      <w:r w:rsidRPr="00017C15">
        <w:rPr>
          <w:rFonts w:cs="Arial"/>
        </w:rPr>
        <w:t>8) для отдельно стоящих тепловых, трансформаторных подстанций, зданий и сооружений инженерно-технического назначения на территориях общего пользования - 5 метров по периметру;</w:t>
      </w:r>
    </w:p>
    <w:p w:rsidR="00CE547F" w:rsidRPr="00017C15" w:rsidRDefault="00CE547F" w:rsidP="00017C15">
      <w:pPr>
        <w:ind w:firstLine="709"/>
        <w:rPr>
          <w:rFonts w:cs="Arial"/>
        </w:rPr>
      </w:pPr>
      <w:r w:rsidRPr="00017C15">
        <w:rPr>
          <w:rFonts w:cs="Arial"/>
        </w:rPr>
        <w:lastRenderedPageBreak/>
        <w:t>9) для гаражных, гаражно-строительных кооперативов, садоводческих, огороднических или дачных объединений - 25 метров по периметру от границ земельных участков, предоставленных для их размещения;</w:t>
      </w:r>
    </w:p>
    <w:p w:rsidR="00CE547F" w:rsidRPr="00017C15" w:rsidRDefault="00CE547F" w:rsidP="00017C15">
      <w:pPr>
        <w:ind w:firstLine="709"/>
        <w:rPr>
          <w:rFonts w:cs="Arial"/>
        </w:rPr>
      </w:pPr>
      <w:r w:rsidRPr="00017C15">
        <w:rPr>
          <w:rFonts w:cs="Arial"/>
        </w:rPr>
        <w:t>10) для розничных и оптовых рынков, торговых баз, торговых организаций, торговых центров - 50 метров по периметру от границ земельных участков, предоставленных для их размещения, а в случае наличия парковки для автомобильного транспорта - 15 метров по периметру парковки;</w:t>
      </w:r>
    </w:p>
    <w:p w:rsidR="00CE547F" w:rsidRPr="00017C15" w:rsidRDefault="00CE547F" w:rsidP="00017C15">
      <w:pPr>
        <w:ind w:firstLine="709"/>
        <w:rPr>
          <w:rFonts w:cs="Arial"/>
        </w:rPr>
      </w:pPr>
      <w:r w:rsidRPr="00017C15">
        <w:rPr>
          <w:rFonts w:cs="Arial"/>
        </w:rPr>
        <w:t>11) для отдельно стоящих нестационарных торговых объектов (киоски, павильоны, палатки, летние кафе, автоприцепы), ярмарок, расположенных:</w:t>
      </w:r>
    </w:p>
    <w:p w:rsidR="00CE547F" w:rsidRPr="00017C15" w:rsidRDefault="00CE547F" w:rsidP="00017C15">
      <w:pPr>
        <w:ind w:firstLine="709"/>
        <w:rPr>
          <w:rFonts w:cs="Arial"/>
        </w:rPr>
      </w:pPr>
      <w:r w:rsidRPr="00017C15">
        <w:rPr>
          <w:rFonts w:cs="Arial"/>
        </w:rPr>
        <w:t>- на территории общего пользования - 10 метров по периметру объекта;</w:t>
      </w:r>
    </w:p>
    <w:p w:rsidR="00CE547F" w:rsidRPr="00017C15" w:rsidRDefault="00CE547F" w:rsidP="00017C15">
      <w:pPr>
        <w:ind w:firstLine="709"/>
        <w:rPr>
          <w:rFonts w:cs="Arial"/>
        </w:rPr>
      </w:pPr>
      <w:r w:rsidRPr="00017C15">
        <w:rPr>
          <w:rFonts w:cs="Arial"/>
        </w:rPr>
        <w:t>- на остановочных площадках общественного транспорта - 10 метров по периметру объекта;</w:t>
      </w:r>
    </w:p>
    <w:p w:rsidR="00CE547F" w:rsidRPr="00017C15" w:rsidRDefault="00CE547F" w:rsidP="00017C15">
      <w:pPr>
        <w:ind w:firstLine="709"/>
        <w:rPr>
          <w:rFonts w:cs="Arial"/>
        </w:rPr>
      </w:pPr>
      <w:r w:rsidRPr="00017C15">
        <w:rPr>
          <w:rFonts w:cs="Arial"/>
        </w:rPr>
        <w:t>12) для иных территорий:</w:t>
      </w:r>
    </w:p>
    <w:p w:rsidR="00CE547F" w:rsidRPr="00017C15" w:rsidRDefault="00CE547F" w:rsidP="00017C15">
      <w:pPr>
        <w:ind w:firstLine="709"/>
        <w:rPr>
          <w:rFonts w:cs="Arial"/>
        </w:rPr>
      </w:pPr>
      <w:r w:rsidRPr="00017C15">
        <w:rPr>
          <w:rFonts w:cs="Arial"/>
        </w:rPr>
        <w:t>- железнодорожные пути общего пользования и промышленного железнодорожного транспорта - в пределах полосы отвода (откосы выемок и насыпей, переезды, переходы через пути);</w:t>
      </w:r>
    </w:p>
    <w:p w:rsidR="00CE547F" w:rsidRPr="00017C15" w:rsidRDefault="00CE547F" w:rsidP="00017C15">
      <w:pPr>
        <w:ind w:firstLine="709"/>
        <w:rPr>
          <w:rFonts w:cs="Arial"/>
        </w:rPr>
      </w:pPr>
      <w:r w:rsidRPr="00017C15">
        <w:rPr>
          <w:rFonts w:cs="Arial"/>
        </w:rPr>
        <w:t>- территории, прилегающие к наземным, надземным инженерным коммуникациям и сооружениям - по 5 метров в каждую сторону;</w:t>
      </w:r>
    </w:p>
    <w:p w:rsidR="00CE547F" w:rsidRPr="00017C15" w:rsidRDefault="00CE547F" w:rsidP="00017C15">
      <w:pPr>
        <w:ind w:firstLine="709"/>
        <w:rPr>
          <w:rFonts w:cs="Arial"/>
        </w:rPr>
      </w:pPr>
      <w:r w:rsidRPr="00017C15">
        <w:rPr>
          <w:rFonts w:cs="Arial"/>
        </w:rPr>
        <w:t>- территории, прилегающие к местам (площадкам) накопления твердых коммунальных отходов, размещенных вне придомовой территории, - 5 метров по периметру площадки;</w:t>
      </w:r>
    </w:p>
    <w:p w:rsidR="00CE547F" w:rsidRPr="00017C15" w:rsidRDefault="00CE547F" w:rsidP="00017C15">
      <w:pPr>
        <w:ind w:firstLine="709"/>
        <w:rPr>
          <w:rFonts w:cs="Arial"/>
        </w:rPr>
      </w:pPr>
      <w:r w:rsidRPr="00017C15">
        <w:rPr>
          <w:rFonts w:cs="Arial"/>
        </w:rPr>
        <w:t>- территории, прилегающие к иным временным сооружениям, в том числе указанным в Постановлении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- 5 метров по периметру сооружения.</w:t>
      </w:r>
    </w:p>
    <w:p w:rsidR="00CE547F" w:rsidRPr="00017C15" w:rsidRDefault="00CE547F" w:rsidP="00017C15">
      <w:pPr>
        <w:ind w:firstLine="709"/>
        <w:rPr>
          <w:rFonts w:cs="Arial"/>
        </w:rPr>
      </w:pPr>
      <w:r w:rsidRPr="00017C15">
        <w:rPr>
          <w:rFonts w:cs="Arial"/>
        </w:rPr>
        <w:t xml:space="preserve">5.21. В зависимости от расположения здания, строения, сооружения, земельного участка в сложившейся застройке может устанавливаться иное расстояние до внешней границы прилегающей территории, но не более расстояний, указанных в </w:t>
      </w:r>
      <w:r w:rsidR="00C02288" w:rsidRPr="00017C15">
        <w:rPr>
          <w:rFonts w:cs="Arial"/>
        </w:rPr>
        <w:t>пункте 5.20</w:t>
      </w:r>
      <w:r w:rsidRPr="00017C15">
        <w:rPr>
          <w:rFonts w:cs="Arial"/>
        </w:rPr>
        <w:t>.</w:t>
      </w:r>
    </w:p>
    <w:p w:rsidR="00CE547F" w:rsidRPr="00017C15" w:rsidRDefault="00A0762A" w:rsidP="00017C15">
      <w:pPr>
        <w:ind w:firstLine="709"/>
        <w:rPr>
          <w:rFonts w:cs="Arial"/>
        </w:rPr>
      </w:pPr>
      <w:r w:rsidRPr="00017C15">
        <w:rPr>
          <w:rFonts w:cs="Arial"/>
        </w:rPr>
        <w:t xml:space="preserve">5.22. </w:t>
      </w:r>
      <w:r w:rsidR="00AE6C41" w:rsidRPr="00017C15">
        <w:rPr>
          <w:rFonts w:cs="Arial"/>
        </w:rPr>
        <w:t>Обязанность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 уходе за прилегающей территорией:</w:t>
      </w:r>
    </w:p>
    <w:p w:rsidR="00AE6C41" w:rsidRPr="00017C15" w:rsidRDefault="001A5474" w:rsidP="00017C15">
      <w:pPr>
        <w:ind w:firstLine="709"/>
        <w:rPr>
          <w:rFonts w:cs="Arial"/>
        </w:rPr>
      </w:pPr>
      <w:r w:rsidRPr="00017C15">
        <w:rPr>
          <w:rFonts w:cs="Arial"/>
        </w:rPr>
        <w:t>1</w:t>
      </w:r>
      <w:r w:rsidR="00AE6C41" w:rsidRPr="00017C15">
        <w:rPr>
          <w:rFonts w:cs="Arial"/>
        </w:rPr>
        <w:t>) убирать наледь и снег;</w:t>
      </w:r>
    </w:p>
    <w:p w:rsidR="00BC544F" w:rsidRPr="00017C15" w:rsidRDefault="001A5474" w:rsidP="00017C15">
      <w:pPr>
        <w:ind w:firstLine="709"/>
        <w:rPr>
          <w:rFonts w:cs="Arial"/>
        </w:rPr>
      </w:pPr>
      <w:r w:rsidRPr="00017C15">
        <w:rPr>
          <w:rFonts w:cs="Arial"/>
        </w:rPr>
        <w:t>2</w:t>
      </w:r>
      <w:r w:rsidR="00AE6C41" w:rsidRPr="00017C15">
        <w:rPr>
          <w:rFonts w:cs="Arial"/>
        </w:rPr>
        <w:t>) косить траву</w:t>
      </w:r>
      <w:r w:rsidRPr="00017C15">
        <w:rPr>
          <w:rFonts w:cs="Arial"/>
        </w:rPr>
        <w:t>;</w:t>
      </w:r>
    </w:p>
    <w:p w:rsidR="001A5474" w:rsidRPr="00017C15" w:rsidRDefault="001A5474" w:rsidP="00017C15">
      <w:pPr>
        <w:ind w:firstLine="709"/>
        <w:rPr>
          <w:rFonts w:cs="Arial"/>
        </w:rPr>
      </w:pPr>
      <w:r w:rsidRPr="00017C15">
        <w:rPr>
          <w:rFonts w:cs="Arial"/>
        </w:rPr>
        <w:t xml:space="preserve">3) не разводить костры, </w:t>
      </w:r>
      <w:r w:rsidR="00294B53" w:rsidRPr="00017C15">
        <w:rPr>
          <w:rFonts w:cs="Arial"/>
        </w:rPr>
        <w:t xml:space="preserve">не </w:t>
      </w:r>
      <w:r w:rsidRPr="00017C15">
        <w:rPr>
          <w:rFonts w:cs="Arial"/>
        </w:rPr>
        <w:t>сжигать мусор, листву.</w:t>
      </w:r>
    </w:p>
    <w:p w:rsidR="007E7477" w:rsidRPr="00017C15" w:rsidRDefault="007E7477" w:rsidP="00017C15">
      <w:pPr>
        <w:tabs>
          <w:tab w:val="left" w:pos="1860"/>
        </w:tabs>
        <w:ind w:firstLine="709"/>
        <w:rPr>
          <w:rFonts w:cs="Arial"/>
          <w:iCs/>
        </w:rPr>
      </w:pPr>
      <w:r w:rsidRPr="00017C15">
        <w:rPr>
          <w:rFonts w:cs="Arial"/>
          <w:iCs/>
        </w:rPr>
        <w:t>6. Уборка территорий населенного пункта в зимний период</w:t>
      </w:r>
    </w:p>
    <w:p w:rsidR="007E7477" w:rsidRPr="00017C15" w:rsidRDefault="007E7477" w:rsidP="00017C15">
      <w:pPr>
        <w:ind w:firstLine="709"/>
        <w:rPr>
          <w:rFonts w:cs="Arial"/>
          <w:iCs/>
        </w:rPr>
      </w:pPr>
      <w:r w:rsidRPr="00017C15">
        <w:rPr>
          <w:rFonts w:cs="Arial"/>
          <w:iCs/>
        </w:rPr>
        <w:t>6.1. Зимняя уборка проезжей части улиц и проездов осуществляется в соответствии с требованиями отраслевых дорожно-методических документов: "Методических рекомендаций по ремонту и содержанию автомобильных дорог общего пользования", принятых и введенных в действие письмом Росавтодора от 17.03.2004 N ОС-28/1270-ис, "Руководства по борьбе с зимней скользкостью на автомобильных дорогах", утвержденного распоряжением Минтранса РФ от 16.06.2003 N ОС-548-Р.</w:t>
      </w:r>
    </w:p>
    <w:p w:rsidR="007E7477" w:rsidRPr="00017C15" w:rsidRDefault="007E7477" w:rsidP="00017C15">
      <w:pPr>
        <w:ind w:firstLine="709"/>
        <w:rPr>
          <w:rFonts w:cs="Arial"/>
          <w:iCs/>
        </w:rPr>
      </w:pPr>
      <w:r w:rsidRPr="00017C15">
        <w:rPr>
          <w:rFonts w:cs="Arial"/>
          <w:iCs/>
        </w:rPr>
        <w:t>6.2. Период зимней уборки устанавливается с 1 ноября по 15 апреля, исходя из местных условий по сложившейся практике.</w:t>
      </w:r>
    </w:p>
    <w:p w:rsidR="007E7477" w:rsidRPr="00017C15" w:rsidRDefault="007E7477" w:rsidP="00017C15">
      <w:pPr>
        <w:ind w:firstLine="709"/>
        <w:rPr>
          <w:rFonts w:cs="Arial"/>
          <w:iCs/>
        </w:rPr>
      </w:pPr>
      <w:r w:rsidRPr="00017C15">
        <w:rPr>
          <w:rFonts w:cs="Arial"/>
          <w:iCs/>
        </w:rPr>
        <w:lastRenderedPageBreak/>
        <w:t xml:space="preserve">6.3. Мероприятия по подготовке уборочной техники к работе в зимний период проводятся подрядчиками (исполнителями), с которыми заключен контракт, юридическими или физическими лицами, индивидуальными предпринимателями, за которыми закреплены соответствующие территории, в срок до 1 октября текущего года. </w:t>
      </w:r>
    </w:p>
    <w:p w:rsidR="007E7477" w:rsidRPr="00017C15" w:rsidRDefault="007E7477" w:rsidP="00017C15">
      <w:pPr>
        <w:ind w:firstLine="709"/>
        <w:rPr>
          <w:rFonts w:cs="Arial"/>
          <w:iCs/>
        </w:rPr>
      </w:pPr>
      <w:r w:rsidRPr="00017C15">
        <w:rPr>
          <w:rFonts w:cs="Arial"/>
          <w:iCs/>
        </w:rPr>
        <w:t>6.4. В зимний период дорожки, лавки, скамейки, урны и прочие элементы малых архитектурных форм (МАФ), а также пространство перед ними и с боков, подходы к ним должны быть очищены от снега и наледи</w:t>
      </w:r>
    </w:p>
    <w:p w:rsidR="007E7477" w:rsidRPr="00017C15" w:rsidRDefault="007E7477" w:rsidP="00017C15">
      <w:pPr>
        <w:ind w:firstLine="709"/>
        <w:rPr>
          <w:rFonts w:cs="Arial"/>
          <w:iCs/>
        </w:rPr>
      </w:pPr>
      <w:r w:rsidRPr="00017C15">
        <w:rPr>
          <w:rFonts w:cs="Arial"/>
          <w:iCs/>
        </w:rPr>
        <w:t xml:space="preserve">6.5. Технология и режимы производства уборочных работ на проезжей части улиц и проездов, тротуаров и придомовых территорий должны обеспечить беспрепятственное движение транспортных средств и пешеходов независимо от погодных условий. </w:t>
      </w:r>
    </w:p>
    <w:p w:rsidR="007E7477" w:rsidRPr="00017C15" w:rsidRDefault="007E7477" w:rsidP="00017C15">
      <w:pPr>
        <w:ind w:firstLine="709"/>
        <w:rPr>
          <w:rFonts w:cs="Arial"/>
          <w:iCs/>
        </w:rPr>
      </w:pPr>
      <w:r w:rsidRPr="00017C15">
        <w:rPr>
          <w:rFonts w:cs="Arial"/>
          <w:iCs/>
        </w:rPr>
        <w:t xml:space="preserve">6.6. Запрещается: </w:t>
      </w:r>
    </w:p>
    <w:p w:rsidR="007E7477" w:rsidRPr="00017C15" w:rsidRDefault="007E7477" w:rsidP="00017C15">
      <w:pPr>
        <w:numPr>
          <w:ilvl w:val="0"/>
          <w:numId w:val="11"/>
        </w:numPr>
        <w:tabs>
          <w:tab w:val="left" w:pos="1028"/>
        </w:tabs>
        <w:ind w:firstLine="709"/>
        <w:rPr>
          <w:rFonts w:cs="Arial"/>
          <w:iCs/>
        </w:rPr>
      </w:pPr>
      <w:r w:rsidRPr="00017C15">
        <w:rPr>
          <w:rFonts w:cs="Arial"/>
          <w:iCs/>
        </w:rPr>
        <w:t xml:space="preserve">выдвигать или перемещать на проезжую часть магистралей, улиц и проездов снег, счищаемый с внутриквартальных проездов, придомовых территорий, территорий предприятий, организаций, строительных площадок, торговых объектов; </w:t>
      </w:r>
    </w:p>
    <w:p w:rsidR="007E7477" w:rsidRPr="00017C15" w:rsidRDefault="007E7477" w:rsidP="00017C15">
      <w:pPr>
        <w:numPr>
          <w:ilvl w:val="0"/>
          <w:numId w:val="11"/>
        </w:numPr>
        <w:tabs>
          <w:tab w:val="left" w:pos="1096"/>
        </w:tabs>
        <w:ind w:firstLine="709"/>
        <w:rPr>
          <w:rFonts w:cs="Arial"/>
          <w:iCs/>
        </w:rPr>
      </w:pPr>
      <w:r w:rsidRPr="00017C15">
        <w:rPr>
          <w:rFonts w:cs="Arial"/>
          <w:iCs/>
        </w:rPr>
        <w:t xml:space="preserve">применение технической соли и жидкого хлористого кальция в качестве противогололедного реагента на тротуарах, посадочных площадках остановок пассажирского транспорта, в скверах, и прочих пешеходных и озелененных зонах; </w:t>
      </w:r>
    </w:p>
    <w:p w:rsidR="007E7477" w:rsidRPr="00017C15" w:rsidRDefault="007E7477" w:rsidP="00017C15">
      <w:pPr>
        <w:numPr>
          <w:ilvl w:val="0"/>
          <w:numId w:val="11"/>
        </w:numPr>
        <w:tabs>
          <w:tab w:val="left" w:pos="1070"/>
        </w:tabs>
        <w:ind w:firstLine="709"/>
        <w:rPr>
          <w:rFonts w:cs="Arial"/>
          <w:iCs/>
        </w:rPr>
      </w:pPr>
      <w:r w:rsidRPr="00017C15">
        <w:rPr>
          <w:rFonts w:cs="Arial"/>
          <w:iCs/>
        </w:rPr>
        <w:t>роторная переброска и перемещение загрязненного и засоленного снега, а также скола льда на ограждения, газоны, цветники, кустарники и другие зеленые насаждения;</w:t>
      </w:r>
    </w:p>
    <w:p w:rsidR="00491731" w:rsidRPr="00017C15" w:rsidRDefault="007E7477" w:rsidP="00017C15">
      <w:pPr>
        <w:numPr>
          <w:ilvl w:val="0"/>
          <w:numId w:val="11"/>
        </w:numPr>
        <w:tabs>
          <w:tab w:val="left" w:pos="1070"/>
        </w:tabs>
        <w:ind w:firstLine="709"/>
        <w:rPr>
          <w:rFonts w:cs="Arial"/>
          <w:iCs/>
        </w:rPr>
      </w:pPr>
      <w:r w:rsidRPr="00017C15">
        <w:rPr>
          <w:rFonts w:cs="Arial"/>
          <w:iCs/>
          <w:shd w:val="clear" w:color="auto" w:fill="FFFFFF"/>
        </w:rPr>
        <w:t>складирование собранного снега и льда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p>
    <w:p w:rsidR="007E7477" w:rsidRPr="00017C15" w:rsidRDefault="007E7477" w:rsidP="00017C15">
      <w:pPr>
        <w:tabs>
          <w:tab w:val="left" w:pos="1070"/>
        </w:tabs>
        <w:ind w:firstLine="709"/>
        <w:rPr>
          <w:rFonts w:cs="Arial"/>
          <w:iCs/>
        </w:rPr>
      </w:pPr>
      <w:r w:rsidRPr="00017C15">
        <w:rPr>
          <w:rFonts w:cs="Arial"/>
          <w:iCs/>
        </w:rPr>
        <w:t>6.7. Формирование снежных валов:</w:t>
      </w:r>
    </w:p>
    <w:p w:rsidR="00491731" w:rsidRPr="00017C15" w:rsidRDefault="007E7477" w:rsidP="00017C15">
      <w:pPr>
        <w:ind w:firstLine="709"/>
        <w:rPr>
          <w:rFonts w:cs="Arial"/>
          <w:iCs/>
        </w:rPr>
      </w:pPr>
      <w:r w:rsidRPr="00017C15">
        <w:rPr>
          <w:rFonts w:cs="Arial"/>
          <w:iCs/>
        </w:rPr>
        <w:t xml:space="preserve">6.7.1. </w:t>
      </w:r>
      <w:r w:rsidR="00491731" w:rsidRPr="00017C15">
        <w:rPr>
          <w:rFonts w:cs="Arial"/>
          <w:iCs/>
        </w:rPr>
        <w:t>Снег, счищаемый с проезжей части улиц и проездов, а также с тротуаров, сдвигается к краю проезжей части улиц и проездов для временного складирования снежной массы.</w:t>
      </w:r>
    </w:p>
    <w:p w:rsidR="00491731" w:rsidRPr="00017C15" w:rsidRDefault="00491731" w:rsidP="00017C15">
      <w:pPr>
        <w:ind w:firstLine="709"/>
        <w:rPr>
          <w:rFonts w:cs="Arial"/>
          <w:iCs/>
        </w:rPr>
      </w:pPr>
      <w:r w:rsidRPr="00017C15">
        <w:rPr>
          <w:rFonts w:cs="Arial"/>
          <w:iCs/>
        </w:rPr>
        <w:t>Формирование снежных валов запрещается:</w:t>
      </w:r>
    </w:p>
    <w:p w:rsidR="00491731" w:rsidRPr="00017C15" w:rsidRDefault="00491731" w:rsidP="00017C15">
      <w:pPr>
        <w:ind w:firstLine="709"/>
        <w:rPr>
          <w:rFonts w:cs="Arial"/>
          <w:iCs/>
        </w:rPr>
      </w:pPr>
      <w:r w:rsidRPr="00017C15">
        <w:rPr>
          <w:rFonts w:cs="Arial"/>
          <w:iCs/>
        </w:rPr>
        <w:t>- в санитарно-охранной зоне источников централизованного и децентрализованного водоснабжения (родники, колодцы);</w:t>
      </w:r>
    </w:p>
    <w:p w:rsidR="00491731" w:rsidRPr="00017C15" w:rsidRDefault="00491731" w:rsidP="00017C15">
      <w:pPr>
        <w:ind w:firstLine="709"/>
        <w:rPr>
          <w:rFonts w:cs="Arial"/>
          <w:iCs/>
        </w:rPr>
      </w:pPr>
      <w:r w:rsidRPr="00017C15">
        <w:rPr>
          <w:rFonts w:cs="Arial"/>
          <w:iCs/>
        </w:rPr>
        <w:t>- на тротуарах;</w:t>
      </w:r>
    </w:p>
    <w:p w:rsidR="00491731" w:rsidRPr="00017C15" w:rsidRDefault="00491731" w:rsidP="00017C15">
      <w:pPr>
        <w:ind w:firstLine="709"/>
        <w:rPr>
          <w:rFonts w:cs="Arial"/>
          <w:iCs/>
        </w:rPr>
      </w:pPr>
      <w:r w:rsidRPr="00017C15">
        <w:rPr>
          <w:rFonts w:cs="Arial"/>
          <w:iCs/>
        </w:rPr>
        <w:t>- вблизи участков массового пребывания граждан.</w:t>
      </w:r>
    </w:p>
    <w:p w:rsidR="00491731" w:rsidRPr="00017C15" w:rsidRDefault="00491731" w:rsidP="00017C15">
      <w:pPr>
        <w:ind w:firstLine="709"/>
        <w:rPr>
          <w:rFonts w:cs="Arial"/>
          <w:iCs/>
        </w:rPr>
      </w:pPr>
      <w:r w:rsidRPr="00017C15">
        <w:rPr>
          <w:rFonts w:cs="Arial"/>
          <w:iCs/>
        </w:rPr>
        <w:t>Время формирования снежных валов не должно превышать 24 часов после окончания снегопада.</w:t>
      </w:r>
    </w:p>
    <w:p w:rsidR="00017C15" w:rsidRDefault="00491731" w:rsidP="00017C15">
      <w:pPr>
        <w:ind w:firstLine="709"/>
        <w:rPr>
          <w:rFonts w:cs="Arial"/>
          <w:iCs/>
        </w:rPr>
      </w:pPr>
      <w:r w:rsidRPr="00017C15">
        <w:rPr>
          <w:rFonts w:cs="Arial"/>
          <w:iCs/>
        </w:rPr>
        <w:t>При формировании снежных валов у края дороги запрещается перемещение снега на тротуары, газоны и ограждения.</w:t>
      </w:r>
    </w:p>
    <w:p w:rsidR="007E7477" w:rsidRPr="00017C15" w:rsidRDefault="007E7477" w:rsidP="00017C15">
      <w:pPr>
        <w:tabs>
          <w:tab w:val="left" w:pos="2900"/>
        </w:tabs>
        <w:ind w:firstLine="709"/>
        <w:rPr>
          <w:rFonts w:cs="Arial"/>
          <w:iCs/>
        </w:rPr>
      </w:pPr>
      <w:r w:rsidRPr="00017C15">
        <w:rPr>
          <w:rFonts w:cs="Arial"/>
          <w:iCs/>
        </w:rPr>
        <w:t>7.Зимняя уборка придомовых территорий</w:t>
      </w:r>
    </w:p>
    <w:p w:rsidR="007E7477" w:rsidRPr="00017C15" w:rsidRDefault="007E7477" w:rsidP="00017C15">
      <w:pPr>
        <w:ind w:firstLine="709"/>
        <w:rPr>
          <w:rFonts w:cs="Arial"/>
          <w:iCs/>
        </w:rPr>
      </w:pPr>
      <w:r w:rsidRPr="00017C15">
        <w:rPr>
          <w:rFonts w:cs="Arial"/>
          <w:iCs/>
        </w:rPr>
        <w:t xml:space="preserve">7.1 Тротуары, придомовые территории и проезды должны быть очищены от снега и наледи на всю ширину дороги, тротуара до твердого покрытия организацией, уполномоченной собственниками помещений в многоквартирном доме, в зависимости от выбранного способа управления таким домом механизированным способом или вручную до 8 часов утра, чистота на территории должна поддерживаться в течение рабочего дня. При возникновении наледи (гололеда) производится обработка песком. </w:t>
      </w:r>
    </w:p>
    <w:p w:rsidR="007E7477" w:rsidRPr="00017C15" w:rsidRDefault="007E7477" w:rsidP="00017C15">
      <w:pPr>
        <w:ind w:firstLine="709"/>
        <w:rPr>
          <w:rFonts w:cs="Arial"/>
          <w:iCs/>
        </w:rPr>
      </w:pPr>
      <w:r w:rsidRPr="00017C15">
        <w:rPr>
          <w:rFonts w:cs="Arial"/>
          <w:iCs/>
        </w:rPr>
        <w:t xml:space="preserve">7.2. Владельцы детских площадок обязаны ежедневно производить очистку от снега и наледи, малые архитектурные формы детских площадок (скамейки, лавки, </w:t>
      </w:r>
      <w:r w:rsidRPr="00017C15">
        <w:rPr>
          <w:rFonts w:cs="Arial"/>
          <w:iCs/>
        </w:rPr>
        <w:lastRenderedPageBreak/>
        <w:t xml:space="preserve">урны, детские горки, качели, лесенки и прочие элементы), а также пространство вокруг них и подходы к ним. </w:t>
      </w:r>
    </w:p>
    <w:p w:rsidR="00017C15" w:rsidRDefault="007E7477" w:rsidP="00017C15">
      <w:pPr>
        <w:ind w:firstLine="709"/>
        <w:rPr>
          <w:rFonts w:cs="Arial"/>
          <w:iCs/>
        </w:rPr>
      </w:pPr>
      <w:r w:rsidRPr="00017C15">
        <w:rPr>
          <w:rFonts w:cs="Arial"/>
          <w:iCs/>
        </w:rPr>
        <w:t>7.3. Собственники обязаны до 12.00 ежедневно производить осмотр и очистку находящихся в их собственности или управлении здания и сооружения (крыши, карнизы, балконы, лоджии, козырьки, водосточные трубы и т д), от снега и сосулек, которые угрожают жизни и безопасности граждан.</w:t>
      </w:r>
    </w:p>
    <w:p w:rsidR="007E7477" w:rsidRPr="00017C15" w:rsidRDefault="007E7477" w:rsidP="00017C15">
      <w:pPr>
        <w:tabs>
          <w:tab w:val="left" w:pos="3120"/>
        </w:tabs>
        <w:ind w:firstLine="709"/>
        <w:rPr>
          <w:rFonts w:cs="Arial"/>
          <w:iCs/>
        </w:rPr>
      </w:pPr>
      <w:r w:rsidRPr="00017C15">
        <w:rPr>
          <w:rFonts w:cs="Arial"/>
          <w:iCs/>
        </w:rPr>
        <w:t>8.Уборка территорий в летний период</w:t>
      </w:r>
    </w:p>
    <w:p w:rsidR="007E7477" w:rsidRPr="00017C15" w:rsidRDefault="007E7477" w:rsidP="00017C15">
      <w:pPr>
        <w:ind w:firstLine="709"/>
        <w:rPr>
          <w:rFonts w:cs="Arial"/>
          <w:iCs/>
        </w:rPr>
      </w:pPr>
      <w:r w:rsidRPr="00017C15">
        <w:rPr>
          <w:rFonts w:cs="Arial"/>
          <w:iCs/>
        </w:rPr>
        <w:t>8.1. Основной задачей летней уборки является предотвращение загрязнения территорий, приводящих к запыленности воздуха и ухудшению эстетического вида населенного пункта.</w:t>
      </w:r>
    </w:p>
    <w:p w:rsidR="007E7477" w:rsidRPr="00017C15" w:rsidRDefault="007E7477" w:rsidP="00017C15">
      <w:pPr>
        <w:ind w:firstLine="709"/>
        <w:rPr>
          <w:rFonts w:cs="Arial"/>
          <w:iCs/>
        </w:rPr>
      </w:pPr>
      <w:r w:rsidRPr="00017C15">
        <w:rPr>
          <w:rFonts w:cs="Arial"/>
          <w:iCs/>
        </w:rPr>
        <w:t>8.2. Период летней уборки устанавливается с 16 апреля по 31 октября. В случае резкого изменения погодных условий могут выполняться отдельные виды работ по зимнему содержанию.</w:t>
      </w:r>
    </w:p>
    <w:p w:rsidR="007E7477" w:rsidRPr="00017C15" w:rsidRDefault="007E7477" w:rsidP="00017C15">
      <w:pPr>
        <w:ind w:firstLine="709"/>
        <w:rPr>
          <w:rFonts w:cs="Arial"/>
          <w:iCs/>
        </w:rPr>
      </w:pPr>
      <w:r w:rsidRPr="00017C15">
        <w:rPr>
          <w:rFonts w:cs="Arial"/>
          <w:iCs/>
        </w:rPr>
        <w:t>8.3. При переходе с зимнего на летний период уборки юридическими и</w:t>
      </w:r>
    </w:p>
    <w:p w:rsidR="007E7477" w:rsidRPr="00017C15" w:rsidRDefault="007E7477" w:rsidP="00017C15">
      <w:pPr>
        <w:ind w:firstLine="709"/>
        <w:rPr>
          <w:rFonts w:cs="Arial"/>
          <w:iCs/>
        </w:rPr>
      </w:pPr>
      <w:r w:rsidRPr="00017C15">
        <w:rPr>
          <w:rFonts w:cs="Arial"/>
          <w:iCs/>
        </w:rPr>
        <w:t>физическими лицами, индивидуальными предпринимателями, ответственными за соответствующие территории, осуществляются следующие виды работ:</w:t>
      </w:r>
    </w:p>
    <w:p w:rsidR="007E7477" w:rsidRPr="00017C15" w:rsidRDefault="007E7477" w:rsidP="00017C15">
      <w:pPr>
        <w:numPr>
          <w:ilvl w:val="0"/>
          <w:numId w:val="13"/>
        </w:numPr>
        <w:tabs>
          <w:tab w:val="left" w:pos="1020"/>
        </w:tabs>
        <w:ind w:firstLine="709"/>
        <w:rPr>
          <w:rFonts w:cs="Arial"/>
          <w:iCs/>
        </w:rPr>
      </w:pPr>
      <w:r w:rsidRPr="00017C15">
        <w:rPr>
          <w:rFonts w:cs="Arial"/>
          <w:iCs/>
        </w:rPr>
        <w:t xml:space="preserve">очистка газонов от веток, листьев, мусора и песка, накопившихся за зиму; </w:t>
      </w:r>
    </w:p>
    <w:p w:rsidR="007E7477" w:rsidRPr="00017C15" w:rsidRDefault="007E7477" w:rsidP="00017C15">
      <w:pPr>
        <w:ind w:firstLine="709"/>
        <w:rPr>
          <w:rFonts w:cs="Arial"/>
          <w:iCs/>
        </w:rPr>
      </w:pPr>
      <w:r w:rsidRPr="00017C15">
        <w:rPr>
          <w:rFonts w:cs="Arial"/>
          <w:iCs/>
        </w:rPr>
        <w:t>8.4. Летняя уборка территорий сельских поселений предусматривает следующие виды работ:</w:t>
      </w:r>
    </w:p>
    <w:p w:rsidR="007E7477" w:rsidRPr="00017C15" w:rsidRDefault="007E7477" w:rsidP="00017C15">
      <w:pPr>
        <w:numPr>
          <w:ilvl w:val="0"/>
          <w:numId w:val="13"/>
        </w:numPr>
        <w:tabs>
          <w:tab w:val="left" w:pos="1062"/>
        </w:tabs>
        <w:ind w:firstLine="709"/>
        <w:rPr>
          <w:rFonts w:cs="Arial"/>
          <w:iCs/>
        </w:rPr>
      </w:pPr>
      <w:r w:rsidRPr="00017C15">
        <w:rPr>
          <w:rFonts w:cs="Arial"/>
          <w:iCs/>
        </w:rPr>
        <w:t>подметание проезжей части, дорожных покрытий, улиц, проездов, тротуаров, мостов и путепроводов;</w:t>
      </w:r>
    </w:p>
    <w:p w:rsidR="007E7477" w:rsidRPr="00017C15" w:rsidRDefault="007E7477" w:rsidP="00017C15">
      <w:pPr>
        <w:numPr>
          <w:ilvl w:val="0"/>
          <w:numId w:val="13"/>
        </w:numPr>
        <w:tabs>
          <w:tab w:val="left" w:pos="1065"/>
        </w:tabs>
        <w:ind w:firstLine="709"/>
        <w:rPr>
          <w:rFonts w:cs="Arial"/>
          <w:iCs/>
        </w:rPr>
      </w:pPr>
      <w:r w:rsidRPr="00017C15">
        <w:rPr>
          <w:rFonts w:cs="Arial"/>
          <w:iCs/>
        </w:rPr>
        <w:t xml:space="preserve">покос травы, санитарную обрезку деревьев, стрижку кустарников, удаление поросли. </w:t>
      </w:r>
    </w:p>
    <w:p w:rsidR="007E7477" w:rsidRPr="00017C15" w:rsidRDefault="007E7477" w:rsidP="00017C15">
      <w:pPr>
        <w:ind w:firstLine="709"/>
        <w:rPr>
          <w:rFonts w:cs="Arial"/>
          <w:iCs/>
        </w:rPr>
      </w:pPr>
      <w:r w:rsidRPr="00017C15">
        <w:rPr>
          <w:rFonts w:cs="Arial"/>
          <w:iCs/>
        </w:rPr>
        <w:t>8.5. При производстве летней уборки запрещается:</w:t>
      </w:r>
    </w:p>
    <w:p w:rsidR="007E7477" w:rsidRPr="00017C15" w:rsidRDefault="007E7477" w:rsidP="00017C15">
      <w:pPr>
        <w:numPr>
          <w:ilvl w:val="0"/>
          <w:numId w:val="13"/>
        </w:numPr>
        <w:tabs>
          <w:tab w:val="left" w:pos="986"/>
        </w:tabs>
        <w:ind w:firstLine="709"/>
        <w:rPr>
          <w:rFonts w:cs="Arial"/>
          <w:iCs/>
        </w:rPr>
      </w:pPr>
      <w:r w:rsidRPr="00017C15">
        <w:rPr>
          <w:rFonts w:cs="Arial"/>
          <w:iCs/>
        </w:rPr>
        <w:t>сбрасывать смет и мусор на территории с зелеными насаждениями, на придомовые территории, в смотровые колодцы, колодцы дождевой канализации и реки;</w:t>
      </w:r>
    </w:p>
    <w:p w:rsidR="007E7477" w:rsidRPr="00017C15" w:rsidRDefault="007E7477" w:rsidP="00017C15">
      <w:pPr>
        <w:numPr>
          <w:ilvl w:val="0"/>
          <w:numId w:val="13"/>
        </w:numPr>
        <w:tabs>
          <w:tab w:val="left" w:pos="1078"/>
        </w:tabs>
        <w:ind w:firstLine="709"/>
        <w:rPr>
          <w:rFonts w:cs="Arial"/>
          <w:iCs/>
        </w:rPr>
      </w:pPr>
      <w:r w:rsidRPr="00017C15">
        <w:rPr>
          <w:rFonts w:cs="Arial"/>
          <w:iCs/>
        </w:rPr>
        <w:t xml:space="preserve">производить сброс мусора, травы, листьев на проезжую часть и тротуары; </w:t>
      </w:r>
    </w:p>
    <w:p w:rsidR="007E7477" w:rsidRPr="00017C15" w:rsidRDefault="007E7477" w:rsidP="00017C15">
      <w:pPr>
        <w:numPr>
          <w:ilvl w:val="0"/>
          <w:numId w:val="13"/>
        </w:numPr>
        <w:tabs>
          <w:tab w:val="left" w:pos="993"/>
        </w:tabs>
        <w:ind w:firstLine="709"/>
        <w:rPr>
          <w:rFonts w:cs="Arial"/>
          <w:iCs/>
        </w:rPr>
      </w:pPr>
      <w:r w:rsidRPr="00017C15">
        <w:rPr>
          <w:rFonts w:cs="Arial"/>
          <w:iCs/>
        </w:rPr>
        <w:t>проводить вывоз и сброс смета и мусора в не специально отведенные места;</w:t>
      </w:r>
    </w:p>
    <w:p w:rsidR="007E7477" w:rsidRPr="00017C15" w:rsidRDefault="007E7477" w:rsidP="00017C15">
      <w:pPr>
        <w:numPr>
          <w:ilvl w:val="0"/>
          <w:numId w:val="13"/>
        </w:numPr>
        <w:tabs>
          <w:tab w:val="left" w:pos="994"/>
        </w:tabs>
        <w:ind w:firstLine="709"/>
        <w:rPr>
          <w:rFonts w:cs="Arial"/>
          <w:iCs/>
        </w:rPr>
      </w:pPr>
      <w:r w:rsidRPr="00017C15">
        <w:rPr>
          <w:rFonts w:cs="Arial"/>
          <w:iCs/>
        </w:rPr>
        <w:t>Вывоз мусора, твердых бытовых отходов, крупногабаритного мусора, строительного мусора, смета и иных отходов в не отведенные для этого места.</w:t>
      </w:r>
    </w:p>
    <w:p w:rsidR="007E7477" w:rsidRPr="00017C15" w:rsidRDefault="007E7477" w:rsidP="00017C15">
      <w:pPr>
        <w:numPr>
          <w:ilvl w:val="0"/>
          <w:numId w:val="13"/>
        </w:numPr>
        <w:tabs>
          <w:tab w:val="left" w:pos="1076"/>
        </w:tabs>
        <w:ind w:firstLine="709"/>
        <w:rPr>
          <w:rFonts w:cs="Arial"/>
          <w:iCs/>
        </w:rPr>
      </w:pPr>
      <w:r w:rsidRPr="00017C15">
        <w:rPr>
          <w:rFonts w:cs="Arial"/>
          <w:iCs/>
        </w:rPr>
        <w:t>Засорение и засыпка водоемов, загрязнение прилегающих к ним территорий, устройство запруд.</w:t>
      </w:r>
    </w:p>
    <w:p w:rsidR="007E7477" w:rsidRPr="00017C15" w:rsidRDefault="007E7477" w:rsidP="00017C15">
      <w:pPr>
        <w:numPr>
          <w:ilvl w:val="0"/>
          <w:numId w:val="13"/>
        </w:numPr>
        <w:tabs>
          <w:tab w:val="left" w:pos="1096"/>
        </w:tabs>
        <w:ind w:firstLine="709"/>
        <w:rPr>
          <w:rFonts w:cs="Arial"/>
          <w:iCs/>
        </w:rPr>
      </w:pPr>
      <w:r w:rsidRPr="00017C15">
        <w:rPr>
          <w:rFonts w:cs="Arial"/>
          <w:iCs/>
        </w:rPr>
        <w:t xml:space="preserve">Несанкционированная свалка мусора на не отведенных и (или) территориях общего пользования. </w:t>
      </w:r>
    </w:p>
    <w:p w:rsidR="007E7477" w:rsidRPr="00017C15" w:rsidRDefault="007E7477" w:rsidP="00017C15">
      <w:pPr>
        <w:numPr>
          <w:ilvl w:val="0"/>
          <w:numId w:val="13"/>
        </w:numPr>
        <w:tabs>
          <w:tab w:val="left" w:pos="1032"/>
        </w:tabs>
        <w:ind w:firstLine="709"/>
        <w:rPr>
          <w:rFonts w:cs="Arial"/>
          <w:iCs/>
        </w:rPr>
      </w:pPr>
      <w:r w:rsidRPr="00017C15">
        <w:rPr>
          <w:rFonts w:cs="Arial"/>
          <w:iCs/>
        </w:rPr>
        <w:t>Размещение сырья, материалов, грунта, оборудования за пределами земельных участков, отведенных под застройку частными (индивидуальными) жилыми домами.</w:t>
      </w:r>
    </w:p>
    <w:p w:rsidR="007E7477" w:rsidRPr="00017C15" w:rsidRDefault="007E7477" w:rsidP="00017C15">
      <w:pPr>
        <w:numPr>
          <w:ilvl w:val="0"/>
          <w:numId w:val="13"/>
        </w:numPr>
        <w:tabs>
          <w:tab w:val="left" w:pos="988"/>
        </w:tabs>
        <w:ind w:firstLine="709"/>
        <w:rPr>
          <w:rFonts w:cs="Arial"/>
          <w:iCs/>
        </w:rPr>
      </w:pPr>
      <w:r w:rsidRPr="00017C15">
        <w:rPr>
          <w:rFonts w:cs="Arial"/>
          <w:iCs/>
        </w:rPr>
        <w:t xml:space="preserve">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 </w:t>
      </w:r>
    </w:p>
    <w:p w:rsidR="007E7477" w:rsidRPr="00017C15" w:rsidRDefault="007E7477" w:rsidP="00017C15">
      <w:pPr>
        <w:numPr>
          <w:ilvl w:val="0"/>
          <w:numId w:val="13"/>
        </w:numPr>
        <w:tabs>
          <w:tab w:val="left" w:pos="1027"/>
        </w:tabs>
        <w:ind w:firstLine="709"/>
        <w:rPr>
          <w:rFonts w:cs="Arial"/>
          <w:iCs/>
        </w:rPr>
      </w:pPr>
      <w:r w:rsidRPr="00017C15">
        <w:rPr>
          <w:rFonts w:cs="Arial"/>
          <w:iCs/>
        </w:rPr>
        <w:t>Самовольное разведение костров и сжигание мусора, листвы, тары, отходов, резинотехнических изделий</w:t>
      </w:r>
    </w:p>
    <w:p w:rsidR="007E7477" w:rsidRPr="00017C15" w:rsidRDefault="007E7477" w:rsidP="00017C15">
      <w:pPr>
        <w:numPr>
          <w:ilvl w:val="0"/>
          <w:numId w:val="13"/>
        </w:numPr>
        <w:tabs>
          <w:tab w:val="left" w:pos="960"/>
        </w:tabs>
        <w:ind w:firstLine="709"/>
        <w:rPr>
          <w:rFonts w:cs="Arial"/>
          <w:iCs/>
        </w:rPr>
      </w:pPr>
      <w:r w:rsidRPr="00017C15">
        <w:rPr>
          <w:rFonts w:cs="Arial"/>
          <w:iCs/>
        </w:rPr>
        <w:t>Складирование тары вне торговых сооружений.</w:t>
      </w:r>
    </w:p>
    <w:p w:rsidR="007E7477" w:rsidRPr="00017C15" w:rsidRDefault="007E7477" w:rsidP="00017C15">
      <w:pPr>
        <w:numPr>
          <w:ilvl w:val="0"/>
          <w:numId w:val="13"/>
        </w:numPr>
        <w:tabs>
          <w:tab w:val="left" w:pos="997"/>
        </w:tabs>
        <w:ind w:firstLine="709"/>
        <w:rPr>
          <w:rFonts w:cs="Arial"/>
          <w:iCs/>
        </w:rPr>
      </w:pPr>
      <w:r w:rsidRPr="00017C15">
        <w:rPr>
          <w:rFonts w:cs="Arial"/>
          <w:iCs/>
        </w:rPr>
        <w:t>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rsidR="007E7477" w:rsidRPr="00017C15" w:rsidRDefault="007E7477" w:rsidP="00017C15">
      <w:pPr>
        <w:tabs>
          <w:tab w:val="left" w:pos="997"/>
        </w:tabs>
        <w:ind w:firstLine="709"/>
        <w:rPr>
          <w:rFonts w:cs="Arial"/>
          <w:iCs/>
        </w:rPr>
      </w:pPr>
      <w:r w:rsidRPr="00017C15">
        <w:rPr>
          <w:rFonts w:cs="Arial"/>
          <w:iCs/>
        </w:rPr>
        <w:lastRenderedPageBreak/>
        <w:t xml:space="preserve">- Допускать зарастание естественно созданного травянистого покрова высотой более 15 см. и хранить скошенную траву на территории более трех дней. </w:t>
      </w:r>
    </w:p>
    <w:p w:rsidR="007E7477" w:rsidRPr="00017C15" w:rsidRDefault="007E7477" w:rsidP="00017C15">
      <w:pPr>
        <w:ind w:firstLine="709"/>
        <w:rPr>
          <w:rFonts w:cs="Arial"/>
          <w:iCs/>
        </w:rPr>
      </w:pPr>
      <w:r w:rsidRPr="00017C15">
        <w:rPr>
          <w:rFonts w:cs="Arial"/>
          <w:iCs/>
        </w:rPr>
        <w:t xml:space="preserve">8.6. Обочины дорог должны быть очищены от крупногабаритного и другого мусора. </w:t>
      </w:r>
    </w:p>
    <w:p w:rsidR="007E7477" w:rsidRPr="00017C15" w:rsidRDefault="007E7477" w:rsidP="00017C15">
      <w:pPr>
        <w:ind w:firstLine="709"/>
        <w:rPr>
          <w:rFonts w:cs="Arial"/>
          <w:iCs/>
        </w:rPr>
      </w:pPr>
      <w:r w:rsidRPr="00017C15">
        <w:rPr>
          <w:rFonts w:cs="Arial"/>
          <w:iCs/>
        </w:rPr>
        <w:t>8.7. Уборка территорий производится:</w:t>
      </w:r>
    </w:p>
    <w:p w:rsidR="007E7477" w:rsidRPr="00017C15" w:rsidRDefault="007E7477" w:rsidP="00017C15">
      <w:pPr>
        <w:numPr>
          <w:ilvl w:val="1"/>
          <w:numId w:val="14"/>
        </w:numPr>
        <w:tabs>
          <w:tab w:val="left" w:pos="1068"/>
        </w:tabs>
        <w:ind w:firstLine="709"/>
        <w:rPr>
          <w:rFonts w:cs="Arial"/>
          <w:iCs/>
        </w:rPr>
      </w:pPr>
      <w:r w:rsidRPr="00017C15">
        <w:rPr>
          <w:rFonts w:cs="Arial"/>
          <w:iCs/>
        </w:rPr>
        <w:t>пустырей территорий, прилегающих к автомобильным дорогам в черте населенного пункта, - по мере необходимости;</w:t>
      </w:r>
    </w:p>
    <w:p w:rsidR="007E7477" w:rsidRPr="00017C15" w:rsidRDefault="007E7477" w:rsidP="00017C15">
      <w:pPr>
        <w:numPr>
          <w:ilvl w:val="1"/>
          <w:numId w:val="14"/>
        </w:numPr>
        <w:tabs>
          <w:tab w:val="left" w:pos="960"/>
        </w:tabs>
        <w:ind w:firstLine="709"/>
        <w:rPr>
          <w:rFonts w:cs="Arial"/>
          <w:iCs/>
        </w:rPr>
      </w:pPr>
      <w:r w:rsidRPr="00017C15">
        <w:rPr>
          <w:rFonts w:cs="Arial"/>
          <w:iCs/>
        </w:rPr>
        <w:t>газонов, скверов - ежедневно;</w:t>
      </w:r>
    </w:p>
    <w:p w:rsidR="007E7477" w:rsidRPr="00017C15" w:rsidRDefault="007E7477" w:rsidP="00017C15">
      <w:pPr>
        <w:numPr>
          <w:ilvl w:val="1"/>
          <w:numId w:val="14"/>
        </w:numPr>
        <w:tabs>
          <w:tab w:val="left" w:pos="1000"/>
        </w:tabs>
        <w:ind w:firstLine="709"/>
        <w:rPr>
          <w:rFonts w:cs="Arial"/>
          <w:iCs/>
        </w:rPr>
      </w:pPr>
      <w:r w:rsidRPr="00017C15">
        <w:rPr>
          <w:rFonts w:cs="Arial"/>
          <w:iCs/>
        </w:rPr>
        <w:t>очистка урн от мусора - ежедневно до 10.00 часов. Указанный мусор выносится в контейнеры для сбора бытового мусора или грузится в спецавтотранспорт для вывоза отходов.</w:t>
      </w:r>
    </w:p>
    <w:p w:rsidR="00017C15" w:rsidRDefault="007E7477" w:rsidP="00017C15">
      <w:pPr>
        <w:numPr>
          <w:ilvl w:val="0"/>
          <w:numId w:val="14"/>
        </w:numPr>
        <w:tabs>
          <w:tab w:val="left" w:pos="417"/>
        </w:tabs>
        <w:ind w:firstLine="709"/>
        <w:rPr>
          <w:rFonts w:cs="Arial"/>
          <w:iCs/>
        </w:rPr>
      </w:pPr>
      <w:r w:rsidRPr="00017C15">
        <w:rPr>
          <w:rFonts w:cs="Arial"/>
          <w:iCs/>
        </w:rPr>
        <w:t xml:space="preserve">очистка от несанкционированной расклейки со строений, оборудования детских и спортивных площадок, площадок отдыха, ограждений, хозяйственных площадок и построек, зеленых насаждений и т. п. - ежедневно. </w:t>
      </w:r>
    </w:p>
    <w:p w:rsidR="007E7477" w:rsidRPr="00017C15" w:rsidRDefault="007E7477" w:rsidP="00017C15">
      <w:pPr>
        <w:tabs>
          <w:tab w:val="left" w:pos="2700"/>
        </w:tabs>
        <w:ind w:firstLine="709"/>
        <w:rPr>
          <w:rFonts w:cs="Arial"/>
          <w:iCs/>
        </w:rPr>
      </w:pPr>
      <w:r w:rsidRPr="00017C15">
        <w:rPr>
          <w:rFonts w:cs="Arial"/>
          <w:iCs/>
        </w:rPr>
        <w:t>9.Летняя уборка придомовых территорий</w:t>
      </w:r>
    </w:p>
    <w:p w:rsidR="007E7477" w:rsidRPr="00017C15" w:rsidRDefault="007E7477" w:rsidP="00017C15">
      <w:pPr>
        <w:ind w:firstLine="709"/>
        <w:rPr>
          <w:rFonts w:cs="Arial"/>
          <w:iCs/>
        </w:rPr>
      </w:pPr>
      <w:r w:rsidRPr="00017C15">
        <w:rPr>
          <w:rFonts w:cs="Arial"/>
          <w:iCs/>
        </w:rPr>
        <w:t>9.1. Запрещается складирование на придомовых территориях, тротуарах, газонах, детских игровых и спортивных площадках листвы, смета и порубочных отходов.</w:t>
      </w:r>
    </w:p>
    <w:p w:rsidR="007E7477" w:rsidRPr="00017C15" w:rsidRDefault="007E7477" w:rsidP="00017C15">
      <w:pPr>
        <w:ind w:firstLine="709"/>
        <w:rPr>
          <w:rFonts w:cs="Arial"/>
          <w:iCs/>
        </w:rPr>
      </w:pPr>
      <w:r w:rsidRPr="00017C15">
        <w:rPr>
          <w:rFonts w:cs="Arial"/>
          <w:iCs/>
        </w:rPr>
        <w:t xml:space="preserve">9.2. Собственники и пользователи земельных участков должны при высоте травы более 15 см производить покос травы, не допускать зарастания, обеспечивать надлежащее состояние отведенной территории. Скошенная трава с территории удаляется в течение трех суток со дня проведения скашивания. </w:t>
      </w:r>
    </w:p>
    <w:p w:rsidR="00017C15" w:rsidRDefault="007E7477" w:rsidP="00017C15">
      <w:pPr>
        <w:ind w:firstLine="709"/>
        <w:rPr>
          <w:rFonts w:cs="Arial"/>
          <w:iCs/>
        </w:rPr>
      </w:pPr>
      <w:r w:rsidRPr="00017C15">
        <w:rPr>
          <w:rFonts w:cs="Arial"/>
          <w:iCs/>
        </w:rPr>
        <w:t>9.3. Юридические, физические лица и индивидуальные предприниматели, ответственные за уборку территории обязаны при высоте травы более 15 см производить покос травы с естественно созданного травянистого покрова, не допускать зарастания. Скошенная трава с территории удаляется в течение трех суток со дня проведения скашивания.</w:t>
      </w:r>
    </w:p>
    <w:p w:rsidR="007E7477" w:rsidRPr="00017C15" w:rsidRDefault="007E7477" w:rsidP="00017C15">
      <w:pPr>
        <w:tabs>
          <w:tab w:val="left" w:pos="3820"/>
        </w:tabs>
        <w:ind w:firstLine="709"/>
        <w:rPr>
          <w:rFonts w:cs="Arial"/>
          <w:iCs/>
        </w:rPr>
      </w:pPr>
      <w:r w:rsidRPr="00017C15">
        <w:rPr>
          <w:rFonts w:cs="Arial"/>
          <w:iCs/>
        </w:rPr>
        <w:t>10.Порядок содержания и эксплуатации объектов (элементов) благоустройства</w:t>
      </w:r>
    </w:p>
    <w:p w:rsidR="007E7477" w:rsidRPr="00017C15" w:rsidRDefault="007E7477" w:rsidP="00017C15">
      <w:pPr>
        <w:ind w:firstLine="709"/>
        <w:rPr>
          <w:rFonts w:cs="Arial"/>
          <w:iCs/>
        </w:rPr>
      </w:pPr>
      <w:r w:rsidRPr="00017C15">
        <w:rPr>
          <w:rFonts w:cs="Arial"/>
          <w:iCs/>
        </w:rPr>
        <w:t xml:space="preserve">10.1. Юридические, должностные и физические лица, индивидуальные предприниматели и другие хозяйствующие субъекты должны соблюдать чистоту и порядок на всей территории населенного пункта. </w:t>
      </w:r>
    </w:p>
    <w:p w:rsidR="007E7477" w:rsidRPr="00017C15" w:rsidRDefault="007E7477" w:rsidP="00017C15">
      <w:pPr>
        <w:ind w:firstLine="709"/>
        <w:rPr>
          <w:rFonts w:cs="Arial"/>
          <w:iCs/>
        </w:rPr>
      </w:pPr>
      <w:r w:rsidRPr="00017C15">
        <w:rPr>
          <w:rFonts w:cs="Arial"/>
          <w:iCs/>
        </w:rPr>
        <w:t>10.2. На территории населенного пункта не допускается сброс бытового и строительного мусора, отходов производства, тары, порубочных отходов, листвы, снега.</w:t>
      </w:r>
    </w:p>
    <w:p w:rsidR="007E7477" w:rsidRPr="00017C15" w:rsidRDefault="007E7477" w:rsidP="00017C15">
      <w:pPr>
        <w:ind w:firstLine="709"/>
        <w:rPr>
          <w:rFonts w:cs="Arial"/>
          <w:iCs/>
        </w:rPr>
      </w:pPr>
      <w:r w:rsidRPr="00017C15">
        <w:rPr>
          <w:rFonts w:cs="Arial"/>
          <w:iCs/>
        </w:rPr>
        <w:t>10.3. Запрещается сжигание, закапывание мусора, листвы, отходов производства и потребления, разведение костров на территории населенного пункта, включая внутренние территории предприятий, организаций всех форм собственности и частного домовладения.</w:t>
      </w:r>
    </w:p>
    <w:p w:rsidR="007E7477" w:rsidRPr="00017C15" w:rsidRDefault="007E7477" w:rsidP="00017C15">
      <w:pPr>
        <w:ind w:firstLine="709"/>
        <w:rPr>
          <w:rFonts w:cs="Arial"/>
          <w:iCs/>
        </w:rPr>
      </w:pPr>
      <w:r w:rsidRPr="00017C15">
        <w:rPr>
          <w:rFonts w:cs="Arial"/>
          <w:iCs/>
        </w:rPr>
        <w:t xml:space="preserve">10.4. Запрещается сброс поверхностных вод с территорий предприятий, организаций всех форм собственности в инженерные системы предприятий водопроводно-канализационного хозяйства, дороги, тротуары и другие места общего пользования. </w:t>
      </w:r>
    </w:p>
    <w:p w:rsidR="007E7477" w:rsidRPr="00017C15" w:rsidRDefault="007E7477" w:rsidP="00017C15">
      <w:pPr>
        <w:ind w:firstLine="709"/>
        <w:rPr>
          <w:rFonts w:cs="Arial"/>
          <w:iCs/>
        </w:rPr>
      </w:pPr>
      <w:r w:rsidRPr="00017C15">
        <w:rPr>
          <w:rFonts w:cs="Arial"/>
          <w:iCs/>
        </w:rPr>
        <w:t xml:space="preserve">10.4.1. В случае если водные объекты представляют опасность для здоровья населения, лица, ответственные за данные объекты, должны в соответствии с их полномочиями принять меры по ограничению, приостановлению или запрещению использования указанных водных объектов, в т.ч. вследствие залпового или аварийного сброса. </w:t>
      </w:r>
    </w:p>
    <w:p w:rsidR="007E7477" w:rsidRPr="00017C15" w:rsidRDefault="007E7477" w:rsidP="00017C15">
      <w:pPr>
        <w:ind w:firstLine="709"/>
        <w:rPr>
          <w:rFonts w:cs="Arial"/>
          <w:iCs/>
        </w:rPr>
      </w:pPr>
      <w:r w:rsidRPr="00017C15">
        <w:rPr>
          <w:rFonts w:cs="Arial"/>
          <w:iCs/>
        </w:rPr>
        <w:lastRenderedPageBreak/>
        <w:t xml:space="preserve">10.4.2. Отведение поверхностного стока с промышленных площадок и жилых зон через ливневую канализацию должно исключать поступления в нее хозяйственных, бытовых, производственных сточных вод и промышленных отходов. </w:t>
      </w:r>
    </w:p>
    <w:p w:rsidR="007E7477" w:rsidRPr="00017C15" w:rsidRDefault="007E7477" w:rsidP="00017C15">
      <w:pPr>
        <w:ind w:firstLine="709"/>
        <w:rPr>
          <w:rFonts w:cs="Arial"/>
          <w:iCs/>
        </w:rPr>
      </w:pPr>
      <w:r w:rsidRPr="00017C15">
        <w:rPr>
          <w:rFonts w:cs="Arial"/>
          <w:iCs/>
        </w:rPr>
        <w:t>10.4.3. Ответственность за несанкционированный сброс сточных вод на рельеф местности возлагается на юридические и физические лица, с территории которых производится данный сброс.</w:t>
      </w:r>
    </w:p>
    <w:p w:rsidR="007E7477" w:rsidRPr="00017C15" w:rsidRDefault="007E7477" w:rsidP="00017C15">
      <w:pPr>
        <w:ind w:firstLine="709"/>
        <w:rPr>
          <w:rFonts w:cs="Arial"/>
          <w:iCs/>
        </w:rPr>
      </w:pPr>
      <w:r w:rsidRPr="00017C15">
        <w:rPr>
          <w:rFonts w:cs="Arial"/>
          <w:iCs/>
        </w:rPr>
        <w:t xml:space="preserve">Запрещается сброс неочищенных вод в водоемы, на дороги, тротуары и на поверхность земли, газоны и т.д. </w:t>
      </w:r>
    </w:p>
    <w:p w:rsidR="007E7477" w:rsidRPr="00017C15" w:rsidRDefault="007E7477" w:rsidP="00017C15">
      <w:pPr>
        <w:ind w:firstLine="709"/>
        <w:rPr>
          <w:rFonts w:cs="Arial"/>
          <w:iCs/>
        </w:rPr>
      </w:pPr>
      <w:r w:rsidRPr="00017C15">
        <w:rPr>
          <w:rFonts w:cs="Arial"/>
          <w:iCs/>
        </w:rPr>
        <w:t xml:space="preserve">10.5. Юридические и физические лица, являющиеся владельцами транспортных средств, должны не допускать оставление (хранение) технически неисправных транспортных средств с фасадной части дома, на территориях общего пользования и других, не предназначенных для этих целей местах. Оставление (хранение) технически исправных транспортных средств допускается в местах, специально отведенных для стоянки транспортных средств. </w:t>
      </w:r>
    </w:p>
    <w:p w:rsidR="007E7477" w:rsidRPr="00017C15" w:rsidRDefault="007E7477" w:rsidP="00017C15">
      <w:pPr>
        <w:ind w:firstLine="709"/>
        <w:rPr>
          <w:rFonts w:cs="Arial"/>
          <w:iCs/>
        </w:rPr>
      </w:pPr>
      <w:r w:rsidRPr="00017C15">
        <w:rPr>
          <w:rFonts w:cs="Arial"/>
          <w:iCs/>
        </w:rPr>
        <w:t>Размещение и стоянка личного автотранспорта на придомовых территориях допускается в один ряд и должно обеспечить беспрепятственное продвижение уборочной и специальной техники. Запрещается остановка (стоянка) транспортных средств, препятствующих подъезду специализированного автотранспорта, разгружающего контейнеры (бункеры накопители) и т.д.</w:t>
      </w:r>
    </w:p>
    <w:p w:rsidR="007E7477" w:rsidRPr="00017C15" w:rsidRDefault="007E7477" w:rsidP="00017C15">
      <w:pPr>
        <w:ind w:firstLine="709"/>
        <w:rPr>
          <w:rFonts w:cs="Arial"/>
          <w:iCs/>
        </w:rPr>
      </w:pPr>
      <w:r w:rsidRPr="00017C15">
        <w:rPr>
          <w:rFonts w:cs="Arial"/>
          <w:iCs/>
        </w:rPr>
        <w:t xml:space="preserve">Запрещается мойка, чистка транспортных средств у водозаборных колонок, колодцев, на берегах рек, озер, ручьев, иных водоемов, на тротуарах, во дворах, детских и спортивных площадках на территории </w:t>
      </w:r>
      <w:r w:rsidR="00947D20">
        <w:rPr>
          <w:rFonts w:cs="Arial"/>
          <w:iCs/>
        </w:rPr>
        <w:t>Криничанского</w:t>
      </w:r>
      <w:r w:rsidRPr="00017C15">
        <w:rPr>
          <w:rFonts w:cs="Arial"/>
          <w:iCs/>
        </w:rPr>
        <w:t xml:space="preserve"> сельского поселения, за исключением специально отведенных мест. </w:t>
      </w:r>
    </w:p>
    <w:p w:rsidR="007E7477" w:rsidRPr="00017C15" w:rsidRDefault="007E7477" w:rsidP="00017C15">
      <w:pPr>
        <w:ind w:firstLine="709"/>
        <w:rPr>
          <w:rFonts w:cs="Arial"/>
          <w:iCs/>
        </w:rPr>
      </w:pPr>
      <w:r w:rsidRPr="00017C15">
        <w:rPr>
          <w:rFonts w:cs="Arial"/>
          <w:iCs/>
        </w:rPr>
        <w:t xml:space="preserve">10.6. Запрещается перевозка грунта, мусора, сыпучих строительных материалов, легкой тары, листвы, порубочных отходов (веток и т.п.) без покрытия брезентом или другим материалом, исключающим загрязнение дорог. </w:t>
      </w:r>
    </w:p>
    <w:p w:rsidR="007E7477" w:rsidRPr="00017C15" w:rsidRDefault="007E7477" w:rsidP="00017C15">
      <w:pPr>
        <w:ind w:firstLine="709"/>
        <w:rPr>
          <w:rFonts w:cs="Arial"/>
          <w:iCs/>
        </w:rPr>
      </w:pPr>
      <w:r w:rsidRPr="00017C15">
        <w:rPr>
          <w:rFonts w:cs="Arial"/>
          <w:iCs/>
        </w:rPr>
        <w:t xml:space="preserve">10.7. Владельцы некапитальных объектов (автостоянки, металлические гаражи, ангары, складские подсобные строения, сооружения, объекты торговли и услуг), а также владельцы металлических тентов типа "ракушка" и "пенал" должны обеспечивать санитарную очистку и уборку отведенных территорий за счет собственных средств. </w:t>
      </w:r>
    </w:p>
    <w:p w:rsidR="007E7477" w:rsidRPr="00017C15" w:rsidRDefault="007E7477" w:rsidP="00017C15">
      <w:pPr>
        <w:ind w:firstLine="709"/>
        <w:rPr>
          <w:rFonts w:cs="Arial"/>
          <w:iCs/>
        </w:rPr>
      </w:pPr>
      <w:r w:rsidRPr="00017C15">
        <w:rPr>
          <w:rFonts w:cs="Arial"/>
          <w:iCs/>
        </w:rPr>
        <w:t xml:space="preserve">10.8. 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должны применяться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требуется применение быстровозводимых модульных комплексов, выполняемых из легких конструкций. </w:t>
      </w:r>
    </w:p>
    <w:p w:rsidR="007E7477" w:rsidRPr="00017C15" w:rsidRDefault="007E7477" w:rsidP="00017C15">
      <w:pPr>
        <w:ind w:firstLine="709"/>
        <w:rPr>
          <w:rFonts w:cs="Arial"/>
          <w:iCs/>
        </w:rPr>
      </w:pPr>
      <w:r w:rsidRPr="00017C15">
        <w:rPr>
          <w:rFonts w:cs="Arial"/>
          <w:iCs/>
        </w:rPr>
        <w:t xml:space="preserve">10.9 Некапитальные нестационарные сооружения должны размещаться на территориях муниципального образования,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должны размещаться на территориях пешеходных зон, в парках, садах, на бульварах населенного пункта. </w:t>
      </w:r>
      <w:r w:rsidRPr="00017C15">
        <w:rPr>
          <w:rFonts w:cs="Arial"/>
          <w:iCs/>
        </w:rPr>
        <w:lastRenderedPageBreak/>
        <w:t>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rsidR="007E7477" w:rsidRPr="00017C15" w:rsidRDefault="007E7477" w:rsidP="00017C15">
      <w:pPr>
        <w:ind w:firstLine="709"/>
        <w:rPr>
          <w:rFonts w:cs="Arial"/>
          <w:iCs/>
        </w:rPr>
      </w:pPr>
      <w:r w:rsidRPr="00017C15">
        <w:rPr>
          <w:rFonts w:cs="Arial"/>
          <w:iCs/>
        </w:rPr>
        <w:t xml:space="preserve">10.10. При строительстве объектов капитального строительства, ремонте, реконструкции или замене его отдельных элементов (объектов благоустройства) использование материалов бывших в употреблении запрещено. Использование таких материалов возможно, при условии согласования с уполномоченным органом местного самоуправления. </w:t>
      </w:r>
    </w:p>
    <w:p w:rsidR="007E7477" w:rsidRPr="00017C15" w:rsidRDefault="007E7477" w:rsidP="00017C15">
      <w:pPr>
        <w:ind w:firstLine="709"/>
        <w:rPr>
          <w:rFonts w:cs="Arial"/>
          <w:iCs/>
        </w:rPr>
      </w:pPr>
      <w:r w:rsidRPr="00017C15">
        <w:rPr>
          <w:rFonts w:cs="Arial"/>
          <w:iCs/>
        </w:rPr>
        <w:t>10.11. Требования по организации площадок.</w:t>
      </w:r>
    </w:p>
    <w:p w:rsidR="007E7477" w:rsidRPr="00017C15" w:rsidRDefault="007E7477" w:rsidP="00017C15">
      <w:pPr>
        <w:ind w:firstLine="709"/>
        <w:rPr>
          <w:rFonts w:cs="Arial"/>
          <w:iCs/>
        </w:rPr>
      </w:pPr>
      <w:r w:rsidRPr="00017C15">
        <w:rPr>
          <w:rFonts w:cs="Arial"/>
          <w:iCs/>
        </w:rPr>
        <w:t>10.11.1. На территории населенного пункта должны быть следующие виды площадок: для детей, отдыха взрослых, занятий спортом, установки мусоросборников, выгула и дрессировки собак, стоянок автомобилей.</w:t>
      </w:r>
    </w:p>
    <w:p w:rsidR="007E7477" w:rsidRPr="00017C15" w:rsidRDefault="007E7477" w:rsidP="00017C15">
      <w:pPr>
        <w:ind w:firstLine="709"/>
        <w:rPr>
          <w:rFonts w:cs="Arial"/>
          <w:iCs/>
        </w:rPr>
      </w:pPr>
      <w:r w:rsidRPr="00017C15">
        <w:rPr>
          <w:rFonts w:cs="Arial"/>
          <w:iCs/>
        </w:rPr>
        <w:t>10.11.1.1. Требования по организации детских площадок.</w:t>
      </w:r>
    </w:p>
    <w:p w:rsidR="007E7477" w:rsidRPr="00017C15" w:rsidRDefault="007E7477" w:rsidP="00017C15">
      <w:pPr>
        <w:ind w:firstLine="709"/>
        <w:rPr>
          <w:rFonts w:cs="Arial"/>
          <w:iCs/>
        </w:rPr>
      </w:pPr>
      <w:r w:rsidRPr="00017C15">
        <w:rPr>
          <w:rFonts w:cs="Arial"/>
          <w:iCs/>
        </w:rPr>
        <w:t xml:space="preserve">- Детские площадки предназначены для игр и активного отдыха детей разных возрастов. Площадки должны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должен быть организован спортивно-игровой комплекс (микро-скалодромы, велодромы и т.п.) и оборудование специальных мест для катания на самокатах, роликовых досках и коньках. </w:t>
      </w:r>
    </w:p>
    <w:p w:rsidR="007E7477" w:rsidRPr="00017C15" w:rsidRDefault="007E7477" w:rsidP="00017C15">
      <w:pPr>
        <w:ind w:firstLine="709"/>
        <w:rPr>
          <w:rFonts w:cs="Arial"/>
          <w:iCs/>
        </w:rPr>
      </w:pPr>
      <w:r w:rsidRPr="00017C15">
        <w:rPr>
          <w:rFonts w:cs="Arial"/>
          <w:iCs/>
        </w:rPr>
        <w:t>-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запрещается организовывать с проезжей части.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7E7477" w:rsidRPr="00017C15" w:rsidRDefault="007E7477" w:rsidP="00017C15">
      <w:pPr>
        <w:ind w:firstLine="709"/>
        <w:rPr>
          <w:rFonts w:cs="Arial"/>
          <w:iCs/>
        </w:rPr>
      </w:pPr>
      <w:r w:rsidRPr="00017C15">
        <w:rPr>
          <w:rFonts w:cs="Arial"/>
          <w:iCs/>
        </w:rPr>
        <w:t>10.11.1.2. Рекомендации по организации площадок для отдыха и досуга.</w:t>
      </w:r>
    </w:p>
    <w:p w:rsidR="007E7477" w:rsidRPr="00017C15" w:rsidRDefault="007E7477" w:rsidP="00017C15">
      <w:pPr>
        <w:ind w:firstLine="709"/>
        <w:rPr>
          <w:rFonts w:cs="Arial"/>
          <w:iCs/>
        </w:rPr>
      </w:pPr>
      <w:r w:rsidRPr="00017C15">
        <w:rPr>
          <w:rFonts w:cs="Arial"/>
          <w:iCs/>
        </w:rPr>
        <w:t xml:space="preserve">- Площадки для отдыха и проведения досуга взрослого населения должны размещаться на участках жилой застройки, на озелененных территориях жилой группы в парках и лесопарках. </w:t>
      </w:r>
    </w:p>
    <w:p w:rsidR="007E7477" w:rsidRPr="00017C15" w:rsidRDefault="007E7477" w:rsidP="00017C15">
      <w:pPr>
        <w:ind w:firstLine="709"/>
        <w:rPr>
          <w:rFonts w:cs="Arial"/>
          <w:iCs/>
        </w:rPr>
      </w:pPr>
      <w:r w:rsidRPr="00017C15">
        <w:rPr>
          <w:rFonts w:cs="Arial"/>
          <w:iCs/>
        </w:rPr>
        <w:t xml:space="preserve">- Перечень элементов благоустройства на площадке для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 </w:t>
      </w:r>
    </w:p>
    <w:p w:rsidR="007E7477" w:rsidRPr="00017C15" w:rsidRDefault="007E7477" w:rsidP="00017C15">
      <w:pPr>
        <w:ind w:firstLine="709"/>
        <w:rPr>
          <w:rFonts w:cs="Arial"/>
          <w:iCs/>
        </w:rPr>
      </w:pPr>
      <w:r w:rsidRPr="00017C15">
        <w:rPr>
          <w:rFonts w:cs="Arial"/>
          <w:iCs/>
        </w:rPr>
        <w:t>10.11.1.3. Требования по организации спортивных площадок.</w:t>
      </w:r>
    </w:p>
    <w:p w:rsidR="007E7477" w:rsidRPr="00017C15" w:rsidRDefault="007E7477" w:rsidP="00017C15">
      <w:pPr>
        <w:ind w:firstLine="709"/>
        <w:rPr>
          <w:rFonts w:cs="Arial"/>
          <w:iCs/>
        </w:rPr>
      </w:pPr>
      <w:r w:rsidRPr="00017C15">
        <w:rPr>
          <w:rFonts w:cs="Arial"/>
          <w:iCs/>
        </w:rPr>
        <w:t xml:space="preserve">-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 </w:t>
      </w:r>
    </w:p>
    <w:p w:rsidR="007E7477" w:rsidRPr="00017C15" w:rsidRDefault="007E7477" w:rsidP="00017C15">
      <w:pPr>
        <w:ind w:firstLine="709"/>
        <w:rPr>
          <w:rFonts w:cs="Arial"/>
          <w:iCs/>
        </w:rPr>
      </w:pPr>
      <w:r w:rsidRPr="00017C15">
        <w:rPr>
          <w:rFonts w:cs="Arial"/>
          <w:iCs/>
        </w:rPr>
        <w:t xml:space="preserve">- Озеленение площадок должно размещается по периметру. Запрещается применять деревья и кустарники, имеющие блестящие листья, дающие большое количество летящих семян, обильно плодоносящих и рано сбрасывающих листву. </w:t>
      </w:r>
    </w:p>
    <w:p w:rsidR="007E7477" w:rsidRPr="00017C15" w:rsidRDefault="007E7477" w:rsidP="00017C15">
      <w:pPr>
        <w:ind w:firstLine="709"/>
        <w:rPr>
          <w:rFonts w:cs="Arial"/>
          <w:iCs/>
        </w:rPr>
      </w:pPr>
      <w:r w:rsidRPr="00017C15">
        <w:rPr>
          <w:rFonts w:cs="Arial"/>
          <w:iCs/>
        </w:rPr>
        <w:t>10.11.1.4.Требования по организации площадки для выгула собак.</w:t>
      </w:r>
    </w:p>
    <w:p w:rsidR="007E7477" w:rsidRPr="00017C15" w:rsidRDefault="007E7477" w:rsidP="00017C15">
      <w:pPr>
        <w:ind w:firstLine="709"/>
        <w:rPr>
          <w:rFonts w:cs="Arial"/>
          <w:iCs/>
        </w:rPr>
      </w:pPr>
      <w:r w:rsidRPr="00017C15">
        <w:rPr>
          <w:rFonts w:cs="Arial"/>
          <w:iCs/>
        </w:rPr>
        <w:t>- Площадки для выгула собак должны размещаться на территориях общего пользования, за пределами санитарной зоны источников водоснабжения первого и второго поясов.</w:t>
      </w:r>
    </w:p>
    <w:p w:rsidR="007E7477" w:rsidRPr="00017C15" w:rsidRDefault="007E7477" w:rsidP="00017C15">
      <w:pPr>
        <w:ind w:firstLine="709"/>
        <w:rPr>
          <w:rFonts w:cs="Arial"/>
          <w:iCs/>
        </w:rPr>
      </w:pPr>
      <w:r w:rsidRPr="00017C15">
        <w:rPr>
          <w:rFonts w:cs="Arial"/>
          <w:iCs/>
        </w:rPr>
        <w:t xml:space="preserve">- Для покрытия поверхности части площадки, предназначенной для выгула собак, должна быть выровненная поверхность, обеспечивающая хороший дренаж, не травмирующая конечности животных (газонное, песчаное, песчано-земляное), а </w:t>
      </w:r>
      <w:r w:rsidRPr="00017C15">
        <w:rPr>
          <w:rFonts w:cs="Arial"/>
          <w:iCs/>
        </w:rPr>
        <w:lastRenderedPageBreak/>
        <w:t>также удобство для регулярной уборки и обновления. Поверхность части площадки, предназначенной для владельцев собак, должна быть с твердым или комбинированным видом покрытия (плитка, утопленная в газон и др.). Подход к площадке должен быть оборудован твердым видом покрытия.</w:t>
      </w:r>
    </w:p>
    <w:p w:rsidR="007E7477" w:rsidRPr="00017C15" w:rsidRDefault="007E7477" w:rsidP="00017C15">
      <w:pPr>
        <w:ind w:firstLine="709"/>
        <w:rPr>
          <w:rFonts w:cs="Arial"/>
          <w:iCs/>
        </w:rPr>
      </w:pPr>
      <w:r w:rsidRPr="00017C15">
        <w:rPr>
          <w:rFonts w:cs="Arial"/>
          <w:iCs/>
        </w:rPr>
        <w:t xml:space="preserve">- На территории площадки должен быть информационный стенд с правилами пользования площадкой. </w:t>
      </w:r>
    </w:p>
    <w:p w:rsidR="007E7477" w:rsidRPr="00017C15" w:rsidRDefault="007E7477" w:rsidP="00017C15">
      <w:pPr>
        <w:ind w:firstLine="709"/>
        <w:rPr>
          <w:rFonts w:cs="Arial"/>
          <w:iCs/>
        </w:rPr>
      </w:pPr>
      <w:r w:rsidRPr="00017C15">
        <w:rPr>
          <w:rFonts w:cs="Arial"/>
          <w:iCs/>
        </w:rPr>
        <w:t xml:space="preserve">10.11.1.5. Требования по организации площадки для дрессировки собак. </w:t>
      </w:r>
    </w:p>
    <w:p w:rsidR="007E7477" w:rsidRPr="00017C15" w:rsidRDefault="007E7477" w:rsidP="00017C15">
      <w:pPr>
        <w:ind w:firstLine="709"/>
        <w:rPr>
          <w:rFonts w:cs="Arial"/>
          <w:iCs/>
        </w:rPr>
      </w:pPr>
      <w:r w:rsidRPr="00017C15">
        <w:rPr>
          <w:rFonts w:cs="Arial"/>
          <w:iCs/>
        </w:rPr>
        <w:t xml:space="preserve">- Перечень элементов благоустройства территории на площадке для дрессировки собак включает: мягкие или газонные виды покрытия, ограждение, скамьи и урны, информационный стенд, осветительное оборудование, специальное тренировочное оборудование. </w:t>
      </w:r>
    </w:p>
    <w:p w:rsidR="007E7477" w:rsidRPr="00017C15" w:rsidRDefault="007E7477" w:rsidP="00017C15">
      <w:pPr>
        <w:ind w:firstLine="709"/>
        <w:rPr>
          <w:rFonts w:cs="Arial"/>
          <w:iCs/>
        </w:rPr>
      </w:pPr>
      <w:r w:rsidRPr="00017C15">
        <w:rPr>
          <w:rFonts w:cs="Arial"/>
          <w:iCs/>
        </w:rPr>
        <w:t xml:space="preserve">- 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 </w:t>
      </w:r>
    </w:p>
    <w:p w:rsidR="007E7477" w:rsidRPr="00017C15" w:rsidRDefault="007E7477" w:rsidP="00017C15">
      <w:pPr>
        <w:ind w:firstLine="709"/>
        <w:rPr>
          <w:rFonts w:cs="Arial"/>
          <w:iCs/>
        </w:rPr>
      </w:pPr>
      <w:r w:rsidRPr="00017C15">
        <w:rPr>
          <w:rFonts w:cs="Arial"/>
          <w:iCs/>
        </w:rPr>
        <w:t xml:space="preserve">- Площадки для дрессировки собак должна быть оборудована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 </w:t>
      </w:r>
    </w:p>
    <w:p w:rsidR="007E7477" w:rsidRPr="00017C15" w:rsidRDefault="007E7477" w:rsidP="00017C15">
      <w:pPr>
        <w:ind w:firstLine="709"/>
        <w:rPr>
          <w:rFonts w:cs="Arial"/>
          <w:iCs/>
        </w:rPr>
      </w:pPr>
      <w:r w:rsidRPr="00017C15">
        <w:rPr>
          <w:rFonts w:cs="Arial"/>
          <w:iCs/>
        </w:rPr>
        <w:t>10.11.1.6. Требования по организации площадки автостоянок.</w:t>
      </w:r>
    </w:p>
    <w:p w:rsidR="007E7477" w:rsidRPr="00017C15" w:rsidRDefault="007E7477" w:rsidP="00017C15">
      <w:pPr>
        <w:ind w:firstLine="709"/>
        <w:rPr>
          <w:rFonts w:cs="Arial"/>
          <w:iCs/>
        </w:rPr>
      </w:pPr>
      <w:r w:rsidRPr="00017C15">
        <w:rPr>
          <w:rFonts w:cs="Arial"/>
          <w:iCs/>
        </w:rPr>
        <w:t>-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7E7477" w:rsidRPr="00017C15" w:rsidRDefault="007E7477" w:rsidP="00017C15">
      <w:pPr>
        <w:ind w:firstLine="709"/>
        <w:rPr>
          <w:rFonts w:cs="Arial"/>
          <w:iCs/>
        </w:rPr>
      </w:pPr>
      <w:r w:rsidRPr="00017C15">
        <w:rPr>
          <w:rFonts w:cs="Arial"/>
          <w:iCs/>
        </w:rPr>
        <w:t>- Разделительные элементы на площадках должны быть выполнены в виде разметки (белых полос), озелененных полос (газонов), контейнерного озеленения.</w:t>
      </w:r>
    </w:p>
    <w:p w:rsidR="007E7477" w:rsidRPr="00017C15" w:rsidRDefault="007E7477" w:rsidP="00017C15">
      <w:pPr>
        <w:ind w:firstLine="709"/>
        <w:rPr>
          <w:rFonts w:cs="Arial"/>
          <w:iCs/>
        </w:rPr>
      </w:pPr>
      <w:r w:rsidRPr="00017C15">
        <w:rPr>
          <w:rFonts w:cs="Arial"/>
          <w:iCs/>
        </w:rPr>
        <w:t>- На площадках для хранения автомобилей населения и приобъектных должна быть возможность зарядки электрического транспорта.</w:t>
      </w:r>
    </w:p>
    <w:p w:rsidR="007E7477" w:rsidRPr="00017C15" w:rsidRDefault="007E7477" w:rsidP="00017C15">
      <w:pPr>
        <w:ind w:firstLine="709"/>
        <w:rPr>
          <w:rFonts w:cs="Arial"/>
          <w:iCs/>
        </w:rPr>
      </w:pPr>
      <w:r w:rsidRPr="00017C15">
        <w:rPr>
          <w:rFonts w:cs="Arial"/>
          <w:iCs/>
        </w:rPr>
        <w:t xml:space="preserve">- При планировке общественных пространств и дворовых территорий предусматривать специальные препятствия в целях недопущения парковки транспортных средств на газонах. </w:t>
      </w:r>
    </w:p>
    <w:p w:rsidR="007E7477" w:rsidRPr="00017C15" w:rsidRDefault="007E7477" w:rsidP="00017C15">
      <w:pPr>
        <w:ind w:firstLine="709"/>
        <w:rPr>
          <w:rFonts w:cs="Arial"/>
          <w:iCs/>
        </w:rPr>
      </w:pPr>
      <w:r w:rsidRPr="00017C15">
        <w:rPr>
          <w:rFonts w:cs="Arial"/>
          <w:iCs/>
        </w:rPr>
        <w:t>- На участке длительного и кратковременного хранения автотранспортных средств элементы благоустройства должны иметь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7E7477" w:rsidRPr="00017C15" w:rsidRDefault="007E7477" w:rsidP="00017C15">
      <w:pPr>
        <w:tabs>
          <w:tab w:val="left" w:pos="3640"/>
          <w:tab w:val="left" w:pos="4280"/>
          <w:tab w:val="left" w:pos="6120"/>
          <w:tab w:val="left" w:pos="8160"/>
          <w:tab w:val="left" w:pos="9180"/>
        </w:tabs>
        <w:ind w:firstLine="709"/>
        <w:rPr>
          <w:rFonts w:cs="Arial"/>
          <w:iCs/>
        </w:rPr>
      </w:pPr>
      <w:r w:rsidRPr="00017C15">
        <w:rPr>
          <w:rFonts w:cs="Arial"/>
          <w:iCs/>
        </w:rPr>
        <w:t>10.11.1.7. Требования по созданию велосипедных путей для беспрепятственного передвижения на велосипеде.</w:t>
      </w:r>
    </w:p>
    <w:p w:rsidR="007E7477" w:rsidRPr="00017C15" w:rsidRDefault="007E7477" w:rsidP="00017C15">
      <w:pPr>
        <w:ind w:firstLine="709"/>
        <w:rPr>
          <w:rFonts w:cs="Arial"/>
          <w:iCs/>
        </w:rPr>
      </w:pPr>
      <w:r w:rsidRPr="00017C15">
        <w:rPr>
          <w:rFonts w:cs="Arial"/>
          <w:iCs/>
        </w:rPr>
        <w:t>- Организация объектов велосипедной инфраструктуры должна создавать условия для обеспечения безопасности, связности, прямолинейности, комфортности.</w:t>
      </w:r>
    </w:p>
    <w:p w:rsidR="007E7477" w:rsidRPr="00017C15" w:rsidRDefault="007E7477" w:rsidP="00017C15">
      <w:pPr>
        <w:ind w:firstLine="709"/>
        <w:rPr>
          <w:rFonts w:cs="Arial"/>
          <w:iCs/>
        </w:rPr>
      </w:pPr>
      <w:r w:rsidRPr="00017C15">
        <w:rPr>
          <w:rFonts w:cs="Arial"/>
          <w:iCs/>
        </w:rPr>
        <w:t>- Перечень элементов комплексного благоустройства велодорожек должен включать: твердый тип покрытия, элементы сопряжения поверхности велодорожки с прилегающими территориями.</w:t>
      </w:r>
    </w:p>
    <w:p w:rsidR="007E7477" w:rsidRPr="00017C15" w:rsidRDefault="007E7477" w:rsidP="00017C15">
      <w:pPr>
        <w:ind w:firstLine="709"/>
        <w:rPr>
          <w:rFonts w:cs="Arial"/>
          <w:iCs/>
        </w:rPr>
      </w:pPr>
      <w:r w:rsidRPr="00017C15">
        <w:rPr>
          <w:rFonts w:cs="Arial"/>
          <w:iCs/>
        </w:rPr>
        <w:t>- На велодорожках, размещаемых вдоль улиц и дорог, должно быть освещение, на рекреационных территориях - озеленение вдоль велодорожек.</w:t>
      </w:r>
    </w:p>
    <w:p w:rsidR="007E7477" w:rsidRPr="00017C15" w:rsidRDefault="007E7477" w:rsidP="00017C15">
      <w:pPr>
        <w:ind w:firstLine="709"/>
        <w:rPr>
          <w:rFonts w:cs="Arial"/>
          <w:iCs/>
        </w:rPr>
      </w:pPr>
      <w:r w:rsidRPr="00017C15">
        <w:rPr>
          <w:rFonts w:cs="Arial"/>
          <w:iCs/>
        </w:rPr>
        <w:t xml:space="preserve">- Для эффективного использования велосипедного передвижения должны применяться следующие меры: </w:t>
      </w:r>
    </w:p>
    <w:p w:rsidR="007E7477" w:rsidRPr="00017C15" w:rsidRDefault="007E7477" w:rsidP="00017C15">
      <w:pPr>
        <w:numPr>
          <w:ilvl w:val="0"/>
          <w:numId w:val="15"/>
        </w:numPr>
        <w:tabs>
          <w:tab w:val="left" w:pos="1093"/>
        </w:tabs>
        <w:ind w:firstLine="709"/>
        <w:rPr>
          <w:rFonts w:cs="Arial"/>
          <w:iCs/>
        </w:rPr>
      </w:pPr>
      <w:r w:rsidRPr="00017C15">
        <w:rPr>
          <w:rFonts w:cs="Arial"/>
          <w:iCs/>
        </w:rPr>
        <w:t>маршруты велодорожек, интегрированные в единую замкнутую систему;</w:t>
      </w:r>
    </w:p>
    <w:p w:rsidR="007E7477" w:rsidRPr="00017C15" w:rsidRDefault="007E7477" w:rsidP="00017C15">
      <w:pPr>
        <w:ind w:firstLine="709"/>
        <w:rPr>
          <w:rFonts w:cs="Arial"/>
          <w:iCs/>
        </w:rPr>
      </w:pPr>
      <w:r w:rsidRPr="00017C15">
        <w:rPr>
          <w:rFonts w:cs="Arial"/>
          <w:iCs/>
        </w:rPr>
        <w:lastRenderedPageBreak/>
        <w:t>-комфортные и безопасные пересечения вело маршрутов на перекрестках пешеходного и автомобильного движения (например, проезды под интенсивными автомобильными перекрестками);</w:t>
      </w:r>
    </w:p>
    <w:p w:rsidR="007E7477" w:rsidRPr="00017C15" w:rsidRDefault="007E7477" w:rsidP="00017C15">
      <w:pPr>
        <w:ind w:firstLine="709"/>
        <w:rPr>
          <w:rFonts w:cs="Arial"/>
          <w:iCs/>
        </w:rPr>
      </w:pPr>
      <w:r w:rsidRPr="00017C15">
        <w:rPr>
          <w:rFonts w:cs="Arial"/>
          <w:iCs/>
        </w:rPr>
        <w:t>-снижение общей скорости движения автомобильного транспорта в районе вело маршрутов, чтобы велосипедисты могли безопасно пользоваться проезжей частью;</w:t>
      </w:r>
    </w:p>
    <w:p w:rsidR="007E7477" w:rsidRPr="00017C15" w:rsidRDefault="007E7477" w:rsidP="00017C15">
      <w:pPr>
        <w:ind w:firstLine="709"/>
        <w:rPr>
          <w:rFonts w:cs="Arial"/>
          <w:iCs/>
        </w:rPr>
      </w:pPr>
      <w:r w:rsidRPr="00017C15">
        <w:rPr>
          <w:rFonts w:cs="Arial"/>
          <w:iCs/>
        </w:rPr>
        <w:t>-организация без барьерной среды в зонах перепада высот на маршруте;</w:t>
      </w:r>
    </w:p>
    <w:p w:rsidR="007E7477" w:rsidRPr="00017C15" w:rsidRDefault="007E7477" w:rsidP="00017C15">
      <w:pPr>
        <w:ind w:firstLine="709"/>
        <w:rPr>
          <w:rFonts w:cs="Arial"/>
          <w:iCs/>
        </w:rPr>
      </w:pPr>
      <w:r w:rsidRPr="00017C15">
        <w:rPr>
          <w:rFonts w:cs="Arial"/>
          <w:iCs/>
        </w:rPr>
        <w:t xml:space="preserve"> -организация велодорожек не только в прогулочных зонах, но и на маршрутах, ведущих к зонам транспортно-пересадочных узлов (ТПУ) и остановках внеуличного транспорта;</w:t>
      </w:r>
    </w:p>
    <w:p w:rsidR="00017C15" w:rsidRDefault="007E7477" w:rsidP="00017C15">
      <w:pPr>
        <w:ind w:firstLine="709"/>
        <w:rPr>
          <w:rFonts w:cs="Arial"/>
          <w:iCs/>
        </w:rPr>
      </w:pPr>
      <w:r w:rsidRPr="00017C15">
        <w:rPr>
          <w:rFonts w:cs="Arial"/>
          <w:iCs/>
        </w:rPr>
        <w:t xml:space="preserve"> -безопасные вело парковки с ответственным хранением в зонах ТПУ и остановок внеуличного транспорта, а также в районных центрах активности.</w:t>
      </w:r>
    </w:p>
    <w:p w:rsidR="007E7477" w:rsidRPr="00017C15" w:rsidRDefault="007E7477" w:rsidP="00017C15">
      <w:pPr>
        <w:tabs>
          <w:tab w:val="left" w:pos="4380"/>
        </w:tabs>
        <w:ind w:firstLine="709"/>
        <w:rPr>
          <w:rFonts w:cs="Arial"/>
          <w:iCs/>
        </w:rPr>
      </w:pPr>
      <w:r w:rsidRPr="00017C15">
        <w:rPr>
          <w:rFonts w:cs="Arial"/>
          <w:iCs/>
        </w:rPr>
        <w:t>11.Содержание строительных площадок</w:t>
      </w:r>
    </w:p>
    <w:p w:rsidR="007E7477" w:rsidRPr="00017C15" w:rsidRDefault="007E7477" w:rsidP="00017C15">
      <w:pPr>
        <w:ind w:firstLine="709"/>
        <w:rPr>
          <w:rFonts w:cs="Arial"/>
          <w:iCs/>
        </w:rPr>
      </w:pPr>
      <w:r w:rsidRPr="00017C15">
        <w:rPr>
          <w:rFonts w:cs="Arial"/>
          <w:iCs/>
        </w:rPr>
        <w:t>11.1. Лица, осуществляющие строительство, реконструкцию и капитальный ремонт объектов капитального строительства на территории муниципального образования обязаны:</w:t>
      </w:r>
    </w:p>
    <w:p w:rsidR="007E7477" w:rsidRPr="00017C15" w:rsidRDefault="007E7477" w:rsidP="00017C15">
      <w:pPr>
        <w:ind w:firstLine="709"/>
        <w:rPr>
          <w:rFonts w:cs="Arial"/>
          <w:iCs/>
        </w:rPr>
      </w:pPr>
      <w:r w:rsidRPr="00017C15">
        <w:rPr>
          <w:rFonts w:cs="Arial"/>
          <w:iCs/>
        </w:rPr>
        <w:t>11.1.1. Обустроить строительную площадку в подготовительный период в соответствии с проектом организации строительства до начала основных работ.</w:t>
      </w:r>
    </w:p>
    <w:p w:rsidR="007E7477" w:rsidRPr="00017C15" w:rsidRDefault="007E7477" w:rsidP="00017C15">
      <w:pPr>
        <w:ind w:firstLine="709"/>
        <w:rPr>
          <w:rFonts w:cs="Arial"/>
          <w:iCs/>
        </w:rPr>
      </w:pPr>
      <w:r w:rsidRPr="00017C15">
        <w:rPr>
          <w:rFonts w:cs="Arial"/>
          <w:iCs/>
        </w:rPr>
        <w:t xml:space="preserve">11.1.2. Установить на границе участка строительства информационный щит размером не менее 1,5 x 2 м,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 </w:t>
      </w:r>
    </w:p>
    <w:p w:rsidR="007E7477" w:rsidRPr="00017C15" w:rsidRDefault="007E7477" w:rsidP="00017C15">
      <w:pPr>
        <w:ind w:firstLine="709"/>
        <w:rPr>
          <w:rFonts w:cs="Arial"/>
          <w:iCs/>
        </w:rPr>
      </w:pPr>
      <w:r w:rsidRPr="00017C15">
        <w:rPr>
          <w:rFonts w:cs="Arial"/>
          <w:iCs/>
        </w:rPr>
        <w:t>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и сетей инженерно-технического обеспечения размещение графического изображения строящегося (реконструируемого) объекта не требуется.</w:t>
      </w:r>
    </w:p>
    <w:p w:rsidR="007E7477" w:rsidRPr="00017C15" w:rsidRDefault="007E7477" w:rsidP="00017C15">
      <w:pPr>
        <w:ind w:firstLine="709"/>
        <w:rPr>
          <w:rFonts w:cs="Arial"/>
          <w:iCs/>
        </w:rPr>
      </w:pPr>
      <w:r w:rsidRPr="00017C15">
        <w:rPr>
          <w:rFonts w:cs="Arial"/>
          <w:iCs/>
        </w:rPr>
        <w:t xml:space="preserve">11.1.3. Оборудовать и обозначить указателями и знаками пути объезда транспорта и прохода пешеходов,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 </w:t>
      </w:r>
    </w:p>
    <w:p w:rsidR="007E7477" w:rsidRPr="00017C15" w:rsidRDefault="007E7477" w:rsidP="00017C15">
      <w:pPr>
        <w:ind w:firstLine="709"/>
        <w:rPr>
          <w:rFonts w:cs="Arial"/>
          <w:iCs/>
        </w:rPr>
      </w:pPr>
      <w:r w:rsidRPr="00017C15">
        <w:rPr>
          <w:rFonts w:cs="Arial"/>
          <w:iCs/>
        </w:rPr>
        <w:t xml:space="preserve">11.1.4. 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должны обеспечивать проведение механизированной уборки (выполняются в твердом покрытии) и исключить вынос грязи за пределы строительной площадки. </w:t>
      </w:r>
    </w:p>
    <w:p w:rsidR="007E7477" w:rsidRPr="00017C15" w:rsidRDefault="007E7477" w:rsidP="00017C15">
      <w:pPr>
        <w:ind w:firstLine="709"/>
        <w:rPr>
          <w:rFonts w:cs="Arial"/>
          <w:iCs/>
        </w:rPr>
      </w:pPr>
      <w:r w:rsidRPr="00017C15">
        <w:rPr>
          <w:rFonts w:cs="Arial"/>
          <w:iCs/>
        </w:rPr>
        <w:t xml:space="preserve">11.1.5. Оборудовать выезды со строительных площадок пунктами мойки и очистки колес транспортных средств, исключающими вынос грязи, грунта, бетонной смеси и мусора на проезжую часть автомобильных дорог (в зимнее время - установками пневмомеханической очистки автомашин). </w:t>
      </w:r>
    </w:p>
    <w:p w:rsidR="007E7477" w:rsidRPr="00017C15" w:rsidRDefault="007E7477" w:rsidP="00017C15">
      <w:pPr>
        <w:ind w:firstLine="709"/>
        <w:rPr>
          <w:rFonts w:cs="Arial"/>
          <w:iCs/>
        </w:rPr>
      </w:pPr>
      <w:r w:rsidRPr="00017C15">
        <w:rPr>
          <w:rFonts w:cs="Arial"/>
          <w:iCs/>
        </w:rPr>
        <w:t xml:space="preserve">11.1.6. Выполнить работы по установке источников обеспечения строительной площадки водой, устройству постоянных и временных внутриплощадочных проездов и инженерных сетей, необходимых на время строительства и предусмотренных проектом организации строительства. </w:t>
      </w:r>
    </w:p>
    <w:p w:rsidR="007E7477" w:rsidRPr="00017C15" w:rsidRDefault="007E7477" w:rsidP="00017C15">
      <w:pPr>
        <w:ind w:firstLine="709"/>
        <w:rPr>
          <w:rFonts w:cs="Arial"/>
          <w:iCs/>
        </w:rPr>
      </w:pPr>
      <w:r w:rsidRPr="00017C15">
        <w:rPr>
          <w:rFonts w:cs="Arial"/>
          <w:iCs/>
        </w:rPr>
        <w:t xml:space="preserve">11.1.7. Разместить на территории строительной площадки бытовые и подсобные помещения для рабочих и служащих, биотуалеты, временные здания и </w:t>
      </w:r>
      <w:r w:rsidRPr="00017C15">
        <w:rPr>
          <w:rFonts w:cs="Arial"/>
          <w:iCs/>
        </w:rPr>
        <w:lastRenderedPageBreak/>
        <w:t xml:space="preserve">сооружения производственного и складского назначения в соответствии с проектной документацией, оборудовать места для установки строительной техники. </w:t>
      </w:r>
    </w:p>
    <w:p w:rsidR="007E7477" w:rsidRPr="00017C15" w:rsidRDefault="007E7477" w:rsidP="00017C15">
      <w:pPr>
        <w:ind w:firstLine="709"/>
        <w:rPr>
          <w:rFonts w:cs="Arial"/>
          <w:iCs/>
        </w:rPr>
      </w:pPr>
      <w:r w:rsidRPr="00017C15">
        <w:rPr>
          <w:rFonts w:cs="Arial"/>
          <w:iCs/>
        </w:rPr>
        <w:t>11.1.8. Складировать грунт, строительные материалы, изделия и конструкции в соответствии с проектом организации строительства.</w:t>
      </w:r>
    </w:p>
    <w:p w:rsidR="007E7477" w:rsidRPr="00017C15" w:rsidRDefault="007E7477" w:rsidP="00017C15">
      <w:pPr>
        <w:ind w:firstLine="709"/>
        <w:rPr>
          <w:rFonts w:cs="Arial"/>
          <w:iCs/>
        </w:rPr>
      </w:pPr>
      <w:r w:rsidRPr="00017C15">
        <w:rPr>
          <w:rFonts w:cs="Arial"/>
          <w:iCs/>
        </w:rPr>
        <w:t>11.1.9. Оборудовать место для размещения контейнеров для сбора твердых бытовых отходов, установить бункер-накопитель для сбора строительного мусора.</w:t>
      </w:r>
    </w:p>
    <w:p w:rsidR="007E7477" w:rsidRPr="00017C15" w:rsidRDefault="007E7477" w:rsidP="00017C15">
      <w:pPr>
        <w:ind w:firstLine="709"/>
        <w:rPr>
          <w:rFonts w:cs="Arial"/>
          <w:iCs/>
        </w:rPr>
      </w:pPr>
      <w:r w:rsidRPr="00017C15">
        <w:rPr>
          <w:rFonts w:cs="Arial"/>
          <w:iCs/>
        </w:rPr>
        <w:t xml:space="preserve">11.1.10. Установить ограждение сохраняемых деревьев. При производстве строительных работ запрещается не предусмотренное проектной документацией вырубка древесно-кустарниковой растительности, повреждение корней деревьев и засыпка грунтом корневых шеек и стволов растущих деревьев и кустарников. </w:t>
      </w:r>
    </w:p>
    <w:p w:rsidR="007E7477" w:rsidRPr="00017C15" w:rsidRDefault="007E7477" w:rsidP="00017C15">
      <w:pPr>
        <w:ind w:firstLine="709"/>
        <w:rPr>
          <w:rFonts w:cs="Arial"/>
          <w:iCs/>
        </w:rPr>
      </w:pPr>
      <w:r w:rsidRPr="00017C15">
        <w:rPr>
          <w:rFonts w:cs="Arial"/>
          <w:iCs/>
        </w:rPr>
        <w:t>11.1.11. Обустроить временные подъездные пути с учетом требований по предотвращению повреждений древесно-кустарниковой растительности;</w:t>
      </w:r>
    </w:p>
    <w:p w:rsidR="007E7477" w:rsidRPr="00017C15" w:rsidRDefault="007E7477" w:rsidP="00017C15">
      <w:pPr>
        <w:ind w:firstLine="709"/>
        <w:rPr>
          <w:rFonts w:cs="Arial"/>
          <w:iCs/>
        </w:rPr>
      </w:pPr>
      <w:r w:rsidRPr="00017C15">
        <w:rPr>
          <w:rFonts w:cs="Arial"/>
          <w:iCs/>
        </w:rPr>
        <w:t>11.1.12. Оборудовать транспортные средства, перевозящие сыпучие грузы, специальными съемными тентами, препятствующими загрязнению автомобильных дорог.</w:t>
      </w:r>
    </w:p>
    <w:p w:rsidR="007E7477" w:rsidRPr="00017C15" w:rsidRDefault="007E7477" w:rsidP="00017C15">
      <w:pPr>
        <w:ind w:firstLine="709"/>
        <w:rPr>
          <w:rFonts w:cs="Arial"/>
          <w:iCs/>
        </w:rPr>
      </w:pPr>
      <w:r w:rsidRPr="00017C15">
        <w:rPr>
          <w:rFonts w:cs="Arial"/>
          <w:iCs/>
        </w:rPr>
        <w:t>11.1.13. Обеспечить при производстве строительных работ сохранность сетей инженерно-технического обеспечения, зеленых насаждений и малых архитектурных форм.</w:t>
      </w:r>
    </w:p>
    <w:p w:rsidR="007E7477" w:rsidRPr="00017C15" w:rsidRDefault="007E7477" w:rsidP="00017C15">
      <w:pPr>
        <w:ind w:firstLine="709"/>
        <w:rPr>
          <w:rFonts w:cs="Arial"/>
          <w:iCs/>
          <w:strike/>
        </w:rPr>
      </w:pPr>
      <w:r w:rsidRPr="00017C15">
        <w:rPr>
          <w:rFonts w:cs="Arial"/>
          <w:iCs/>
        </w:rPr>
        <w:t xml:space="preserve">11.1.14. Выполнять регулярную (не реже одного раза в неделю) уборку отведенных территорий строительных площадок. </w:t>
      </w:r>
    </w:p>
    <w:p w:rsidR="007E7477" w:rsidRPr="00017C15" w:rsidRDefault="007E7477" w:rsidP="00017C15">
      <w:pPr>
        <w:ind w:firstLine="709"/>
        <w:rPr>
          <w:rFonts w:cs="Arial"/>
          <w:iCs/>
        </w:rPr>
      </w:pPr>
      <w:r w:rsidRPr="00017C15">
        <w:rPr>
          <w:rFonts w:cs="Arial"/>
          <w:iCs/>
        </w:rPr>
        <w:t xml:space="preserve">11.1.15. Осуществлять регулярный (не реже одного раза в неделю) вывоз строительного мусора и твердых бытовых отходов со строительных площадок. Запрещается складирование строительного и бытового мусора на строительной площадке. </w:t>
      </w:r>
    </w:p>
    <w:p w:rsidR="007E7477" w:rsidRPr="00017C15" w:rsidRDefault="007E7477" w:rsidP="00017C15">
      <w:pPr>
        <w:ind w:firstLine="709"/>
        <w:rPr>
          <w:rFonts w:cs="Arial"/>
          <w:iCs/>
        </w:rPr>
      </w:pPr>
      <w:r w:rsidRPr="00017C15">
        <w:rPr>
          <w:rFonts w:cs="Arial"/>
          <w:iCs/>
        </w:rPr>
        <w:t>11.1.16. Осуществлять в случае необходимости вывоз снега, собранного с территорий строительных площадок, на специально оборудованные снегоприемные пункты.</w:t>
      </w:r>
    </w:p>
    <w:p w:rsidR="007E7477" w:rsidRPr="00017C15" w:rsidRDefault="007E7477" w:rsidP="00017C15">
      <w:pPr>
        <w:ind w:firstLine="709"/>
        <w:rPr>
          <w:rFonts w:cs="Arial"/>
          <w:iCs/>
        </w:rPr>
      </w:pPr>
      <w:r w:rsidRPr="00017C15">
        <w:rPr>
          <w:rFonts w:cs="Arial"/>
          <w:iCs/>
        </w:rPr>
        <w:t>11.1.17. 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и ремонту фасадов существующих зданий. Ограждения из сеток навешиваются на специально изготовленные для этих целей крепления по фасаду здания или на конструкцию лесов (при их наличии). Сетки натягиваются и закрепляются по всей поверхности фасада для придания им устойчивости. Не допускается наличие искривлений и провисаний фасадной сетки.</w:t>
      </w:r>
    </w:p>
    <w:p w:rsidR="007E7477" w:rsidRPr="00017C15" w:rsidRDefault="007E7477" w:rsidP="00017C15">
      <w:pPr>
        <w:ind w:firstLine="709"/>
        <w:rPr>
          <w:rFonts w:cs="Arial"/>
          <w:iCs/>
        </w:rPr>
      </w:pPr>
      <w:r w:rsidRPr="00017C15">
        <w:rPr>
          <w:rFonts w:cs="Arial"/>
          <w:iCs/>
        </w:rPr>
        <w:t xml:space="preserve">11.1.18. На фасадах объектов капитального строительства с длительными сроками строительства рекомендуется размещение баннеров. </w:t>
      </w:r>
    </w:p>
    <w:p w:rsidR="007E7477" w:rsidRPr="00017C15" w:rsidRDefault="007E7477" w:rsidP="00017C15">
      <w:pPr>
        <w:ind w:firstLine="709"/>
        <w:rPr>
          <w:rFonts w:cs="Arial"/>
          <w:iCs/>
        </w:rPr>
      </w:pPr>
      <w:r w:rsidRPr="00017C15">
        <w:rPr>
          <w:rFonts w:cs="Arial"/>
          <w:iCs/>
        </w:rPr>
        <w:t>11.1.19. Строительные площадки должны быть огорожены по всему периметру плотным забором высотой не менее 2 метров. В ограждениях рекомендуется предусмотреть минимальное количество проездов.</w:t>
      </w:r>
    </w:p>
    <w:p w:rsidR="007E7477" w:rsidRPr="00017C15" w:rsidRDefault="007E7477" w:rsidP="00017C15">
      <w:pPr>
        <w:ind w:firstLine="709"/>
        <w:rPr>
          <w:rFonts w:cs="Arial"/>
          <w:iCs/>
        </w:rPr>
      </w:pPr>
      <w:r w:rsidRPr="00017C15">
        <w:rPr>
          <w:rFonts w:cs="Arial"/>
          <w:iCs/>
        </w:rPr>
        <w:t>Проезды, как правило, должны выходить на второстепенные улицы и оборудоваться шлагбаумами или воротами.</w:t>
      </w:r>
    </w:p>
    <w:p w:rsidR="007E7477" w:rsidRPr="00017C15" w:rsidRDefault="007E7477" w:rsidP="00017C15">
      <w:pPr>
        <w:ind w:firstLine="709"/>
        <w:rPr>
          <w:rFonts w:cs="Arial"/>
          <w:iCs/>
        </w:rPr>
      </w:pPr>
      <w:r w:rsidRPr="00017C15">
        <w:rPr>
          <w:rFonts w:cs="Arial"/>
          <w:iCs/>
        </w:rPr>
        <w:t xml:space="preserve">11.1.20. Восстановить дороги общего пользования, которые использовались спецтехникой для проезда на строительную площадку. </w:t>
      </w:r>
    </w:p>
    <w:p w:rsidR="007E7477" w:rsidRPr="00017C15" w:rsidRDefault="007E7477" w:rsidP="00017C15">
      <w:pPr>
        <w:ind w:firstLine="709"/>
        <w:rPr>
          <w:rFonts w:cs="Arial"/>
          <w:iCs/>
        </w:rPr>
      </w:pPr>
      <w:r w:rsidRPr="00017C15">
        <w:rPr>
          <w:rFonts w:cs="Arial"/>
          <w:iCs/>
        </w:rPr>
        <w:t>11.2. При производстве строительных работ застройщику запрещается:</w:t>
      </w:r>
    </w:p>
    <w:p w:rsidR="007E7477" w:rsidRPr="00017C15" w:rsidRDefault="007E7477" w:rsidP="00017C15">
      <w:pPr>
        <w:ind w:firstLine="709"/>
        <w:rPr>
          <w:rFonts w:cs="Arial"/>
          <w:iCs/>
        </w:rPr>
      </w:pPr>
      <w:r w:rsidRPr="00017C15">
        <w:rPr>
          <w:rFonts w:cs="Arial"/>
          <w:iCs/>
        </w:rPr>
        <w:t>11.2.1 Вынос грязи (в том числе грунта, бетонной смеси) транспортными средствами с территорий строительных площадок.</w:t>
      </w:r>
    </w:p>
    <w:p w:rsidR="007E7477" w:rsidRPr="00017C15" w:rsidRDefault="007E7477" w:rsidP="00017C15">
      <w:pPr>
        <w:ind w:firstLine="709"/>
        <w:rPr>
          <w:rFonts w:cs="Arial"/>
          <w:iCs/>
        </w:rPr>
      </w:pPr>
      <w:r w:rsidRPr="00017C15">
        <w:rPr>
          <w:rFonts w:cs="Arial"/>
          <w:iCs/>
        </w:rPr>
        <w:t xml:space="preserve">11.2.2.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w:t>
      </w:r>
      <w:r w:rsidRPr="00017C15">
        <w:rPr>
          <w:rFonts w:cs="Arial"/>
          <w:iCs/>
        </w:rPr>
        <w:lastRenderedPageBreak/>
        <w:t>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7E7477" w:rsidRPr="00017C15" w:rsidRDefault="007E7477" w:rsidP="00017C15">
      <w:pPr>
        <w:ind w:firstLine="709"/>
        <w:rPr>
          <w:rFonts w:cs="Arial"/>
          <w:iCs/>
        </w:rPr>
      </w:pPr>
      <w:r w:rsidRPr="00017C15">
        <w:rPr>
          <w:rFonts w:cs="Arial"/>
          <w:iCs/>
        </w:rPr>
        <w:t>11.2.3.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rsidR="007E7477" w:rsidRPr="00017C15" w:rsidRDefault="007E7477" w:rsidP="00017C15">
      <w:pPr>
        <w:ind w:firstLine="709"/>
        <w:rPr>
          <w:rFonts w:cs="Arial"/>
          <w:iCs/>
        </w:rPr>
      </w:pPr>
      <w:r w:rsidRPr="00017C15">
        <w:rPr>
          <w:rFonts w:cs="Arial"/>
          <w:iCs/>
        </w:rPr>
        <w:t>11.2.4. Складирование строительных материалов и изделий за пределами огражденной площадки в соответствии с утвержденным проектом организации строительства и планом производства работ.</w:t>
      </w:r>
    </w:p>
    <w:p w:rsidR="007E7477" w:rsidRPr="00017C15" w:rsidRDefault="007E7477" w:rsidP="00017C15">
      <w:pPr>
        <w:ind w:firstLine="709"/>
        <w:rPr>
          <w:rFonts w:cs="Arial"/>
          <w:iCs/>
        </w:rPr>
      </w:pPr>
      <w:r w:rsidRPr="00017C15">
        <w:rPr>
          <w:rFonts w:cs="Arial"/>
          <w:iCs/>
        </w:rPr>
        <w:t xml:space="preserve">При необходимости складирования материалов и конструкций, а также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администрацией муниципального образования. </w:t>
      </w:r>
    </w:p>
    <w:p w:rsidR="007E7477" w:rsidRPr="00017C15" w:rsidRDefault="007E7477" w:rsidP="00017C15">
      <w:pPr>
        <w:ind w:firstLine="709"/>
        <w:rPr>
          <w:rFonts w:cs="Arial"/>
          <w:iCs/>
        </w:rPr>
      </w:pPr>
      <w:r w:rsidRPr="00017C15">
        <w:rPr>
          <w:rFonts w:cs="Arial"/>
          <w:iCs/>
        </w:rPr>
        <w:t>11.3. При производстве ремонтно-строительных работ эксплуатирующие строительные организации обязаны:</w:t>
      </w:r>
    </w:p>
    <w:p w:rsidR="007E7477" w:rsidRPr="00017C15" w:rsidRDefault="007E7477" w:rsidP="00017C15">
      <w:pPr>
        <w:numPr>
          <w:ilvl w:val="2"/>
          <w:numId w:val="16"/>
        </w:numPr>
        <w:tabs>
          <w:tab w:val="left" w:pos="1117"/>
        </w:tabs>
        <w:ind w:firstLine="709"/>
        <w:rPr>
          <w:rFonts w:cs="Arial"/>
          <w:iCs/>
        </w:rPr>
      </w:pPr>
      <w:r w:rsidRPr="00017C15">
        <w:rPr>
          <w:rFonts w:cs="Arial"/>
          <w:iCs/>
        </w:rPr>
        <w:t xml:space="preserve">вырубку деревьев и кустарников производить только по письменному разрешению уполномоченного органа муниципального образования; </w:t>
      </w:r>
    </w:p>
    <w:p w:rsidR="007E7477" w:rsidRPr="00017C15" w:rsidRDefault="007E7477" w:rsidP="00017C15">
      <w:pPr>
        <w:numPr>
          <w:ilvl w:val="2"/>
          <w:numId w:val="16"/>
        </w:numPr>
        <w:tabs>
          <w:tab w:val="left" w:pos="1263"/>
        </w:tabs>
        <w:ind w:firstLine="709"/>
        <w:rPr>
          <w:rFonts w:cs="Arial"/>
          <w:iCs/>
        </w:rPr>
      </w:pPr>
      <w:r w:rsidRPr="00017C15">
        <w:rPr>
          <w:rFonts w:cs="Arial"/>
          <w:iCs/>
        </w:rPr>
        <w:t xml:space="preserve">ограждать деревья, находящиеся на территории строительства, щитами высотой 2 м. Щиты располагать треугольником на расстоянии 0,5 м от ствола дерева, </w:t>
      </w:r>
    </w:p>
    <w:p w:rsidR="007E7477" w:rsidRPr="00017C15" w:rsidRDefault="007E7477" w:rsidP="00017C15">
      <w:pPr>
        <w:tabs>
          <w:tab w:val="left" w:pos="-142"/>
        </w:tabs>
        <w:ind w:firstLine="709"/>
        <w:rPr>
          <w:rFonts w:cs="Arial"/>
          <w:iCs/>
        </w:rPr>
      </w:pPr>
      <w:r w:rsidRPr="00017C15">
        <w:rPr>
          <w:rFonts w:cs="Arial"/>
          <w:iCs/>
        </w:rPr>
        <w:t xml:space="preserve">при производстве мощения и асфальтирования проездов, площадей, дворов, тротуаров и т.п. оставлять вокруг дерева свободные пространства 2 м в диаметре или в размере, установленном по согласованию с муниципальным образованием, с последующей установкой железобетонной решетки или другого покрытия; </w:t>
      </w:r>
    </w:p>
    <w:p w:rsidR="007E7477" w:rsidRPr="00017C15" w:rsidRDefault="007E7477" w:rsidP="00017C15">
      <w:pPr>
        <w:ind w:firstLine="709"/>
        <w:rPr>
          <w:rFonts w:cs="Arial"/>
          <w:iCs/>
        </w:rPr>
      </w:pPr>
      <w:r w:rsidRPr="00017C15">
        <w:rPr>
          <w:rFonts w:cs="Arial"/>
          <w:iCs/>
        </w:rPr>
        <w:t>11.4. В случае уничтожения зеленых насаждений компенсационное озеленение производится в соответствии с административным регламентом «Предоставление порубочного билета и (или) разрешения на пересадку деревьев и кустарников».</w:t>
      </w:r>
    </w:p>
    <w:p w:rsidR="00017C15" w:rsidRDefault="007E7477" w:rsidP="00017C15">
      <w:pPr>
        <w:ind w:firstLine="709"/>
        <w:rPr>
          <w:rFonts w:cs="Arial"/>
          <w:iCs/>
        </w:rPr>
      </w:pPr>
      <w:r w:rsidRPr="00017C15">
        <w:rPr>
          <w:rFonts w:cs="Arial"/>
          <w:iCs/>
        </w:rPr>
        <w:t xml:space="preserve">11.5. Завершенные работы по благоустройству предъявлять администрации </w:t>
      </w:r>
      <w:r w:rsidR="00947D20">
        <w:rPr>
          <w:rFonts w:cs="Arial"/>
          <w:iCs/>
        </w:rPr>
        <w:t>Криничанского</w:t>
      </w:r>
      <w:r w:rsidRPr="00017C15">
        <w:rPr>
          <w:rFonts w:cs="Arial"/>
          <w:iCs/>
        </w:rPr>
        <w:t xml:space="preserve"> сельского поселения в установленный срок.</w:t>
      </w:r>
    </w:p>
    <w:p w:rsidR="007E7477" w:rsidRPr="00017C15" w:rsidRDefault="007E7477" w:rsidP="00017C15">
      <w:pPr>
        <w:tabs>
          <w:tab w:val="left" w:pos="3720"/>
        </w:tabs>
        <w:ind w:firstLine="709"/>
        <w:rPr>
          <w:rFonts w:cs="Arial"/>
          <w:iCs/>
        </w:rPr>
      </w:pPr>
      <w:r w:rsidRPr="00017C15">
        <w:rPr>
          <w:rFonts w:cs="Arial"/>
          <w:iCs/>
        </w:rPr>
        <w:t>12.Установка указателей с наименованиями улиц и номерами домов</w:t>
      </w:r>
    </w:p>
    <w:p w:rsidR="007E7477" w:rsidRPr="00017C15" w:rsidRDefault="007E7477" w:rsidP="00017C15">
      <w:pPr>
        <w:ind w:firstLine="709"/>
        <w:rPr>
          <w:rFonts w:cs="Arial"/>
          <w:iCs/>
        </w:rPr>
      </w:pPr>
      <w:r w:rsidRPr="00017C15">
        <w:rPr>
          <w:rFonts w:cs="Arial"/>
          <w:iCs/>
        </w:rPr>
        <w:t xml:space="preserve">12.1. На территории </w:t>
      </w:r>
      <w:r w:rsidR="00947D20">
        <w:rPr>
          <w:rFonts w:cs="Arial"/>
          <w:iCs/>
        </w:rPr>
        <w:t>Криничанского</w:t>
      </w:r>
      <w:r w:rsidRPr="00017C15">
        <w:rPr>
          <w:rFonts w:cs="Arial"/>
          <w:iCs/>
        </w:rPr>
        <w:t xml:space="preserve"> сельского поселения осуществляется установка следующих информационных указателей: </w:t>
      </w:r>
    </w:p>
    <w:p w:rsidR="007E7477" w:rsidRPr="00017C15" w:rsidRDefault="007E7477" w:rsidP="00017C15">
      <w:pPr>
        <w:numPr>
          <w:ilvl w:val="0"/>
          <w:numId w:val="17"/>
        </w:numPr>
        <w:tabs>
          <w:tab w:val="left" w:pos="960"/>
        </w:tabs>
        <w:ind w:firstLine="709"/>
        <w:rPr>
          <w:rFonts w:cs="Arial"/>
          <w:iCs/>
        </w:rPr>
      </w:pPr>
      <w:r w:rsidRPr="00017C15">
        <w:rPr>
          <w:rFonts w:cs="Arial"/>
          <w:iCs/>
        </w:rPr>
        <w:t>указатели с наименованиями улиц;</w:t>
      </w:r>
    </w:p>
    <w:p w:rsidR="007E7477" w:rsidRPr="00017C15" w:rsidRDefault="007E7477" w:rsidP="00017C15">
      <w:pPr>
        <w:numPr>
          <w:ilvl w:val="0"/>
          <w:numId w:val="18"/>
        </w:numPr>
        <w:tabs>
          <w:tab w:val="left" w:pos="988"/>
        </w:tabs>
        <w:ind w:firstLine="709"/>
        <w:rPr>
          <w:rFonts w:cs="Arial"/>
          <w:iCs/>
        </w:rPr>
      </w:pPr>
      <w:r w:rsidRPr="00017C15">
        <w:rPr>
          <w:rFonts w:cs="Arial"/>
          <w:iCs/>
        </w:rPr>
        <w:t xml:space="preserve">совмещенные указатели с наименованиями улиц и номерами объектов адресации (далее - совмещенные указатели); </w:t>
      </w:r>
    </w:p>
    <w:p w:rsidR="007E7477" w:rsidRPr="00017C15" w:rsidRDefault="007E7477" w:rsidP="00017C15">
      <w:pPr>
        <w:numPr>
          <w:ilvl w:val="0"/>
          <w:numId w:val="18"/>
        </w:numPr>
        <w:tabs>
          <w:tab w:val="left" w:pos="1093"/>
        </w:tabs>
        <w:ind w:firstLine="709"/>
        <w:rPr>
          <w:rFonts w:cs="Arial"/>
          <w:iCs/>
        </w:rPr>
      </w:pPr>
      <w:r w:rsidRPr="00017C15">
        <w:rPr>
          <w:rFonts w:cs="Arial"/>
          <w:iCs/>
        </w:rPr>
        <w:t>указатели с номерами объектов адресации (далее - указатели с номерами домов);</w:t>
      </w:r>
    </w:p>
    <w:p w:rsidR="007E7477" w:rsidRPr="00017C15" w:rsidRDefault="007E7477" w:rsidP="00017C15">
      <w:pPr>
        <w:numPr>
          <w:ilvl w:val="0"/>
          <w:numId w:val="18"/>
        </w:numPr>
        <w:tabs>
          <w:tab w:val="left" w:pos="960"/>
        </w:tabs>
        <w:ind w:firstLine="709"/>
        <w:rPr>
          <w:rFonts w:cs="Arial"/>
          <w:iCs/>
        </w:rPr>
      </w:pPr>
      <w:r w:rsidRPr="00017C15">
        <w:rPr>
          <w:rFonts w:cs="Arial"/>
          <w:iCs/>
        </w:rPr>
        <w:t>указатели с информацией о расположении объектов.</w:t>
      </w:r>
    </w:p>
    <w:p w:rsidR="007E7477" w:rsidRPr="00017C15" w:rsidRDefault="007E7477" w:rsidP="00017C15">
      <w:pPr>
        <w:ind w:firstLine="709"/>
        <w:rPr>
          <w:rFonts w:cs="Arial"/>
          <w:iCs/>
        </w:rPr>
      </w:pPr>
      <w:r w:rsidRPr="00017C15">
        <w:rPr>
          <w:rFonts w:cs="Arial"/>
          <w:iCs/>
        </w:rPr>
        <w:t>12.2. Информационные указатели представляют собой плоскую панель или световой короб прямоугольной формы, размеры которых зависят от вида информационного указателя и количества элементов адреса.</w:t>
      </w:r>
    </w:p>
    <w:p w:rsidR="007E7477" w:rsidRPr="00017C15" w:rsidRDefault="007E7477" w:rsidP="00017C15">
      <w:pPr>
        <w:ind w:firstLine="709"/>
        <w:rPr>
          <w:rFonts w:cs="Arial"/>
          <w:iCs/>
        </w:rPr>
      </w:pPr>
      <w:r w:rsidRPr="00017C15">
        <w:rPr>
          <w:rFonts w:cs="Arial"/>
          <w:iCs/>
        </w:rPr>
        <w:t>12.3. Информационные указатели должны быть изготовлены из материалов с высокими декоративными и эксплуатационными свойствами, устойчивых к воздействию климатических условий, имеющих гарантированную антикоррозийную стойкость, морозоустойчивость, обеспечивающих безопасность эксплуатации и удобство обслуживания (содержания и ремонта).</w:t>
      </w:r>
    </w:p>
    <w:p w:rsidR="007E7477" w:rsidRPr="00017C15" w:rsidRDefault="007E7477" w:rsidP="00017C15">
      <w:pPr>
        <w:ind w:firstLine="709"/>
        <w:rPr>
          <w:rFonts w:cs="Arial"/>
          <w:iCs/>
        </w:rPr>
      </w:pPr>
      <w:r w:rsidRPr="00017C15">
        <w:rPr>
          <w:rFonts w:cs="Arial"/>
          <w:iCs/>
        </w:rPr>
        <w:t xml:space="preserve">12.4. Наименование улиц, номеров объектов адресации на указателях воспроизводятся в соответствии с их наименованиями и обозначениями в адресном реестре объектов недвижимости </w:t>
      </w:r>
      <w:r w:rsidR="00947D20">
        <w:rPr>
          <w:rFonts w:cs="Arial"/>
          <w:iCs/>
        </w:rPr>
        <w:t>Криничанского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lastRenderedPageBreak/>
        <w:t>12.5. Указатели устанавливаются с левой стороны главного фасада объекта адресации, на расстоянии не более 1 м от угла объекта адресации и на высоте от 2,5 до 3,5 м от уровня земли.</w:t>
      </w:r>
    </w:p>
    <w:p w:rsidR="007E7477" w:rsidRPr="00017C15" w:rsidRDefault="007E7477" w:rsidP="00017C15">
      <w:pPr>
        <w:ind w:firstLine="709"/>
        <w:rPr>
          <w:rFonts w:cs="Arial"/>
          <w:iCs/>
        </w:rPr>
      </w:pPr>
      <w:r w:rsidRPr="00017C15">
        <w:rPr>
          <w:rFonts w:cs="Arial"/>
          <w:iCs/>
        </w:rPr>
        <w:t xml:space="preserve">12.6. На одноэтажных индивидуальных жилых домах допускается установка указателей на высоте не менее 2,0 м от уровня земли. </w:t>
      </w:r>
    </w:p>
    <w:p w:rsidR="00017C15" w:rsidRDefault="007E7477" w:rsidP="00017C15">
      <w:pPr>
        <w:ind w:firstLine="709"/>
        <w:rPr>
          <w:rFonts w:cs="Arial"/>
          <w:iCs/>
        </w:rPr>
      </w:pPr>
      <w:r w:rsidRPr="00017C15">
        <w:rPr>
          <w:rFonts w:cs="Arial"/>
          <w:iCs/>
        </w:rPr>
        <w:t>12.7. На объектах адресации, расположенных на перекрестках улиц, указатели устанавливаются с двух сторон угла объекта адресации на фасаде, выходящем на перекресток улиц.</w:t>
      </w:r>
    </w:p>
    <w:p w:rsidR="007E7477" w:rsidRPr="00017C15" w:rsidRDefault="007E7477" w:rsidP="00017C15">
      <w:pPr>
        <w:tabs>
          <w:tab w:val="left" w:pos="4560"/>
        </w:tabs>
        <w:ind w:firstLine="709"/>
        <w:rPr>
          <w:rFonts w:cs="Arial"/>
          <w:iCs/>
        </w:rPr>
      </w:pPr>
      <w:r w:rsidRPr="00017C15">
        <w:rPr>
          <w:rFonts w:cs="Arial"/>
          <w:iCs/>
        </w:rPr>
        <w:t>13.Общие требования к ограждениям</w:t>
      </w:r>
    </w:p>
    <w:p w:rsidR="007E7477" w:rsidRPr="00017C15" w:rsidRDefault="007E7477" w:rsidP="00017C15">
      <w:pPr>
        <w:autoSpaceDE w:val="0"/>
        <w:autoSpaceDN w:val="0"/>
        <w:adjustRightInd w:val="0"/>
        <w:ind w:firstLine="709"/>
        <w:rPr>
          <w:rFonts w:cs="Arial"/>
          <w:iCs/>
        </w:rPr>
      </w:pPr>
      <w:r w:rsidRPr="00017C15">
        <w:rPr>
          <w:rFonts w:cs="Arial"/>
          <w:iCs/>
        </w:rPr>
        <w:t xml:space="preserve"> 13.1. Архитектурно- художественное решение ограждений должно соответствовать масштабу и характеру архитектурного окружения.</w:t>
      </w:r>
      <w:r w:rsidRPr="00017C15">
        <w:rPr>
          <w:rFonts w:eastAsia="Calibri" w:cs="Arial"/>
          <w:iCs/>
        </w:rPr>
        <w:t xml:space="preserve"> 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
    <w:p w:rsidR="007E7477" w:rsidRPr="00017C15" w:rsidRDefault="007E7477" w:rsidP="00017C15">
      <w:pPr>
        <w:ind w:firstLine="709"/>
        <w:rPr>
          <w:rFonts w:cs="Arial"/>
          <w:iCs/>
        </w:rPr>
      </w:pPr>
      <w:r w:rsidRPr="00017C15">
        <w:rPr>
          <w:rFonts w:cs="Arial"/>
          <w:iCs/>
        </w:rPr>
        <w:t>13.2. Требования к ограждению земельных участков</w:t>
      </w:r>
      <w:r w:rsidR="00F00BE3" w:rsidRPr="00017C15">
        <w:rPr>
          <w:rFonts w:cs="Arial"/>
          <w:iCs/>
        </w:rPr>
        <w:t xml:space="preserve"> со стороны территорий общего пользования (улиц, проездов, площадей)</w:t>
      </w:r>
      <w:r w:rsidRPr="00017C15">
        <w:rPr>
          <w:rFonts w:cs="Arial"/>
          <w:iCs/>
        </w:rPr>
        <w:t>.</w:t>
      </w:r>
    </w:p>
    <w:p w:rsidR="00EA5BCF" w:rsidRPr="00017C15" w:rsidRDefault="007E7477" w:rsidP="00017C15">
      <w:pPr>
        <w:autoSpaceDE w:val="0"/>
        <w:autoSpaceDN w:val="0"/>
        <w:adjustRightInd w:val="0"/>
        <w:ind w:firstLine="709"/>
        <w:rPr>
          <w:rFonts w:cs="Arial"/>
          <w:iCs/>
        </w:rPr>
      </w:pPr>
      <w:r w:rsidRPr="00017C15">
        <w:rPr>
          <w:rFonts w:cs="Arial"/>
          <w:iCs/>
        </w:rPr>
        <w:t xml:space="preserve">13.2.1. </w:t>
      </w:r>
      <w:r w:rsidR="00F00BE3" w:rsidRPr="00017C15">
        <w:rPr>
          <w:rFonts w:cs="Arial"/>
          <w:iCs/>
        </w:rPr>
        <w:t xml:space="preserve">При устройстве ограждений по главным магистралям сельских поселений высота ограждения и материал, из которого оно изготавливается, согласовывается с уполномоченным органом местного самоуправления. </w:t>
      </w:r>
    </w:p>
    <w:p w:rsidR="00E1726C" w:rsidRPr="00017C15" w:rsidRDefault="00E1726C" w:rsidP="00017C15">
      <w:pPr>
        <w:autoSpaceDE w:val="0"/>
        <w:autoSpaceDN w:val="0"/>
        <w:adjustRightInd w:val="0"/>
        <w:ind w:firstLine="709"/>
        <w:rPr>
          <w:rFonts w:cs="Arial"/>
          <w:iCs/>
        </w:rPr>
      </w:pPr>
      <w:r w:rsidRPr="00017C15">
        <w:rPr>
          <w:rFonts w:cs="Arial"/>
          <w:iCs/>
        </w:rPr>
        <w:t xml:space="preserve">13.2.2. Высота ограждения должна быть не более 2,2 метра. </w:t>
      </w:r>
    </w:p>
    <w:p w:rsidR="00E1726C" w:rsidRPr="00017C15" w:rsidRDefault="00E1726C" w:rsidP="00017C15">
      <w:pPr>
        <w:autoSpaceDE w:val="0"/>
        <w:autoSpaceDN w:val="0"/>
        <w:adjustRightInd w:val="0"/>
        <w:ind w:firstLine="709"/>
        <w:rPr>
          <w:rFonts w:cs="Arial"/>
          <w:iCs/>
        </w:rPr>
      </w:pPr>
      <w:r w:rsidRPr="00017C15">
        <w:rPr>
          <w:rFonts w:cs="Arial"/>
          <w:iCs/>
        </w:rPr>
        <w:t xml:space="preserve">13.2.3. Перечень материалов, применяемых при устройстве ограждения, не ограничивается, но запрещается применение в конструкции ограждения колючей проволоки, отходов промышленного производства и других материалов, потенциально опасных для пешеходов. </w:t>
      </w:r>
    </w:p>
    <w:p w:rsidR="00E1726C" w:rsidRPr="00017C15" w:rsidRDefault="00E1726C" w:rsidP="00017C15">
      <w:pPr>
        <w:autoSpaceDE w:val="0"/>
        <w:autoSpaceDN w:val="0"/>
        <w:adjustRightInd w:val="0"/>
        <w:ind w:firstLine="709"/>
        <w:rPr>
          <w:rFonts w:cs="Arial"/>
          <w:iCs/>
        </w:rPr>
      </w:pPr>
      <w:r w:rsidRPr="00017C15">
        <w:rPr>
          <w:rFonts w:cs="Arial"/>
          <w:iCs/>
        </w:rPr>
        <w:t xml:space="preserve">13.2.4. При прохождении уличного тротуара вплотную к линии ограждения калитки и распашные ворота должны открываться внутрь дворовых территорий. При размещении тротуара от линии ограждения на расстоянии не менее 1,5 </w:t>
      </w:r>
      <w:r w:rsidR="006866E4" w:rsidRPr="00017C15">
        <w:rPr>
          <w:rFonts w:cs="Arial"/>
          <w:iCs/>
        </w:rPr>
        <w:t xml:space="preserve">метра створки распашных ворот и калитки могут открываться наружу в сторону улицы. </w:t>
      </w:r>
    </w:p>
    <w:p w:rsidR="006866E4" w:rsidRPr="00017C15" w:rsidRDefault="006866E4" w:rsidP="00017C15">
      <w:pPr>
        <w:autoSpaceDE w:val="0"/>
        <w:autoSpaceDN w:val="0"/>
        <w:adjustRightInd w:val="0"/>
        <w:ind w:firstLine="709"/>
        <w:rPr>
          <w:rFonts w:cs="Arial"/>
          <w:iCs/>
        </w:rPr>
      </w:pPr>
      <w:r w:rsidRPr="00017C15">
        <w:rPr>
          <w:rFonts w:cs="Arial"/>
          <w:iCs/>
        </w:rPr>
        <w:t>13.3. Требования к ограждениям земельных участков, устанавливаемых по пограничным линиям (по меже соседних участков).</w:t>
      </w:r>
    </w:p>
    <w:p w:rsidR="006866E4" w:rsidRPr="00017C15" w:rsidRDefault="006866E4" w:rsidP="00017C15">
      <w:pPr>
        <w:autoSpaceDE w:val="0"/>
        <w:autoSpaceDN w:val="0"/>
        <w:adjustRightInd w:val="0"/>
        <w:ind w:firstLine="709"/>
        <w:rPr>
          <w:rFonts w:cs="Arial"/>
          <w:iCs/>
        </w:rPr>
      </w:pPr>
      <w:r w:rsidRPr="00017C15">
        <w:rPr>
          <w:rFonts w:cs="Arial"/>
          <w:iCs/>
        </w:rPr>
        <w:t>13.3.1. Высота ограждения, размещаемого на меже с соседними земельными участками, не должна превышать 2,2 метра.</w:t>
      </w:r>
    </w:p>
    <w:p w:rsidR="006866E4" w:rsidRPr="00017C15" w:rsidRDefault="006866E4" w:rsidP="00017C15">
      <w:pPr>
        <w:autoSpaceDE w:val="0"/>
        <w:autoSpaceDN w:val="0"/>
        <w:adjustRightInd w:val="0"/>
        <w:ind w:firstLine="709"/>
        <w:rPr>
          <w:rFonts w:cs="Arial"/>
          <w:iCs/>
        </w:rPr>
      </w:pPr>
      <w:r w:rsidRPr="00017C15">
        <w:rPr>
          <w:rFonts w:cs="Arial"/>
          <w:iCs/>
        </w:rPr>
        <w:t xml:space="preserve">13.3.2. Перечень материалов, применяемых при устройстве ограждения, не ограничивается. При обоюдном согласии владельцев земельных участков по меже в качестве ограждения может быть предусмотрено декоративное озеленение высотой до 1,5 метра. </w:t>
      </w:r>
    </w:p>
    <w:p w:rsidR="006866E4" w:rsidRPr="00017C15" w:rsidRDefault="006866E4" w:rsidP="00017C15">
      <w:pPr>
        <w:autoSpaceDE w:val="0"/>
        <w:autoSpaceDN w:val="0"/>
        <w:adjustRightInd w:val="0"/>
        <w:ind w:firstLine="709"/>
        <w:rPr>
          <w:rFonts w:cs="Arial"/>
          <w:iCs/>
        </w:rPr>
      </w:pPr>
      <w:r w:rsidRPr="00017C15">
        <w:rPr>
          <w:rFonts w:cs="Arial"/>
          <w:iCs/>
        </w:rPr>
        <w:t xml:space="preserve">13.3.3. По меже земельных участков рекомендуется устанавливать неглухие ограждения (с применением сетки-рабицы, ячеистых сварных металлических сеток, деревянных решетчатых конструкций с площадью просветов не </w:t>
      </w:r>
      <w:r w:rsidR="00D02B4A" w:rsidRPr="00017C15">
        <w:rPr>
          <w:rFonts w:cs="Arial"/>
          <w:iCs/>
        </w:rPr>
        <w:t>менее</w:t>
      </w:r>
      <w:r w:rsidRPr="00017C15">
        <w:rPr>
          <w:rFonts w:cs="Arial"/>
          <w:iCs/>
        </w:rPr>
        <w:t xml:space="preserve"> 50 процентов от площади забора). </w:t>
      </w:r>
    </w:p>
    <w:p w:rsidR="00EA5BCF" w:rsidRPr="00017C15" w:rsidRDefault="00FA3E0F" w:rsidP="00017C15">
      <w:pPr>
        <w:autoSpaceDE w:val="0"/>
        <w:autoSpaceDN w:val="0"/>
        <w:adjustRightInd w:val="0"/>
        <w:ind w:firstLine="709"/>
        <w:rPr>
          <w:rFonts w:cs="Arial"/>
          <w:iCs/>
        </w:rPr>
      </w:pPr>
      <w:r>
        <w:rPr>
          <w:rFonts w:cs="Arial"/>
          <w:iCs/>
        </w:rPr>
        <w:t>13.3.4</w:t>
      </w:r>
      <w:r w:rsidR="00D02B4A" w:rsidRPr="00017C15">
        <w:rPr>
          <w:rFonts w:cs="Arial"/>
          <w:iCs/>
        </w:rPr>
        <w:t xml:space="preserve">. При устройстве глухих массивных ограждений (в виде стены) </w:t>
      </w:r>
      <w:r w:rsidR="00685377" w:rsidRPr="00017C15">
        <w:rPr>
          <w:rFonts w:cs="Arial"/>
          <w:iCs/>
        </w:rPr>
        <w:t xml:space="preserve">на косогорных участках застройщику следует предусматривать мероприятия по отводу ливневых и талых вод, не допускающих аккумуляцию этих вод на соседних участках и попадание ливневых вод на строения (отмостку) соседних участков. </w:t>
      </w:r>
    </w:p>
    <w:p w:rsidR="007E7477" w:rsidRPr="00017C15" w:rsidRDefault="007E7477" w:rsidP="00017C15">
      <w:pPr>
        <w:tabs>
          <w:tab w:val="left" w:pos="1494"/>
        </w:tabs>
        <w:ind w:firstLine="709"/>
        <w:rPr>
          <w:rFonts w:cs="Arial"/>
          <w:iCs/>
        </w:rPr>
      </w:pPr>
      <w:r w:rsidRPr="00017C15">
        <w:rPr>
          <w:rFonts w:cs="Arial"/>
          <w:iCs/>
        </w:rPr>
        <w:t>14.Производство земляных и строительных работ, восстановление элементов благоустройства после их завершения</w:t>
      </w:r>
    </w:p>
    <w:p w:rsidR="007E7477" w:rsidRPr="00017C15" w:rsidRDefault="007E7477" w:rsidP="00017C15">
      <w:pPr>
        <w:ind w:firstLine="709"/>
        <w:rPr>
          <w:rFonts w:cs="Arial"/>
          <w:iCs/>
        </w:rPr>
      </w:pPr>
      <w:r w:rsidRPr="00017C15">
        <w:rPr>
          <w:rFonts w:cs="Arial"/>
          <w:iCs/>
        </w:rPr>
        <w:t xml:space="preserve">14.1. Работы, связанные с разрытием грунта или вскрытием дорожных покрытий (прокладка, реконструкция или ремонт подземных коммуникаций, забивка </w:t>
      </w:r>
      <w:r w:rsidRPr="00017C15">
        <w:rPr>
          <w:rFonts w:cs="Arial"/>
          <w:iCs/>
        </w:rPr>
        <w:lastRenderedPageBreak/>
        <w:t xml:space="preserve">свай и шпунта, планировка грунта, буровые работы), следует производить только при наличии разрешения выданного администрацией </w:t>
      </w:r>
      <w:r w:rsidR="00947D20">
        <w:rPr>
          <w:rFonts w:cs="Arial"/>
          <w:iCs/>
        </w:rPr>
        <w:t>Криничанского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 xml:space="preserve">Аварийные работы рекомендуется начинать владельцам сетей по телефонограмме или по уведомлению администрации </w:t>
      </w:r>
      <w:r w:rsidR="00947D20">
        <w:rPr>
          <w:rFonts w:cs="Arial"/>
          <w:iCs/>
        </w:rPr>
        <w:t>Криничанского</w:t>
      </w:r>
      <w:r w:rsidRPr="00017C15">
        <w:rPr>
          <w:rFonts w:cs="Arial"/>
          <w:iCs/>
        </w:rPr>
        <w:t xml:space="preserve"> сельского поселения с последующим оформлением разрешения в 3-дневный срок.</w:t>
      </w:r>
    </w:p>
    <w:p w:rsidR="007E7477" w:rsidRPr="00017C15" w:rsidRDefault="007E7477" w:rsidP="00017C15">
      <w:pPr>
        <w:ind w:firstLine="709"/>
        <w:rPr>
          <w:rFonts w:cs="Arial"/>
          <w:iCs/>
        </w:rPr>
      </w:pPr>
      <w:r w:rsidRPr="00017C15">
        <w:rPr>
          <w:rFonts w:cs="Arial"/>
          <w:iCs/>
        </w:rPr>
        <w:t>14.2. До окончания срока действия разрешения на производство земляных работ производитель работ обязан убрать излишний грунт, строительные материалы, мусор и прочие отходы.</w:t>
      </w:r>
    </w:p>
    <w:p w:rsidR="007E7477" w:rsidRPr="00017C15" w:rsidRDefault="007E7477" w:rsidP="00017C15">
      <w:pPr>
        <w:ind w:firstLine="709"/>
        <w:rPr>
          <w:rFonts w:cs="Arial"/>
          <w:iCs/>
        </w:rPr>
      </w:pPr>
      <w:r w:rsidRPr="00017C15">
        <w:rPr>
          <w:rFonts w:cs="Arial"/>
          <w:iCs/>
        </w:rPr>
        <w:t>14.3. После окончания проведения земляных работ производитель работ (или специализированная организация) обязаны начать работы по восстановлению дорожных покрытий:</w:t>
      </w:r>
    </w:p>
    <w:p w:rsidR="007E7477" w:rsidRPr="00017C15" w:rsidRDefault="007E7477" w:rsidP="00017C15">
      <w:pPr>
        <w:ind w:firstLine="709"/>
        <w:rPr>
          <w:rFonts w:cs="Arial"/>
          <w:iCs/>
        </w:rPr>
      </w:pPr>
      <w:r w:rsidRPr="00017C15">
        <w:rPr>
          <w:rFonts w:cs="Arial"/>
          <w:iCs/>
        </w:rPr>
        <w:t xml:space="preserve">14.3.1. В местах поперечных и продольных разрытий проезжей части улиц - в течение суток. </w:t>
      </w:r>
    </w:p>
    <w:p w:rsidR="007E7477" w:rsidRPr="00017C15" w:rsidRDefault="007E7477" w:rsidP="00017C15">
      <w:pPr>
        <w:ind w:firstLine="709"/>
        <w:rPr>
          <w:rFonts w:cs="Arial"/>
          <w:iCs/>
        </w:rPr>
      </w:pPr>
      <w:r w:rsidRPr="00017C15">
        <w:rPr>
          <w:rFonts w:cs="Arial"/>
          <w:iCs/>
        </w:rPr>
        <w:t>14.3.2. В местах раскопок местных проездов, тротуаров, набивных дорожек и газонов - в течение 3-х суток.</w:t>
      </w:r>
    </w:p>
    <w:p w:rsidR="007E7477" w:rsidRPr="00017C15" w:rsidRDefault="007E7477" w:rsidP="00017C15">
      <w:pPr>
        <w:ind w:firstLine="709"/>
        <w:rPr>
          <w:rFonts w:cs="Arial"/>
          <w:iCs/>
        </w:rPr>
      </w:pPr>
      <w:r w:rsidRPr="00017C15">
        <w:rPr>
          <w:rFonts w:cs="Arial"/>
          <w:iCs/>
        </w:rPr>
        <w:t>14.4. В случае невозможности завершения земляных работ в зимний период в связи с неблагоприятными погодными условиями и температурным режимом производитель работ обязан:</w:t>
      </w:r>
    </w:p>
    <w:p w:rsidR="007E7477" w:rsidRPr="00017C15" w:rsidRDefault="007E7477" w:rsidP="00017C15">
      <w:pPr>
        <w:ind w:firstLine="709"/>
        <w:rPr>
          <w:rFonts w:cs="Arial"/>
          <w:iCs/>
        </w:rPr>
      </w:pPr>
      <w:r w:rsidRPr="00017C15">
        <w:rPr>
          <w:rFonts w:cs="Arial"/>
          <w:iCs/>
        </w:rPr>
        <w:t>14.4.1. Провести необходимые мероприятия по приведению в порядок территории в зоне производства земляных работ;</w:t>
      </w:r>
    </w:p>
    <w:p w:rsidR="007E7477" w:rsidRPr="00017C15" w:rsidRDefault="007E7477" w:rsidP="00017C15">
      <w:pPr>
        <w:ind w:firstLine="709"/>
        <w:rPr>
          <w:rFonts w:cs="Arial"/>
          <w:iCs/>
        </w:rPr>
      </w:pPr>
      <w:r w:rsidRPr="00017C15">
        <w:rPr>
          <w:rFonts w:cs="Arial"/>
          <w:iCs/>
        </w:rPr>
        <w:t xml:space="preserve">14.4.2.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 </w:t>
      </w:r>
    </w:p>
    <w:p w:rsidR="007E7477" w:rsidRPr="00017C15" w:rsidRDefault="007E7477" w:rsidP="00017C15">
      <w:pPr>
        <w:ind w:firstLine="709"/>
        <w:rPr>
          <w:rFonts w:cs="Arial"/>
          <w:iCs/>
        </w:rPr>
      </w:pPr>
      <w:r w:rsidRPr="00017C15">
        <w:rPr>
          <w:rFonts w:cs="Arial"/>
          <w:iCs/>
        </w:rPr>
        <w:t xml:space="preserve">14.5. 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убран строительный мусор и сопутствующие элементы благоустройства, демонтированные в ходе работ, произведена планировка грунта) и сданы по акту в срок, определенный в соответствии с разрешением на производство земляных работ. Окончательное восстановление поврежденных элементов благоустройства территории (асфальт, тротуарная плитка, бордюры, поребрики, газоны, клумбы, иные участки озеленения) должно быть завершено после окончания зимнего периода, но не позднее 1 июня. </w:t>
      </w:r>
    </w:p>
    <w:p w:rsidR="007E7477" w:rsidRPr="00017C15" w:rsidRDefault="007E7477" w:rsidP="00017C15">
      <w:pPr>
        <w:ind w:firstLine="709"/>
        <w:rPr>
          <w:rFonts w:cs="Arial"/>
          <w:iCs/>
        </w:rPr>
      </w:pPr>
      <w:r w:rsidRPr="00017C15">
        <w:rPr>
          <w:rFonts w:cs="Arial"/>
          <w:iCs/>
        </w:rPr>
        <w:t xml:space="preserve">14.6. Запрещается засыпка траншей на проезжих частях и тротуарах мерзлыми, глинистыми грунтами, строительным мусором и прочими сжимаемыми грунтами, а также засыпка траншей с использованием машин и механизмов на гусеничном ходу на улицах, имеющих усовершенствованные покрытия. </w:t>
      </w:r>
    </w:p>
    <w:p w:rsidR="007E7477" w:rsidRPr="00017C15" w:rsidRDefault="007E7477" w:rsidP="00017C15">
      <w:pPr>
        <w:ind w:firstLine="709"/>
        <w:rPr>
          <w:rFonts w:cs="Arial"/>
          <w:iCs/>
        </w:rPr>
      </w:pPr>
      <w:r w:rsidRPr="00017C15">
        <w:rPr>
          <w:rFonts w:cs="Arial"/>
          <w:iCs/>
        </w:rPr>
        <w:t xml:space="preserve">14.7. Восстановление асфальтового покрытия тротуаров после прокладки или ремонта подземных инженерных сетей выполняется на всю ширину тротуара по всей длине разрытия с восстановлением существовавшего гранитного или бетонного бортового камня. </w:t>
      </w:r>
    </w:p>
    <w:p w:rsidR="007E7477" w:rsidRPr="00017C15" w:rsidRDefault="007E7477" w:rsidP="00017C15">
      <w:pPr>
        <w:ind w:firstLine="709"/>
        <w:rPr>
          <w:rFonts w:cs="Arial"/>
          <w:iCs/>
        </w:rPr>
      </w:pPr>
      <w:r w:rsidRPr="00017C15">
        <w:rPr>
          <w:rFonts w:cs="Arial"/>
          <w:iCs/>
        </w:rPr>
        <w:t xml:space="preserve">14.8. При производстве работ по ремонту сетей инженерно-технического обеспечения: </w:t>
      </w:r>
    </w:p>
    <w:p w:rsidR="007E7477" w:rsidRPr="00017C15" w:rsidRDefault="007E7477" w:rsidP="00017C15">
      <w:pPr>
        <w:ind w:firstLine="709"/>
        <w:rPr>
          <w:rFonts w:cs="Arial"/>
          <w:iCs/>
        </w:rPr>
      </w:pPr>
      <w:r w:rsidRPr="00017C15">
        <w:rPr>
          <w:rFonts w:cs="Arial"/>
          <w:iCs/>
        </w:rPr>
        <w:t>14.8.1. При производстве работ по ремонту сетей инженерно-технического обеспечения вдоль проезжей части дорог, ширина асфальтобетонного покрытия которых составляет более 7 м, восстановление покрытия выполняется на ширину 3 м. от края траншеи в каждую сторону, по всей длине разрытия.</w:t>
      </w:r>
    </w:p>
    <w:p w:rsidR="007E7477" w:rsidRPr="00017C15" w:rsidRDefault="007E7477" w:rsidP="00017C15">
      <w:pPr>
        <w:ind w:firstLine="709"/>
        <w:rPr>
          <w:rFonts w:cs="Arial"/>
          <w:iCs/>
        </w:rPr>
      </w:pPr>
      <w:r w:rsidRPr="00017C15">
        <w:rPr>
          <w:rFonts w:cs="Arial"/>
          <w:iCs/>
        </w:rPr>
        <w:lastRenderedPageBreak/>
        <w:t>14.8.2. При укладке телефонных и электрических кабелей в траншеи шириной до 1 м асфальтобетонное покрытие восстанавливается на ширину 1,5 м по всей длине разрытия.</w:t>
      </w:r>
    </w:p>
    <w:p w:rsidR="007E7477" w:rsidRPr="00017C15" w:rsidRDefault="007E7477" w:rsidP="00017C15">
      <w:pPr>
        <w:ind w:firstLine="709"/>
        <w:rPr>
          <w:rFonts w:cs="Arial"/>
          <w:iCs/>
        </w:rPr>
      </w:pPr>
      <w:r w:rsidRPr="00017C15">
        <w:rPr>
          <w:rFonts w:cs="Arial"/>
          <w:iCs/>
        </w:rPr>
        <w:t>14.8.3. При производстве работ поперек проезжей части дорог восстановление асфальтобетонного покрытия выполняется с обеих сторон разрытия на расстоянии 5 м от края траншеи в каждую сторону.</w:t>
      </w:r>
    </w:p>
    <w:p w:rsidR="007E7477" w:rsidRPr="00017C15" w:rsidRDefault="007E7477" w:rsidP="00017C15">
      <w:pPr>
        <w:ind w:firstLine="709"/>
        <w:rPr>
          <w:rFonts w:cs="Arial"/>
          <w:iCs/>
        </w:rPr>
      </w:pPr>
      <w:r w:rsidRPr="00017C15">
        <w:rPr>
          <w:rFonts w:cs="Arial"/>
          <w:iCs/>
        </w:rPr>
        <w:t xml:space="preserve">14.8.4. На период проведения земляных, строительных и ремонтных работ, место работ (дорога, тротуар, газон) ограждается. </w:t>
      </w:r>
    </w:p>
    <w:p w:rsidR="007E7477" w:rsidRPr="00017C15" w:rsidRDefault="007E7477" w:rsidP="00017C15">
      <w:pPr>
        <w:ind w:firstLine="709"/>
        <w:rPr>
          <w:rFonts w:cs="Arial"/>
          <w:iCs/>
        </w:rPr>
      </w:pPr>
      <w:r w:rsidRPr="00017C15">
        <w:rPr>
          <w:rFonts w:cs="Arial"/>
          <w:iCs/>
        </w:rPr>
        <w:t>14.8.5. Ограждение мест производства дорожных работ следует осуществлять на всех дорогах и улицах независимо от их категории и ведомственной принадлежности.</w:t>
      </w:r>
    </w:p>
    <w:p w:rsidR="007E7477" w:rsidRPr="00017C15" w:rsidRDefault="007E7477" w:rsidP="00017C15">
      <w:pPr>
        <w:ind w:firstLine="709"/>
        <w:rPr>
          <w:rFonts w:cs="Arial"/>
          <w:iCs/>
        </w:rPr>
      </w:pPr>
      <w:r w:rsidRPr="00017C15">
        <w:rPr>
          <w:rFonts w:cs="Arial"/>
          <w:iCs/>
        </w:rPr>
        <w:t xml:space="preserve">14.9. На восстанавливаемом участке следует применять тип твердого покрытия, существовавший ранее (до проведения земляных работ). </w:t>
      </w:r>
    </w:p>
    <w:p w:rsidR="007E7477" w:rsidRPr="00017C15" w:rsidRDefault="007E7477" w:rsidP="00017C15">
      <w:pPr>
        <w:ind w:firstLine="709"/>
        <w:rPr>
          <w:rFonts w:cs="Arial"/>
          <w:iCs/>
        </w:rPr>
      </w:pPr>
      <w:r w:rsidRPr="00017C15">
        <w:rPr>
          <w:rFonts w:cs="Arial"/>
          <w:iCs/>
        </w:rPr>
        <w:t>14.10. Подъездные пути и места для установки подъемных кранов необходимо располагать вне зоны зеленых насаждений, не нарушая установленных ограждений деревьев. Деревья и кустарники, находящиеся вблизи подъездных путей, ограждаются щитами или забором.</w:t>
      </w:r>
    </w:p>
    <w:p w:rsidR="007E7477" w:rsidRPr="00017C15" w:rsidRDefault="007E7477" w:rsidP="00017C15">
      <w:pPr>
        <w:ind w:firstLine="709"/>
        <w:rPr>
          <w:rFonts w:cs="Arial"/>
          <w:iCs/>
        </w:rPr>
      </w:pPr>
      <w:r w:rsidRPr="00017C15">
        <w:rPr>
          <w:rFonts w:cs="Arial"/>
          <w:iCs/>
        </w:rPr>
        <w:t>14.11. Земляные работы считаются законченными после полного завершения работ по благоустройству территории, нарушенной в результате производства работ.</w:t>
      </w:r>
    </w:p>
    <w:p w:rsidR="007E7477" w:rsidRPr="00017C15" w:rsidRDefault="007E7477" w:rsidP="00017C15">
      <w:pPr>
        <w:ind w:firstLine="709"/>
        <w:rPr>
          <w:rFonts w:cs="Arial"/>
          <w:iCs/>
        </w:rPr>
      </w:pPr>
      <w:r w:rsidRPr="00017C15">
        <w:rPr>
          <w:rFonts w:cs="Arial"/>
          <w:iCs/>
        </w:rPr>
        <w:t xml:space="preserve">14.12. При производстве строительных и земляных работ застройщику запрещается: </w:t>
      </w:r>
    </w:p>
    <w:p w:rsidR="007E7477" w:rsidRPr="00017C15" w:rsidRDefault="007E7477" w:rsidP="00017C15">
      <w:pPr>
        <w:ind w:firstLine="709"/>
        <w:rPr>
          <w:rFonts w:cs="Arial"/>
          <w:iCs/>
        </w:rPr>
      </w:pPr>
      <w:r w:rsidRPr="00017C15">
        <w:rPr>
          <w:rFonts w:cs="Arial"/>
          <w:iCs/>
        </w:rPr>
        <w:t>14.12.1 Вынос грязи (в том числе грунта, бетонной смеси) транспортными средствами с территорий строительных площадок.</w:t>
      </w:r>
    </w:p>
    <w:p w:rsidR="007E7477" w:rsidRPr="00017C15" w:rsidRDefault="007E7477" w:rsidP="00017C15">
      <w:pPr>
        <w:ind w:firstLine="709"/>
        <w:rPr>
          <w:rFonts w:cs="Arial"/>
          <w:iCs/>
        </w:rPr>
      </w:pPr>
      <w:r w:rsidRPr="00017C15">
        <w:rPr>
          <w:rFonts w:cs="Arial"/>
          <w:iCs/>
        </w:rPr>
        <w:t>14.12.2.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7E7477" w:rsidRPr="00017C15" w:rsidRDefault="007E7477" w:rsidP="00017C15">
      <w:pPr>
        <w:ind w:firstLine="709"/>
        <w:rPr>
          <w:rFonts w:cs="Arial"/>
          <w:iCs/>
        </w:rPr>
      </w:pPr>
      <w:r w:rsidRPr="00017C15">
        <w:rPr>
          <w:rFonts w:cs="Arial"/>
          <w:iCs/>
        </w:rPr>
        <w:t>14.12.3.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rsidR="00017C15" w:rsidRDefault="007E7477" w:rsidP="00017C15">
      <w:pPr>
        <w:ind w:firstLine="709"/>
        <w:rPr>
          <w:rFonts w:cs="Arial"/>
          <w:iCs/>
        </w:rPr>
      </w:pPr>
      <w:r w:rsidRPr="00017C15">
        <w:rPr>
          <w:rFonts w:cs="Arial"/>
          <w:iCs/>
        </w:rPr>
        <w:t xml:space="preserve">14.13. Завершенные работы по благоустройству предъявлять администрации </w:t>
      </w:r>
      <w:r w:rsidR="00947D20">
        <w:rPr>
          <w:rFonts w:cs="Arial"/>
          <w:iCs/>
        </w:rPr>
        <w:t>Криничанского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15. Требования к содержанию наружной рекламы и информации</w:t>
      </w:r>
    </w:p>
    <w:p w:rsidR="007E7477" w:rsidRPr="00017C15" w:rsidRDefault="007E7477" w:rsidP="00017C15">
      <w:pPr>
        <w:tabs>
          <w:tab w:val="left" w:pos="993"/>
          <w:tab w:val="left" w:pos="1134"/>
        </w:tabs>
        <w:autoSpaceDE w:val="0"/>
        <w:autoSpaceDN w:val="0"/>
        <w:adjustRightInd w:val="0"/>
        <w:ind w:firstLine="709"/>
        <w:rPr>
          <w:rFonts w:cs="Arial"/>
          <w:iCs/>
        </w:rPr>
      </w:pPr>
      <w:r w:rsidRPr="00017C15">
        <w:rPr>
          <w:rFonts w:cs="Arial"/>
          <w:iCs/>
        </w:rPr>
        <w:t xml:space="preserve">15.1. </w:t>
      </w:r>
      <w:r w:rsidRPr="00017C15">
        <w:rPr>
          <w:rFonts w:cs="Arial"/>
          <w:iCs/>
          <w:lang w:eastAsia="en-US"/>
        </w:rPr>
        <w:t xml:space="preserve">Размещение средств наружной рекламы на территории поселения осуществляется в соответствии с Положением о наружной рекламе и информации на территории </w:t>
      </w:r>
      <w:r w:rsidR="00735CB8" w:rsidRPr="00017C15">
        <w:rPr>
          <w:rFonts w:cs="Arial"/>
          <w:iCs/>
          <w:lang w:eastAsia="en-US"/>
        </w:rPr>
        <w:t>Россошанского</w:t>
      </w:r>
      <w:r w:rsidRPr="00017C15">
        <w:rPr>
          <w:rFonts w:cs="Arial"/>
          <w:iCs/>
          <w:lang w:eastAsia="en-US"/>
        </w:rPr>
        <w:t xml:space="preserve"> муниципального района,</w:t>
      </w:r>
      <w:r w:rsidRPr="00017C15">
        <w:rPr>
          <w:rFonts w:cs="Arial"/>
          <w:iCs/>
        </w:rPr>
        <w:t xml:space="preserve"> Размещение рекламы и информации рекомендуется производить согласно ГОСТ Р 52044.</w:t>
      </w:r>
    </w:p>
    <w:p w:rsidR="007E7477" w:rsidRPr="00017C15" w:rsidRDefault="007E7477" w:rsidP="00017C15">
      <w:pPr>
        <w:ind w:firstLine="709"/>
        <w:rPr>
          <w:rFonts w:cs="Arial"/>
          <w:iCs/>
        </w:rPr>
      </w:pPr>
      <w:r w:rsidRPr="00017C15">
        <w:rPr>
          <w:rFonts w:cs="Arial"/>
          <w:iCs/>
        </w:rPr>
        <w:t xml:space="preserve">Размещение штендеров, вывесок, информационных плакатов, афиш и иной визуальной информации, наружной рекламы согласовывается с администрацией </w:t>
      </w:r>
      <w:r w:rsidR="00947D20">
        <w:rPr>
          <w:rFonts w:cs="Arial"/>
          <w:iCs/>
        </w:rPr>
        <w:t>Криничанского</w:t>
      </w:r>
      <w:r w:rsidRPr="00017C15">
        <w:rPr>
          <w:rFonts w:cs="Arial"/>
          <w:iCs/>
        </w:rPr>
        <w:t xml:space="preserve"> сельского поселения и разрешается только в специально отведенных для этих целей местах.</w:t>
      </w:r>
    </w:p>
    <w:p w:rsidR="007E7477" w:rsidRPr="00017C15" w:rsidRDefault="007E7477" w:rsidP="00017C15">
      <w:pPr>
        <w:widowControl w:val="0"/>
        <w:autoSpaceDE w:val="0"/>
        <w:autoSpaceDN w:val="0"/>
        <w:adjustRightInd w:val="0"/>
        <w:ind w:firstLine="709"/>
        <w:rPr>
          <w:rFonts w:cs="Arial"/>
          <w:iCs/>
        </w:rPr>
      </w:pPr>
      <w:r w:rsidRPr="00017C15">
        <w:rPr>
          <w:rFonts w:cs="Arial"/>
          <w:iCs/>
        </w:rPr>
        <w:t>15.2. Средства наружной рекламы, информации, штендеры должны содержаться в чистоте и порядке.</w:t>
      </w:r>
    </w:p>
    <w:p w:rsidR="007E7477" w:rsidRPr="00017C15" w:rsidRDefault="007E7477" w:rsidP="00017C15">
      <w:pPr>
        <w:ind w:firstLine="709"/>
        <w:rPr>
          <w:rFonts w:cs="Arial"/>
          <w:iCs/>
        </w:rPr>
      </w:pPr>
      <w:r w:rsidRPr="00017C15">
        <w:rPr>
          <w:rFonts w:cs="Arial"/>
          <w:iCs/>
        </w:rPr>
        <w:t xml:space="preserve">Ответственность за их содержание несут юридические, физические лица, индивидуальные предприниматели, на которых оформлена разрешительная документация. </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15.3.Запрещается:</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 xml:space="preserve">-нанесение, либо вкрапление с использованием строительных материалов и </w:t>
      </w:r>
      <w:r w:rsidRPr="00017C15">
        <w:rPr>
          <w:rFonts w:cs="Arial"/>
          <w:iCs/>
        </w:rPr>
        <w:lastRenderedPageBreak/>
        <w:t>краски надписей и (или) графических изображений (граффити) на поверхности автомобильных дорог общего пользования, пешеходных дорожек, остановочных пунктов, стоянок (парковок) транспортных средств, тротуаров, фасадах зданий, строений, объектах некапитального строительства, ограждениях, заборах, инженерных сооружениях, деревьях, опорах линий освещения и опорах рекламных конструкций;</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-размещение (расклейка, вывешивание) афиш, объявлений, листовок, плакатов, вывесок, рекламных конструкций, мемориальных досок и других материалов информационного или агитационного характера на фасадах зданий и сооружений, столбах, деревьях, на опорах наружного освещения, распределительных щитах, остановочных пунктах и сооружениях, и других местах, не предназначенных для этих целей, без получения разрешения.</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Лицо, нанесшее такие надписи и (или) графические изображения, или разместившее информационный материал без разрешения, обязано обеспечить их удаление. В случае, если лицо не установлено, удаление надписей и графических изображений осуществляют организации, эксплуатирующие и обслуживающие соответствующие объекты.</w:t>
      </w:r>
    </w:p>
    <w:p w:rsidR="007E7477" w:rsidRPr="00017C15" w:rsidRDefault="007E7477" w:rsidP="00017C15">
      <w:pPr>
        <w:ind w:firstLine="709"/>
        <w:rPr>
          <w:rFonts w:cs="Arial"/>
          <w:iCs/>
        </w:rPr>
      </w:pPr>
      <w:r w:rsidRPr="00017C15">
        <w:rPr>
          <w:rFonts w:cs="Arial"/>
          <w:iCs/>
        </w:rPr>
        <w:t>15.4. Расклейку газет, афиш, плакатов, различного рода объявлений и реклам разрешается на специально установленных стендах.</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15.5. Очистку от объявлений опор уличного освещения, цоколя зданий, заборов и других сооружений осуществляют организации, эксплуатирующие и обслуживающие данные объекты, в случае если не установлено лицо, их расклеившее.</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15.6. Юридические, физические лица и индивидуальные предприниматели, в том числе организаторы концертов и иных зрелищных мероприятий, намеренные разместить информационные и агитационные материалы, обязаны доводить до сведения лиц, непосредственно осуществляющих расклеивание и вывешивание материалов, информацию о недопустимости расклейки и вывешивания информационных и агитационных материалов в местах, не предназначенных для этих целей.</w:t>
      </w:r>
    </w:p>
    <w:p w:rsidR="007E7477" w:rsidRPr="00017C15" w:rsidRDefault="007E7477" w:rsidP="00017C15">
      <w:pPr>
        <w:pStyle w:val="af7"/>
        <w:tabs>
          <w:tab w:val="left" w:pos="851"/>
        </w:tabs>
        <w:spacing w:after="0" w:line="240" w:lineRule="auto"/>
        <w:ind w:left="0" w:firstLine="709"/>
        <w:rPr>
          <w:rFonts w:ascii="Arial" w:eastAsia="CharterITC-Regular" w:hAnsi="Arial" w:cs="Arial"/>
          <w:iCs/>
          <w:sz w:val="24"/>
          <w:szCs w:val="24"/>
        </w:rPr>
      </w:pPr>
      <w:r w:rsidRPr="00017C15">
        <w:rPr>
          <w:rFonts w:ascii="Arial" w:hAnsi="Arial" w:cs="Arial"/>
          <w:iCs/>
          <w:sz w:val="24"/>
          <w:szCs w:val="24"/>
        </w:rPr>
        <w:t xml:space="preserve">15.7. Объекты для размещения информации – конструкции, размещаемые на фасадах зданий, сооружений с целью раскрытия информации, </w:t>
      </w:r>
      <w:r w:rsidRPr="00017C15">
        <w:rPr>
          <w:rFonts w:ascii="Arial" w:eastAsia="CharterITC-Regular" w:hAnsi="Arial" w:cs="Arial"/>
          <w:iCs/>
          <w:sz w:val="24"/>
          <w:szCs w:val="24"/>
        </w:rPr>
        <w:t xml:space="preserve">указание которой является обязательным в соответствии со статьей 9 Федерального закона </w:t>
      </w:r>
      <w:r w:rsidRPr="00017C15">
        <w:rPr>
          <w:rFonts w:ascii="Arial" w:hAnsi="Arial" w:cs="Arial"/>
          <w:iCs/>
          <w:sz w:val="24"/>
          <w:szCs w:val="24"/>
        </w:rPr>
        <w:t xml:space="preserve">от 07.02.1992 г. №2300-1 </w:t>
      </w:r>
      <w:r w:rsidRPr="00017C15">
        <w:rPr>
          <w:rFonts w:ascii="Arial" w:eastAsia="CharterITC-Regular" w:hAnsi="Arial" w:cs="Arial"/>
          <w:iCs/>
          <w:sz w:val="24"/>
          <w:szCs w:val="24"/>
        </w:rPr>
        <w:t>«О защите прав потребителей».</w:t>
      </w:r>
    </w:p>
    <w:p w:rsidR="007E7477" w:rsidRPr="00017C15" w:rsidRDefault="007E7477" w:rsidP="00017C15">
      <w:pPr>
        <w:pStyle w:val="af7"/>
        <w:tabs>
          <w:tab w:val="left" w:pos="851"/>
        </w:tabs>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15.8.</w:t>
      </w:r>
      <w:r w:rsidRPr="00017C15">
        <w:rPr>
          <w:rFonts w:ascii="Arial" w:hAnsi="Arial" w:cs="Arial"/>
          <w:iCs/>
          <w:sz w:val="24"/>
          <w:szCs w:val="24"/>
        </w:rPr>
        <w:t>Основные виды объектов для размещения информации по характеру размещения:</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а)настенная конструкция – информационная конструкция, размещаемая на наружной поверхности стен, фризах, козырьках, фронтонах зданий, нестационарных торговых объектов над входом или окнами (витринами), между окнами на расстоянии не более 0,3 м от поверхности стены, состоящая из каркаса, информационного поля, содержащего текстовую информацию, декоративные элементы, знаки, и элементов крепления либо изображения, непосредственно нанесенного на поверхность стены, в том числе:</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-декоративное панно (подвид настенной конструкции) – информационная конструкция, размещаемая только на фасадах отдельно стоящих объектов торгово-офисного, культурно-развлекательного, производственного, складского и спортивного назначения общей площадью более 1500 м</w:t>
      </w:r>
      <w:r w:rsidRPr="00017C15">
        <w:rPr>
          <w:rFonts w:ascii="Arial" w:eastAsia="CharterITC-Regular" w:hAnsi="Arial" w:cs="Arial"/>
          <w:iCs/>
          <w:sz w:val="24"/>
          <w:szCs w:val="24"/>
          <w:vertAlign w:val="superscript"/>
        </w:rPr>
        <w:t>2</w:t>
      </w:r>
      <w:r w:rsidRPr="00017C15">
        <w:rPr>
          <w:rFonts w:ascii="Arial" w:eastAsia="CharterITC-Regular" w:hAnsi="Arial" w:cs="Arial"/>
          <w:iCs/>
          <w:sz w:val="24"/>
          <w:szCs w:val="24"/>
        </w:rPr>
        <w:t>;</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-учрежденческая доска, режимная табличка – информационные конструкции, предназначенные для доведения до сведения потребителей информации, указание которой является обязательным в соответствии со статьей 9 Федерального закона </w:t>
      </w:r>
      <w:r w:rsidRPr="00017C15">
        <w:rPr>
          <w:rFonts w:ascii="Arial" w:eastAsia="CharterITC-Regular" w:hAnsi="Arial" w:cs="Arial"/>
          <w:iCs/>
          <w:sz w:val="24"/>
          <w:szCs w:val="24"/>
        </w:rPr>
        <w:lastRenderedPageBreak/>
        <w:t>«О защите прав потребителей», о наименовании организации независимо от ее организационно-правовой формы, индивидуального предпринимателя, месте их нахождения (адресе) и режиме работы, размещаемая на здании, нестационарном торговом объекте или ограждении, справа и (или) слева от основного входа либо непосредственно на остеклении входных групп (режимная табличка);</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-консольная конструкция – информационная конструкция, устанавливаемая под прямым углом к плоскости фасада здания на наружной поверхности стены.</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б) крышная конструкция – объемная информационная конструкция в виде световых букв и символов (логотипов, цифр, знаков, художественных элементов) с внутренней подсветкой, размещаемая организацией, которая занимает всю площадь данного здания или значительную его часть, полностью выше уровня карниза, отделяющего плоскость крыши от стены здания, нестационарного торгового объекта; </w:t>
      </w:r>
    </w:p>
    <w:p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допускаются только для организаций с особо высоким общественным статусом, занимающих все здание или значительную его часть; высота не более 1,5 м.</w:t>
      </w:r>
    </w:p>
    <w:p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в) витринная конструкция – информационная конструкция в виде фоновой конструкции или светового короба, размещаемая с внутренней стороны остекления витрины, оконного проема, состоящая из каркаса, информационного поля с декоративно-оформленными краями, подвесных элементов, занимающая не более 1/4 от площади оконного проема (половины размера остекления витрины по высоте и половины размера остекления витрины по длине); рекомендуются при отсутствии мест размещения на фасаде; являются составной частью оформления витрин; площадь не более 1/10 поля крупных витрин и не более 1/5 поля небольших оконных проемов (площадью до 3 м</w:t>
      </w:r>
      <w:r w:rsidRPr="00017C15">
        <w:rPr>
          <w:rFonts w:ascii="Arial" w:eastAsia="CharterITC-Regular" w:hAnsi="Arial" w:cs="Arial"/>
          <w:iCs/>
          <w:sz w:val="24"/>
          <w:szCs w:val="24"/>
          <w:vertAlign w:val="superscript"/>
        </w:rPr>
        <w:t>2</w:t>
      </w:r>
      <w:r w:rsidRPr="00017C15">
        <w:rPr>
          <w:rFonts w:ascii="Arial" w:eastAsia="CharterITC-Regular" w:hAnsi="Arial" w:cs="Arial"/>
          <w:iCs/>
          <w:sz w:val="24"/>
          <w:szCs w:val="24"/>
        </w:rPr>
        <w:t>).</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г) отдельно стоящие (носители информации расположены вне поверхности фасада, но композиционно и функционально связаны с ней (, ), в том числе:</w:t>
      </w:r>
    </w:p>
    <w:p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 стела – отдельно стоящая (в границах земельного участка здания) информационная конструкция малого (высотой не более 6,0 м) или крупного (более 6,0 м) формата, состоящая из фундамента, каркаса, обшитого материалом нейтральных цветов (серый, бежевый, графит, черный, коричневый и т.п.), содержащего краткую информацию о фирменном наименовании организации, о товарах и услугах (название, логотип); включены в композицию входов, навесов, ограждений и т.п.; пространственно и композиционно тяготеют к композиции фасада.</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 штендеры -конструкции для объявлений, афиш культурных и спортивных мероприятий –устанавливаемые в местах массового пребывания граждан (могут размещаться в виде отдельно стоящих объектов или в виде навесных щитов на зданиях или сооружениях). </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hAnsi="Arial" w:cs="Arial"/>
          <w:iCs/>
          <w:sz w:val="24"/>
          <w:szCs w:val="24"/>
        </w:rPr>
        <w:t>15.9. Основные виды объектов для размещения информации по характеру информационного поля:</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а) крупные настенные конструкции:</w:t>
      </w:r>
    </w:p>
    <w:p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располагаются между 1-м и 2-м этажами или крышные;</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формируют основную горизонталь рекламно-информационного поля фасада;</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принадлежат объектам, расположенным в первом этаже на данном участке фасада или занимающим значительную часть здания; размеры определяются архитектурными членениями фасада.</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б) малые настенные конструкции (учрежденческая доска; режимная табличка):</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располагаются в плоскости стены в пределах 1-го этажа рядом с входом в учреждение; площадь – согласно Таблице 1. </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в) малые консольные конструкции:</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lastRenderedPageBreak/>
        <w:t>располагаются между 1-м и 2-м этажами в пределах участка фасада, занимаемого владельцем, у входа в здание, а также у арки или на угловом участке фасада (при размещении объекта вне пределов данного фасада не далее 50 м от входа);</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дополняют или заменяют настенную конструкцию; предпочтительны в условиях ограниченных возможностей размещения и восприятия настенных вывесок.</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г) вертикальные консольные конструкции:</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текстовая и знаковая информация размещена по вертикали; располагаются преимущественно в пределах 2-4 этажей; принадлежат крупным объектам торговли, сервиса и т.п., расположенным в пределах данного фасада; высота не более 3 м, ширина не более 0,6 м; для небольших объектов, расположенных компактно в пределах участка фасада – комплектация из ряда модульных элементов, объединенных в блок.</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д) флаги, баннеры:</w:t>
      </w:r>
    </w:p>
    <w:p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рекламоносителем является мягкое полотнище; располагаются рядом со входами, в простенках между витрин, между 1-м и 2-м этажами; крепятся с помощью флагштоков, консолей и т.п.; используются в рамках рекламных и сезонных акций, праздничных мероприятий и т.п.</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ж) маркизы: </w:t>
      </w:r>
    </w:p>
    <w:p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сочетают функции солнцезащитных устройств и рекламоносителей;</w:t>
      </w:r>
    </w:p>
    <w:p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имеют преимущественно сезонный характер использования;</w:t>
      </w:r>
    </w:p>
    <w:p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располагаются в проемах витрин, над входом;</w:t>
      </w:r>
    </w:p>
    <w:p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информация размещается в нижней части у кромки маркизы.</w:t>
      </w:r>
    </w:p>
    <w:p w:rsidR="007E7477" w:rsidRPr="00017C15" w:rsidRDefault="007E7477" w:rsidP="00017C15">
      <w:pPr>
        <w:tabs>
          <w:tab w:val="left" w:pos="851"/>
        </w:tabs>
        <w:autoSpaceDE w:val="0"/>
        <w:autoSpaceDN w:val="0"/>
        <w:adjustRightInd w:val="0"/>
        <w:ind w:firstLine="709"/>
        <w:rPr>
          <w:rFonts w:eastAsia="CharterITC-Regular" w:cs="Arial"/>
          <w:iCs/>
        </w:rPr>
      </w:pPr>
      <w:r w:rsidRPr="00017C15">
        <w:rPr>
          <w:rFonts w:eastAsia="CharterITC-Regular" w:cs="Arial"/>
          <w:iCs/>
        </w:rPr>
        <w:t>15.10. По характеру устройства различаются:</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фоновые вывески (буквы и знаки расположены на поверхности фона);</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безфоновые вывески (состоят из отдельных букв и знаков);</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световые короба (представляют собой единый объем или ряд объемных элементов с внутренней подсветкой).</w:t>
      </w:r>
    </w:p>
    <w:p w:rsidR="007E7477" w:rsidRPr="00017C15" w:rsidRDefault="007E7477" w:rsidP="00017C15">
      <w:pPr>
        <w:pStyle w:val="af7"/>
        <w:tabs>
          <w:tab w:val="left" w:pos="851"/>
        </w:tabs>
        <w:spacing w:after="0" w:line="240" w:lineRule="auto"/>
        <w:ind w:left="0" w:firstLine="709"/>
        <w:rPr>
          <w:rFonts w:ascii="Arial" w:eastAsia="CharterITC-Regular" w:hAnsi="Arial" w:cs="Arial"/>
          <w:iCs/>
          <w:sz w:val="24"/>
          <w:szCs w:val="24"/>
        </w:rPr>
      </w:pPr>
      <w:bookmarkStart w:id="3" w:name="_Toc440900781"/>
      <w:r w:rsidRPr="00017C15">
        <w:rPr>
          <w:rFonts w:ascii="Arial" w:eastAsia="CharterITC-Regular" w:hAnsi="Arial" w:cs="Arial"/>
          <w:iCs/>
          <w:sz w:val="24"/>
          <w:szCs w:val="24"/>
        </w:rPr>
        <w:t>15.11. Требования к содержанию информации, распространяемой посредством объектов для размещения информации.</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5.11.1. Информация, распространяемая посредством объектов для размещения информации, должна соответствовать требованиям Федерального закона от 01.06.2005 г. №53-ФЗ «О государственном языке Российской Федерации». </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15.11.2.В случаях использования зарегистрированных иностранных товарных знаков или знаков обслуживания, в составе информации ОРИ должен содержаться текст на русском языке, указывающий профиль деятельности предприятия (заинтересованного лица, объекта потребительского рынка), тип предоставляемых услуг. Текст на русском языке о профиле деятельности предприятия, типе предоставляемых услуг должен стилистически соответствовать товарному знаку или знаку обслуживания. </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15.11.3. Не допускается размещение в составе ОРИ товаров, услуг, а также развернутого перечня товаров, услуг, а так же сопутствующей информации: описание качеств товара, рекламной информации. </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15.11.4. Информация, размещаемая на ОРИ, должна быть достоверной. </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15.12. Правила размещения</w:t>
      </w:r>
      <w:bookmarkEnd w:id="3"/>
      <w:r w:rsidRPr="00017C15">
        <w:rPr>
          <w:rFonts w:ascii="Arial" w:eastAsia="CharterITC-Regular" w:hAnsi="Arial" w:cs="Arial"/>
          <w:iCs/>
          <w:sz w:val="24"/>
          <w:szCs w:val="24"/>
        </w:rPr>
        <w:t>.</w:t>
      </w:r>
    </w:p>
    <w:p w:rsidR="007E7477" w:rsidRPr="00017C15" w:rsidRDefault="007E7477" w:rsidP="00017C15">
      <w:pPr>
        <w:tabs>
          <w:tab w:val="left" w:pos="851"/>
        </w:tabs>
        <w:autoSpaceDE w:val="0"/>
        <w:autoSpaceDN w:val="0"/>
        <w:adjustRightInd w:val="0"/>
        <w:ind w:firstLine="709"/>
        <w:rPr>
          <w:rFonts w:eastAsia="CharterITC-Regular" w:cs="Arial"/>
          <w:iCs/>
        </w:rPr>
      </w:pPr>
      <w:r w:rsidRPr="00017C15">
        <w:rPr>
          <w:rFonts w:eastAsia="CharterITC-Regular" w:cs="Arial"/>
          <w:iCs/>
        </w:rPr>
        <w:t>15.12.1. Общими требованиями к размещению вывесок на фасадах зданий являются:</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соответствие расположению объекта;</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lastRenderedPageBreak/>
        <w:t>размещение без ущерба композиции, стилистике, отделке, декоративному убранству фасада, эстетическим качествам уличной среды;</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привязка к композиционным осям и ритмической организации фасада, соответствие логике архитектурного решения;</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координация вертикального расположения и высотных габаритов в пределах фасада;</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сомасштабность фасаду и архитектурно-пространственному окружению;</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согласованность в пределах фасада независимо от принадлежности объектов;</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соответствие условиям восприятия (визуальная доступность, читаемость информации);</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приоритет мемориальных объектов (мемориальных и памятных досок, знаков и т.п.);</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безопасность для людей;</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безопасность для физического состояния архитектурных объектов;</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удобство эксплуатации и ремонта. </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 xml:space="preserve">Таблица 1. </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 xml:space="preserve">15.12.2. Правила размещения ОРИ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36"/>
        <w:gridCol w:w="3934"/>
        <w:gridCol w:w="3798"/>
      </w:tblGrid>
      <w:tr w:rsidR="00C5335B" w:rsidRPr="00017C15" w:rsidTr="00BF572E">
        <w:trPr>
          <w:tblCellSpacing w:w="0" w:type="dxa"/>
        </w:trPr>
        <w:tc>
          <w:tcPr>
            <w:tcW w:w="1001"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Виды ОРИ</w:t>
            </w: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Рекомендовано размещение</w:t>
            </w: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C5335B" w:rsidP="00017C15">
            <w:pPr>
              <w:ind w:firstLine="0"/>
              <w:rPr>
                <w:rFonts w:cs="Arial"/>
                <w:iCs/>
              </w:rPr>
            </w:pPr>
            <w:r w:rsidRPr="00017C15">
              <w:rPr>
                <w:rFonts w:cs="Arial"/>
                <w:iCs/>
              </w:rPr>
              <w:t>Н</w:t>
            </w:r>
            <w:r w:rsidR="007E7477" w:rsidRPr="00017C15">
              <w:rPr>
                <w:rFonts w:cs="Arial"/>
                <w:iCs/>
              </w:rPr>
              <w:t>е допустиморазмещение</w:t>
            </w:r>
          </w:p>
          <w:p w:rsidR="00C5335B" w:rsidRPr="00017C15" w:rsidRDefault="00C5335B" w:rsidP="00017C15">
            <w:pPr>
              <w:ind w:firstLine="0"/>
              <w:rPr>
                <w:rFonts w:cs="Arial"/>
                <w:iCs/>
              </w:rPr>
            </w:pPr>
          </w:p>
        </w:tc>
      </w:tr>
      <w:tr w:rsidR="00C5335B" w:rsidRPr="00017C15" w:rsidTr="00BF572E">
        <w:trPr>
          <w:trHeight w:val="552"/>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017C15" w:rsidRDefault="007E7477" w:rsidP="00017C15">
            <w:pPr>
              <w:ind w:firstLine="0"/>
              <w:jc w:val="center"/>
              <w:rPr>
                <w:rFonts w:cs="Arial"/>
                <w:iCs/>
              </w:rPr>
            </w:pPr>
            <w:r w:rsidRPr="00017C15">
              <w:rPr>
                <w:rFonts w:cs="Arial"/>
                <w:iCs/>
              </w:rPr>
              <w:t>Крупные настенные конструкции</w:t>
            </w: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На фасадах зданий, коммерческих центров и т.д., с учетом большого числа арендаторов;</w:t>
            </w:r>
          </w:p>
          <w:p w:rsidR="007E7477" w:rsidRPr="00017C15" w:rsidRDefault="007E7477" w:rsidP="00017C15">
            <w:pPr>
              <w:ind w:firstLine="0"/>
              <w:rPr>
                <w:rFonts w:cs="Arial"/>
                <w:iCs/>
              </w:rPr>
            </w:pPr>
            <w:r w:rsidRPr="00017C15">
              <w:rPr>
                <w:rFonts w:cs="Arial"/>
                <w:iCs/>
              </w:rPr>
              <w:t>На основе единой концепции;</w:t>
            </w:r>
          </w:p>
          <w:p w:rsidR="007E7477" w:rsidRPr="00017C15" w:rsidRDefault="007E7477" w:rsidP="00017C15">
            <w:pPr>
              <w:ind w:firstLine="0"/>
              <w:rPr>
                <w:rFonts w:cs="Arial"/>
                <w:iCs/>
              </w:rPr>
            </w:pPr>
            <w:r w:rsidRPr="00017C15">
              <w:rPr>
                <w:rFonts w:cs="Arial"/>
                <w:iCs/>
              </w:rPr>
              <w:t>На бетонных козырьках над входами и витринами – в виде единого фриза;</w:t>
            </w:r>
          </w:p>
          <w:p w:rsidR="007E7477" w:rsidRPr="00017C15" w:rsidRDefault="007E7477" w:rsidP="00017C15">
            <w:pPr>
              <w:ind w:firstLine="0"/>
              <w:rPr>
                <w:rFonts w:cs="Arial"/>
                <w:iCs/>
              </w:rPr>
            </w:pPr>
            <w:r w:rsidRPr="00017C15">
              <w:rPr>
                <w:rFonts w:cs="Arial"/>
                <w:iCs/>
              </w:rPr>
              <w:t>На глухих стенах и брандмауэрах – только при наличии входа в учреждение, на высоте, соответствующей уровню между 1-м и 2-м этажами;</w:t>
            </w:r>
          </w:p>
          <w:p w:rsidR="007E7477" w:rsidRPr="00017C15" w:rsidRDefault="007E7477" w:rsidP="00017C15">
            <w:pPr>
              <w:ind w:firstLine="0"/>
              <w:rPr>
                <w:rFonts w:cs="Arial"/>
                <w:iCs/>
              </w:rPr>
            </w:pPr>
            <w:r w:rsidRPr="00017C15">
              <w:rPr>
                <w:rFonts w:cs="Arial"/>
                <w:iCs/>
              </w:rPr>
              <w:t>Над арочными проемами – только для объектов с высоким общественным статусом, размещенных во дворе и занимающих значительную часть здания (по согласованию с уполномоченным органом, при наличии свободного поля на фасаде).</w:t>
            </w: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На расстоянии более 0,3 м от стены;</w:t>
            </w:r>
          </w:p>
          <w:p w:rsidR="007E7477" w:rsidRPr="00017C15" w:rsidRDefault="007E7477" w:rsidP="00017C15">
            <w:pPr>
              <w:ind w:firstLine="0"/>
              <w:rPr>
                <w:rFonts w:cs="Arial"/>
                <w:iCs/>
              </w:rPr>
            </w:pPr>
            <w:r w:rsidRPr="00017C15">
              <w:rPr>
                <w:rFonts w:cs="Arial"/>
                <w:iCs/>
              </w:rPr>
              <w:t>На ограждениях балконов, лоджий;</w:t>
            </w:r>
          </w:p>
          <w:p w:rsidR="007E7477" w:rsidRPr="00017C15" w:rsidRDefault="007E7477" w:rsidP="00017C15">
            <w:pPr>
              <w:ind w:firstLine="0"/>
              <w:rPr>
                <w:rFonts w:cs="Arial"/>
                <w:iCs/>
              </w:rPr>
            </w:pPr>
            <w:r w:rsidRPr="00017C15">
              <w:rPr>
                <w:rFonts w:cs="Arial"/>
                <w:iCs/>
              </w:rPr>
              <w:t>На воротах, оградах;</w:t>
            </w:r>
          </w:p>
          <w:p w:rsidR="007E7477" w:rsidRPr="00017C15" w:rsidRDefault="007E7477" w:rsidP="00017C15">
            <w:pPr>
              <w:ind w:firstLine="0"/>
              <w:rPr>
                <w:rFonts w:cs="Arial"/>
                <w:iCs/>
              </w:rPr>
            </w:pPr>
            <w:r w:rsidRPr="00017C15">
              <w:rPr>
                <w:rFonts w:cs="Arial"/>
                <w:iCs/>
              </w:rPr>
              <w:t xml:space="preserve">Над арочными проемами (за исключением названных условий); </w:t>
            </w:r>
          </w:p>
          <w:p w:rsidR="007E7477" w:rsidRPr="00017C15" w:rsidRDefault="007E7477" w:rsidP="00017C15">
            <w:pPr>
              <w:ind w:firstLine="0"/>
              <w:rPr>
                <w:rFonts w:cs="Arial"/>
                <w:iCs/>
              </w:rPr>
            </w:pPr>
            <w:r w:rsidRPr="00017C15">
              <w:rPr>
                <w:rFonts w:cs="Arial"/>
                <w:iCs/>
              </w:rPr>
              <w:t>Высотой более 2/3 от высоты простенка между окнами этажей здания, нестационарного торгового объекта;</w:t>
            </w:r>
          </w:p>
          <w:p w:rsidR="007E7477" w:rsidRPr="00017C15" w:rsidRDefault="007E7477" w:rsidP="00017C15">
            <w:pPr>
              <w:ind w:firstLine="0"/>
              <w:rPr>
                <w:rFonts w:cs="Arial"/>
                <w:iCs/>
              </w:rPr>
            </w:pPr>
            <w:r w:rsidRPr="00017C15">
              <w:rPr>
                <w:rFonts w:cs="Arial"/>
                <w:iCs/>
              </w:rPr>
              <w:t>Высотой менее или более высоты фриза на одноэтажных зданиях (в том числе встроенно-пристроенных помещениях), входных группах, нестационарных торговых объектах в виде световых коробов, фоновых конструкций, размещаемых на фризе;</w:t>
            </w:r>
          </w:p>
          <w:p w:rsidR="007E7477" w:rsidRPr="00017C15" w:rsidRDefault="007E7477" w:rsidP="00017C15">
            <w:pPr>
              <w:ind w:firstLine="0"/>
              <w:rPr>
                <w:rFonts w:cs="Arial"/>
                <w:iCs/>
              </w:rPr>
            </w:pPr>
            <w:r w:rsidRPr="00017C15">
              <w:rPr>
                <w:rFonts w:cs="Arial"/>
                <w:iCs/>
              </w:rPr>
              <w:t>Высотой более 0,5 м на козырьке;</w:t>
            </w:r>
          </w:p>
          <w:p w:rsidR="007E7477" w:rsidRPr="00017C15" w:rsidRDefault="007E7477" w:rsidP="00017C15">
            <w:pPr>
              <w:ind w:firstLine="0"/>
              <w:rPr>
                <w:rFonts w:cs="Arial"/>
                <w:iCs/>
              </w:rPr>
            </w:pPr>
            <w:r w:rsidRPr="00017C15">
              <w:rPr>
                <w:rFonts w:cs="Arial"/>
                <w:iCs/>
              </w:rPr>
              <w:t>В длину более 15 м и более 70% от длины фасада;</w:t>
            </w:r>
          </w:p>
          <w:p w:rsidR="007E7477" w:rsidRPr="00017C15" w:rsidRDefault="007E7477" w:rsidP="00017C15">
            <w:pPr>
              <w:ind w:firstLine="0"/>
              <w:rPr>
                <w:rFonts w:cs="Arial"/>
                <w:iCs/>
              </w:rPr>
            </w:pPr>
            <w:r w:rsidRPr="00017C15">
              <w:rPr>
                <w:rFonts w:cs="Arial"/>
                <w:iCs/>
              </w:rPr>
              <w:t>При размещении между проемами первого этажа высотой более 0,5 м и длиной более 50% такого проема;</w:t>
            </w:r>
          </w:p>
          <w:p w:rsidR="007E7477" w:rsidRPr="00017C15" w:rsidRDefault="007E7477" w:rsidP="00017C15">
            <w:pPr>
              <w:ind w:firstLine="0"/>
              <w:rPr>
                <w:rFonts w:cs="Arial"/>
                <w:iCs/>
              </w:rPr>
            </w:pPr>
            <w:r w:rsidRPr="00017C15">
              <w:rPr>
                <w:rFonts w:cs="Arial"/>
                <w:iCs/>
              </w:rPr>
              <w:lastRenderedPageBreak/>
              <w:t>С применением не идентичных размеров и шрифтов надписей на разных языках;</w:t>
            </w:r>
          </w:p>
          <w:p w:rsidR="007E7477" w:rsidRPr="00017C15" w:rsidRDefault="007E7477" w:rsidP="00017C15">
            <w:pPr>
              <w:ind w:firstLine="0"/>
              <w:rPr>
                <w:rFonts w:cs="Arial"/>
                <w:iCs/>
              </w:rPr>
            </w:pPr>
            <w:r w:rsidRPr="00017C15">
              <w:rPr>
                <w:rFonts w:cs="Arial"/>
                <w:iCs/>
              </w:rPr>
              <w:t>Ниже 0,6 м от уровня земли до нижнего края настенной конструкции при размещении на поверхности наружных стен первого, цокольного или подвального этажа;</w:t>
            </w:r>
          </w:p>
          <w:p w:rsidR="007E7477" w:rsidRPr="00017C15" w:rsidRDefault="007E7477" w:rsidP="00017C15">
            <w:pPr>
              <w:ind w:firstLine="0"/>
              <w:rPr>
                <w:rFonts w:cs="Arial"/>
                <w:iCs/>
              </w:rPr>
            </w:pPr>
            <w:r w:rsidRPr="00017C15">
              <w:rPr>
                <w:rFonts w:cs="Arial"/>
                <w:iCs/>
              </w:rPr>
              <w:t>Выше второго этажа при наличии проемов, при отсутствии сплошного остекления, фриза, фронтона;</w:t>
            </w:r>
          </w:p>
          <w:p w:rsidR="007E7477" w:rsidRPr="00017C15" w:rsidRDefault="007E7477" w:rsidP="00017C15">
            <w:pPr>
              <w:ind w:firstLine="0"/>
              <w:rPr>
                <w:rFonts w:cs="Arial"/>
                <w:iCs/>
              </w:rPr>
            </w:pPr>
            <w:r w:rsidRPr="00017C15">
              <w:rPr>
                <w:rFonts w:cs="Arial"/>
                <w:iCs/>
              </w:rPr>
              <w:t>Со сменной информацией;</w:t>
            </w:r>
          </w:p>
          <w:p w:rsidR="007E7477" w:rsidRPr="00017C15" w:rsidRDefault="007E7477" w:rsidP="00017C15">
            <w:pPr>
              <w:ind w:firstLine="0"/>
              <w:rPr>
                <w:rFonts w:cs="Arial"/>
                <w:iCs/>
              </w:rPr>
            </w:pPr>
            <w:r w:rsidRPr="00017C15">
              <w:rPr>
                <w:rFonts w:cs="Arial"/>
                <w:iCs/>
              </w:rPr>
              <w:t>С изображением, непосредственно нанесенным на поверхность стены на фасадах зданий, предполагающих использование других видов настенных конструкций;</w:t>
            </w:r>
          </w:p>
          <w:p w:rsidR="007E7477" w:rsidRPr="00017C15" w:rsidRDefault="007E7477" w:rsidP="00017C15">
            <w:pPr>
              <w:ind w:firstLine="0"/>
              <w:rPr>
                <w:rFonts w:cs="Arial"/>
                <w:iCs/>
              </w:rPr>
            </w:pPr>
            <w:r w:rsidRPr="00017C15">
              <w:rPr>
                <w:rFonts w:cs="Arial"/>
                <w:iCs/>
              </w:rPr>
              <w:t>С использованием динамического способа передачи информации;</w:t>
            </w:r>
          </w:p>
          <w:p w:rsidR="007E7477" w:rsidRPr="00017C15" w:rsidRDefault="007E7477" w:rsidP="00017C15">
            <w:pPr>
              <w:ind w:firstLine="0"/>
              <w:rPr>
                <w:rFonts w:cs="Arial"/>
                <w:iCs/>
              </w:rPr>
            </w:pPr>
            <w:r w:rsidRPr="00017C15">
              <w:rPr>
                <w:rFonts w:cs="Arial"/>
                <w:iCs/>
              </w:rPr>
              <w:t>На фронтоне, фризе верхнего этажа при наличии крышной конструкции на данном здании;</w:t>
            </w:r>
          </w:p>
          <w:p w:rsidR="007E7477" w:rsidRPr="00017C15" w:rsidRDefault="007E7477" w:rsidP="00017C15">
            <w:pPr>
              <w:ind w:firstLine="0"/>
              <w:rPr>
                <w:rFonts w:cs="Arial"/>
                <w:iCs/>
              </w:rPr>
            </w:pPr>
            <w:r w:rsidRPr="00017C15">
              <w:rPr>
                <w:rFonts w:cs="Arial"/>
                <w:iCs/>
              </w:rPr>
              <w:t>Высотой более 0,5 м на объектах культурного наследия, на исторических зданиях;</w:t>
            </w:r>
          </w:p>
          <w:p w:rsidR="007E7477" w:rsidRPr="00017C15" w:rsidRDefault="007E7477" w:rsidP="00017C15">
            <w:pPr>
              <w:ind w:firstLine="0"/>
              <w:rPr>
                <w:rFonts w:cs="Arial"/>
                <w:iCs/>
              </w:rPr>
            </w:pPr>
            <w:r w:rsidRPr="00017C15">
              <w:rPr>
                <w:rFonts w:cs="Arial"/>
                <w:iCs/>
              </w:rPr>
              <w:t>Высотой более 1,0 м в границах исторических территорий населенного пункта.</w:t>
            </w:r>
          </w:p>
        </w:tc>
      </w:tr>
      <w:tr w:rsidR="00C5335B" w:rsidRPr="00017C15"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017C15" w:rsidRDefault="007E7477" w:rsidP="00017C15">
            <w:pPr>
              <w:ind w:firstLine="0"/>
              <w:jc w:val="center"/>
              <w:rPr>
                <w:rFonts w:cs="Arial"/>
                <w:iCs/>
              </w:rPr>
            </w:pPr>
            <w:r w:rsidRPr="00017C15">
              <w:rPr>
                <w:rFonts w:cs="Arial"/>
                <w:iCs/>
              </w:rPr>
              <w:lastRenderedPageBreak/>
              <w:t>Малые настенные конструкции</w:t>
            </w:r>
          </w:p>
          <w:p w:rsidR="007E7477" w:rsidRPr="00017C15" w:rsidRDefault="007E7477" w:rsidP="00017C15">
            <w:pPr>
              <w:ind w:firstLine="0"/>
              <w:jc w:val="center"/>
              <w:rPr>
                <w:rFonts w:cs="Arial"/>
                <w:iCs/>
              </w:rPr>
            </w:pPr>
            <w:r w:rsidRPr="00017C15">
              <w:rPr>
                <w:rFonts w:cs="Arial"/>
                <w:iCs/>
              </w:rPr>
              <w:t>(учрежденческая доска; режимная табличка)</w:t>
            </w: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В простенках рядом с входом упорядоченно, с соблюдением вертикальных осей, симметрии, архитектурных границ;</w:t>
            </w:r>
          </w:p>
          <w:p w:rsidR="007E7477" w:rsidRPr="00017C15" w:rsidRDefault="007E7477" w:rsidP="00017C15">
            <w:pPr>
              <w:ind w:firstLine="0"/>
              <w:rPr>
                <w:rFonts w:cs="Arial"/>
                <w:iCs/>
              </w:rPr>
            </w:pPr>
            <w:r w:rsidRPr="00017C15">
              <w:rPr>
                <w:rFonts w:cs="Arial"/>
                <w:iCs/>
              </w:rPr>
              <w:t>На высоте не менее 1,5 м и не более 2,2 м от уровня пола до нижнего края вывески;</w:t>
            </w:r>
          </w:p>
          <w:p w:rsidR="007E7477" w:rsidRPr="00017C15" w:rsidRDefault="007E7477" w:rsidP="00017C15">
            <w:pPr>
              <w:ind w:firstLine="0"/>
              <w:rPr>
                <w:rFonts w:cs="Arial"/>
                <w:iCs/>
              </w:rPr>
            </w:pPr>
            <w:r w:rsidRPr="00017C15">
              <w:rPr>
                <w:rFonts w:cs="Arial"/>
                <w:iCs/>
              </w:rPr>
              <w:t>Для ряда вывесок – скоординировано по высоте, размерам, расположению.</w:t>
            </w: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Выше уровня 1-го этажа;</w:t>
            </w:r>
          </w:p>
          <w:p w:rsidR="007E7477" w:rsidRPr="00017C15" w:rsidRDefault="007E7477" w:rsidP="00017C15">
            <w:pPr>
              <w:ind w:firstLine="0"/>
              <w:rPr>
                <w:rFonts w:cs="Arial"/>
                <w:iCs/>
              </w:rPr>
            </w:pPr>
            <w:r w:rsidRPr="00017C15">
              <w:rPr>
                <w:rFonts w:cs="Arial"/>
                <w:iCs/>
              </w:rPr>
              <w:t>Беспорядочно, без соблюдения вертикальной координации, симметрии, архитектурных границ и осей;</w:t>
            </w:r>
          </w:p>
          <w:p w:rsidR="007E7477" w:rsidRPr="00017C15" w:rsidRDefault="007E7477" w:rsidP="00017C15">
            <w:pPr>
              <w:ind w:firstLine="0"/>
              <w:rPr>
                <w:rFonts w:cs="Arial"/>
                <w:iCs/>
              </w:rPr>
            </w:pPr>
            <w:r w:rsidRPr="00017C15">
              <w:rPr>
                <w:rFonts w:cs="Arial"/>
                <w:iCs/>
              </w:rPr>
              <w:t>В местах расположения архитектурных деталей, декора;</w:t>
            </w:r>
            <w:r w:rsidR="00C5335B" w:rsidRPr="00017C15">
              <w:rPr>
                <w:rFonts w:cs="Arial"/>
                <w:iCs/>
              </w:rPr>
              <w:t xml:space="preserve"> р</w:t>
            </w:r>
            <w:r w:rsidRPr="00017C15">
              <w:rPr>
                <w:rFonts w:cs="Arial"/>
                <w:iCs/>
              </w:rPr>
              <w:t>ядом с мемориальными досками и памятными знаками;</w:t>
            </w:r>
          </w:p>
          <w:p w:rsidR="007E7477" w:rsidRPr="00017C15" w:rsidRDefault="007E7477" w:rsidP="00017C15">
            <w:pPr>
              <w:ind w:firstLine="0"/>
              <w:rPr>
                <w:rFonts w:cs="Arial"/>
                <w:iCs/>
              </w:rPr>
            </w:pPr>
            <w:r w:rsidRPr="00017C15">
              <w:rPr>
                <w:rFonts w:cs="Arial"/>
                <w:iCs/>
              </w:rPr>
              <w:t>Длиной более 0,6 м и высотой более 0,8 м (учрежденческая доска);</w:t>
            </w:r>
          </w:p>
          <w:p w:rsidR="007E7477" w:rsidRPr="00017C15" w:rsidRDefault="007E7477" w:rsidP="00017C15">
            <w:pPr>
              <w:ind w:firstLine="0"/>
              <w:rPr>
                <w:rFonts w:cs="Arial"/>
                <w:iCs/>
              </w:rPr>
            </w:pPr>
            <w:r w:rsidRPr="00017C15">
              <w:rPr>
                <w:rFonts w:cs="Arial"/>
                <w:iCs/>
              </w:rPr>
              <w:t>Длиной более 0,4 м и высотой более 0,6 м (режимная табличка);</w:t>
            </w:r>
          </w:p>
          <w:p w:rsidR="007E7477" w:rsidRPr="00017C15" w:rsidRDefault="007E7477" w:rsidP="00017C15">
            <w:pPr>
              <w:ind w:firstLine="0"/>
              <w:rPr>
                <w:rFonts w:cs="Arial"/>
                <w:iCs/>
              </w:rPr>
            </w:pPr>
            <w:r w:rsidRPr="00017C15">
              <w:rPr>
                <w:rFonts w:cs="Arial"/>
                <w:iCs/>
              </w:rPr>
              <w:t xml:space="preserve">Длиной более 0,3 м и высотой более 0,2 м (режимная табличка, размещаемая на остеклении </w:t>
            </w:r>
            <w:r w:rsidRPr="00017C15">
              <w:rPr>
                <w:rFonts w:cs="Arial"/>
                <w:iCs/>
              </w:rPr>
              <w:lastRenderedPageBreak/>
              <w:t>входных групп методом нанесения трафаретной печати);</w:t>
            </w:r>
          </w:p>
          <w:p w:rsidR="007E7477" w:rsidRPr="00017C15" w:rsidRDefault="007E7477" w:rsidP="00017C15">
            <w:pPr>
              <w:ind w:firstLine="0"/>
              <w:rPr>
                <w:rFonts w:cs="Arial"/>
                <w:iCs/>
              </w:rPr>
            </w:pPr>
            <w:r w:rsidRPr="00017C15">
              <w:rPr>
                <w:rFonts w:cs="Arial"/>
                <w:iCs/>
              </w:rPr>
              <w:t>Более двух для одной организации независимо от ее организационно-правовой формы, одного индивидуального предпринимателя на одном здании, нестационарном торговом объекте;</w:t>
            </w:r>
          </w:p>
          <w:p w:rsidR="007E7477" w:rsidRPr="00017C15" w:rsidRDefault="007E7477" w:rsidP="00017C15">
            <w:pPr>
              <w:ind w:firstLine="0"/>
              <w:rPr>
                <w:rFonts w:cs="Arial"/>
                <w:iCs/>
              </w:rPr>
            </w:pPr>
            <w:r w:rsidRPr="00017C15">
              <w:rPr>
                <w:rFonts w:cs="Arial"/>
                <w:iCs/>
              </w:rPr>
              <w:t>Отличающихся по размеру, не идентичных по материалу, из которого изготовлена конструкция;</w:t>
            </w:r>
          </w:p>
          <w:p w:rsidR="007E7477" w:rsidRPr="00017C15" w:rsidRDefault="007E7477" w:rsidP="00017C15">
            <w:pPr>
              <w:ind w:firstLine="0"/>
              <w:rPr>
                <w:rFonts w:cs="Arial"/>
                <w:iCs/>
              </w:rPr>
            </w:pPr>
            <w:r w:rsidRPr="00017C15">
              <w:rPr>
                <w:rFonts w:cs="Arial"/>
                <w:iCs/>
              </w:rPr>
              <w:t>Более одной на остеклении входных групп (двери), выполненной методом нанесения трафаретной печати;</w:t>
            </w:r>
          </w:p>
          <w:p w:rsidR="007E7477" w:rsidRPr="00017C15" w:rsidRDefault="007E7477" w:rsidP="00017C15">
            <w:pPr>
              <w:ind w:firstLine="0"/>
              <w:rPr>
                <w:rFonts w:cs="Arial"/>
                <w:iCs/>
              </w:rPr>
            </w:pPr>
            <w:r w:rsidRPr="00017C15">
              <w:rPr>
                <w:rFonts w:cs="Arial"/>
                <w:iCs/>
              </w:rPr>
              <w:t>С использованием подсветки;</w:t>
            </w:r>
          </w:p>
          <w:p w:rsidR="007E7477" w:rsidRPr="00017C15" w:rsidRDefault="007E7477" w:rsidP="00017C15">
            <w:pPr>
              <w:ind w:firstLine="0"/>
              <w:rPr>
                <w:rFonts w:cs="Arial"/>
                <w:iCs/>
              </w:rPr>
            </w:pPr>
            <w:r w:rsidRPr="00017C15">
              <w:rPr>
                <w:rFonts w:cs="Arial"/>
                <w:iCs/>
              </w:rPr>
              <w:t>На строительных, прозрачных ограждениях, ограждениях лестниц, балконов, лоджий.</w:t>
            </w:r>
          </w:p>
        </w:tc>
      </w:tr>
      <w:tr w:rsidR="00C5335B" w:rsidRPr="00017C15" w:rsidTr="00BF572E">
        <w:trPr>
          <w:trHeight w:val="1191"/>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017C15" w:rsidRDefault="007E7477" w:rsidP="00017C15">
            <w:pPr>
              <w:ind w:firstLine="0"/>
              <w:jc w:val="center"/>
              <w:rPr>
                <w:rFonts w:cs="Arial"/>
                <w:iCs/>
              </w:rPr>
            </w:pPr>
            <w:r w:rsidRPr="00017C15">
              <w:rPr>
                <w:rFonts w:cs="Arial"/>
                <w:iCs/>
              </w:rPr>
              <w:lastRenderedPageBreak/>
              <w:t>Малые консольные конструкции</w:t>
            </w: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Между 1-м и 2-м этажами;</w:t>
            </w:r>
          </w:p>
          <w:p w:rsidR="007E7477" w:rsidRPr="00017C15" w:rsidRDefault="007E7477" w:rsidP="00017C15">
            <w:pPr>
              <w:ind w:firstLine="0"/>
              <w:rPr>
                <w:rFonts w:cs="Arial"/>
                <w:iCs/>
              </w:rPr>
            </w:pPr>
            <w:r w:rsidRPr="00017C15">
              <w:rPr>
                <w:rFonts w:cs="Arial"/>
                <w:iCs/>
              </w:rPr>
              <w:t>Рядом с входом, на угловом участке фасада (для объектов, расположенных во дворе);</w:t>
            </w:r>
          </w:p>
          <w:p w:rsidR="007E7477" w:rsidRPr="00017C15" w:rsidRDefault="007E7477" w:rsidP="00017C15">
            <w:pPr>
              <w:ind w:firstLine="0"/>
              <w:rPr>
                <w:rFonts w:cs="Arial"/>
                <w:iCs/>
              </w:rPr>
            </w:pPr>
            <w:r w:rsidRPr="00017C15">
              <w:rPr>
                <w:rFonts w:cs="Arial"/>
                <w:iCs/>
              </w:rPr>
              <w:t>На расстоянии не менее 10 м между соседними консолями;</w:t>
            </w:r>
          </w:p>
          <w:p w:rsidR="007E7477" w:rsidRPr="00017C15" w:rsidRDefault="007E7477" w:rsidP="00017C15">
            <w:pPr>
              <w:ind w:firstLine="0"/>
              <w:rPr>
                <w:rFonts w:cs="Arial"/>
                <w:iCs/>
              </w:rPr>
            </w:pPr>
            <w:r w:rsidRPr="00017C15">
              <w:rPr>
                <w:rFonts w:cs="Arial"/>
                <w:iCs/>
              </w:rPr>
              <w:t>На высоте не менее 2,5 м от уровня тротуара до нижнего края вывески;</w:t>
            </w:r>
          </w:p>
          <w:p w:rsidR="007E7477" w:rsidRPr="00017C15" w:rsidRDefault="007E7477" w:rsidP="00017C15">
            <w:pPr>
              <w:ind w:firstLine="0"/>
              <w:rPr>
                <w:rFonts w:cs="Arial"/>
                <w:iCs/>
              </w:rPr>
            </w:pPr>
            <w:r w:rsidRPr="00017C15">
              <w:rPr>
                <w:rFonts w:cs="Arial"/>
                <w:iCs/>
              </w:rPr>
              <w:t>На единой высоте в пределах фасада;</w:t>
            </w:r>
          </w:p>
          <w:p w:rsidR="007E7477" w:rsidRPr="00017C15" w:rsidRDefault="007E7477" w:rsidP="00017C15">
            <w:pPr>
              <w:ind w:firstLine="0"/>
              <w:rPr>
                <w:rFonts w:cs="Arial"/>
                <w:iCs/>
              </w:rPr>
            </w:pPr>
            <w:r w:rsidRPr="00017C15">
              <w:rPr>
                <w:rFonts w:cs="Arial"/>
                <w:iCs/>
              </w:rPr>
              <w:t>На уровне размещения настенной вывески;</w:t>
            </w:r>
          </w:p>
          <w:p w:rsidR="007E7477" w:rsidRPr="00017C15" w:rsidRDefault="007E7477" w:rsidP="00017C15">
            <w:pPr>
              <w:ind w:firstLine="0"/>
              <w:rPr>
                <w:rFonts w:cs="Arial"/>
                <w:iCs/>
              </w:rPr>
            </w:pPr>
            <w:r w:rsidRPr="00017C15">
              <w:rPr>
                <w:rFonts w:cs="Arial"/>
                <w:iCs/>
              </w:rPr>
              <w:t>На расстоянии от стены не более 0,3 м;</w:t>
            </w:r>
          </w:p>
          <w:p w:rsidR="007E7477" w:rsidRPr="00017C15" w:rsidRDefault="007E7477" w:rsidP="00017C15">
            <w:pPr>
              <w:ind w:firstLine="0"/>
              <w:rPr>
                <w:rFonts w:cs="Arial"/>
                <w:iCs/>
              </w:rPr>
            </w:pPr>
            <w:r w:rsidRPr="00017C15">
              <w:rPr>
                <w:rFonts w:cs="Arial"/>
                <w:iCs/>
              </w:rPr>
              <w:t>С выступанием внешнего края вывески от стены не более 1,1 м;</w:t>
            </w:r>
          </w:p>
          <w:p w:rsidR="007E7477" w:rsidRPr="00017C15" w:rsidRDefault="007E7477" w:rsidP="00017C15">
            <w:pPr>
              <w:ind w:firstLine="0"/>
              <w:rPr>
                <w:rFonts w:cs="Arial"/>
                <w:iCs/>
              </w:rPr>
            </w:pPr>
            <w:r w:rsidRPr="00017C15">
              <w:rPr>
                <w:rFonts w:cs="Arial"/>
                <w:iCs/>
              </w:rPr>
              <w:t>В соответствии с архитектурным ритмом фасада;</w:t>
            </w:r>
          </w:p>
          <w:p w:rsidR="007E7477" w:rsidRPr="00017C15" w:rsidRDefault="007E7477" w:rsidP="00017C15">
            <w:pPr>
              <w:ind w:firstLine="0"/>
              <w:rPr>
                <w:rFonts w:cs="Arial"/>
                <w:iCs/>
              </w:rPr>
            </w:pPr>
            <w:r w:rsidRPr="00017C15">
              <w:rPr>
                <w:rFonts w:cs="Arial"/>
                <w:iCs/>
              </w:rPr>
              <w:t>Для двух и более вывесок, сосредоточенных на локальном участке фасада – в составе единого вертикального блока.</w:t>
            </w: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Выше уровня между 1-м и 2-м этажами;</w:t>
            </w:r>
          </w:p>
          <w:p w:rsidR="007E7477" w:rsidRPr="00017C15" w:rsidRDefault="007E7477" w:rsidP="00017C15">
            <w:pPr>
              <w:ind w:firstLine="0"/>
              <w:rPr>
                <w:rFonts w:cs="Arial"/>
                <w:iCs/>
              </w:rPr>
            </w:pPr>
            <w:r w:rsidRPr="00017C15">
              <w:rPr>
                <w:rFonts w:cs="Arial"/>
                <w:iCs/>
              </w:rPr>
              <w:t>В непосредственной близости от окон, эркеров, балконов, порталов, элементов скульптурного декора;</w:t>
            </w:r>
          </w:p>
          <w:p w:rsidR="007E7477" w:rsidRPr="00017C15" w:rsidRDefault="007E7477" w:rsidP="00017C15">
            <w:pPr>
              <w:ind w:firstLine="0"/>
              <w:rPr>
                <w:rFonts w:cs="Arial"/>
                <w:iCs/>
              </w:rPr>
            </w:pPr>
            <w:r w:rsidRPr="00017C15">
              <w:rPr>
                <w:rFonts w:cs="Arial"/>
                <w:iCs/>
              </w:rPr>
              <w:t>На балконах, эркерах, витринных конструкциях, оконных рамах;</w:t>
            </w:r>
          </w:p>
          <w:p w:rsidR="007E7477" w:rsidRPr="00017C15" w:rsidRDefault="007E7477" w:rsidP="00017C15">
            <w:pPr>
              <w:ind w:firstLine="0"/>
              <w:rPr>
                <w:rFonts w:cs="Arial"/>
                <w:iCs/>
              </w:rPr>
            </w:pPr>
            <w:r w:rsidRPr="00017C15">
              <w:rPr>
                <w:rFonts w:cs="Arial"/>
                <w:iCs/>
              </w:rPr>
              <w:t>На колоннах, пилястрах;</w:t>
            </w:r>
          </w:p>
          <w:p w:rsidR="007E7477" w:rsidRPr="00017C15" w:rsidRDefault="007E7477" w:rsidP="00017C15">
            <w:pPr>
              <w:ind w:firstLine="0"/>
              <w:rPr>
                <w:rFonts w:cs="Arial"/>
                <w:iCs/>
              </w:rPr>
            </w:pPr>
            <w:r w:rsidRPr="00017C15">
              <w:rPr>
                <w:rFonts w:cs="Arial"/>
                <w:iCs/>
              </w:rPr>
              <w:t>Вблизи мест расположения дорожных знаков, указателей остановок городского пассажирского транспорта;</w:t>
            </w:r>
          </w:p>
          <w:p w:rsidR="007E7477" w:rsidRPr="00017C15" w:rsidRDefault="007E7477" w:rsidP="00017C15">
            <w:pPr>
              <w:ind w:firstLine="0"/>
              <w:rPr>
                <w:rFonts w:cs="Arial"/>
                <w:iCs/>
              </w:rPr>
            </w:pPr>
            <w:r w:rsidRPr="00017C15">
              <w:rPr>
                <w:rFonts w:cs="Arial"/>
                <w:iCs/>
              </w:rPr>
              <w:t>Рядом с мемориальными досками и памятными знаками;</w:t>
            </w:r>
          </w:p>
          <w:p w:rsidR="007E7477" w:rsidRPr="00017C15" w:rsidRDefault="007E7477" w:rsidP="00017C15">
            <w:pPr>
              <w:ind w:firstLine="0"/>
              <w:rPr>
                <w:rFonts w:cs="Arial"/>
                <w:iCs/>
              </w:rPr>
            </w:pPr>
            <w:r w:rsidRPr="00017C15">
              <w:rPr>
                <w:rFonts w:cs="Arial"/>
                <w:iCs/>
              </w:rPr>
              <w:t>Высотой и длиной более 1,0 м;</w:t>
            </w:r>
          </w:p>
          <w:p w:rsidR="007E7477" w:rsidRPr="00017C15" w:rsidRDefault="007E7477" w:rsidP="00017C15">
            <w:pPr>
              <w:ind w:firstLine="0"/>
              <w:rPr>
                <w:rFonts w:cs="Arial"/>
                <w:iCs/>
              </w:rPr>
            </w:pPr>
            <w:r w:rsidRPr="00017C15">
              <w:rPr>
                <w:rFonts w:cs="Arial"/>
                <w:iCs/>
              </w:rPr>
              <w:t>Высотой и длиной более 0,5 м на объектах культурного наследия, исторических зданиях;</w:t>
            </w:r>
          </w:p>
          <w:p w:rsidR="007E7477" w:rsidRPr="00017C15" w:rsidRDefault="007E7477" w:rsidP="00017C15">
            <w:pPr>
              <w:ind w:firstLine="0"/>
              <w:rPr>
                <w:rFonts w:cs="Arial"/>
                <w:iCs/>
              </w:rPr>
            </w:pPr>
            <w:r w:rsidRPr="00017C15">
              <w:rPr>
                <w:rFonts w:cs="Arial"/>
                <w:iCs/>
              </w:rPr>
              <w:t>На расстоянии менее 10 м между соседними вывесками;</w:t>
            </w:r>
          </w:p>
          <w:p w:rsidR="007E7477" w:rsidRPr="00017C15" w:rsidRDefault="007E7477" w:rsidP="00017C15">
            <w:pPr>
              <w:ind w:firstLine="0"/>
              <w:rPr>
                <w:rFonts w:cs="Arial"/>
                <w:iCs/>
              </w:rPr>
            </w:pPr>
            <w:r w:rsidRPr="00017C15">
              <w:rPr>
                <w:rFonts w:cs="Arial"/>
                <w:iCs/>
              </w:rPr>
              <w:t>На высоте менее 2,5 м от уровня тротуара;</w:t>
            </w:r>
          </w:p>
          <w:p w:rsidR="007E7477" w:rsidRPr="00017C15" w:rsidRDefault="007E7477" w:rsidP="00017C15">
            <w:pPr>
              <w:ind w:firstLine="0"/>
              <w:rPr>
                <w:rFonts w:cs="Arial"/>
                <w:iCs/>
              </w:rPr>
            </w:pPr>
            <w:r w:rsidRPr="00017C15">
              <w:rPr>
                <w:rFonts w:cs="Arial"/>
                <w:iCs/>
              </w:rPr>
              <w:t>На разных уровнях, без соблюдения вертикальной координации;</w:t>
            </w:r>
          </w:p>
          <w:p w:rsidR="007E7477" w:rsidRPr="00017C15" w:rsidRDefault="007E7477" w:rsidP="00017C15">
            <w:pPr>
              <w:ind w:firstLine="0"/>
              <w:rPr>
                <w:rFonts w:cs="Arial"/>
                <w:iCs/>
              </w:rPr>
            </w:pPr>
            <w:r w:rsidRPr="00017C15">
              <w:rPr>
                <w:rFonts w:cs="Arial"/>
                <w:iCs/>
              </w:rPr>
              <w:t xml:space="preserve">С использованием динамического способа передачи информации, за </w:t>
            </w:r>
            <w:r w:rsidRPr="00017C15">
              <w:rPr>
                <w:rFonts w:cs="Arial"/>
                <w:iCs/>
              </w:rPr>
              <w:lastRenderedPageBreak/>
              <w:t>исключением консольных конструкций для организаций, осуществляющих банковские операции.</w:t>
            </w:r>
          </w:p>
        </w:tc>
      </w:tr>
      <w:tr w:rsidR="00C5335B" w:rsidRPr="00017C15"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tcPr>
          <w:p w:rsidR="007E7477" w:rsidRPr="00017C15" w:rsidRDefault="007E7477" w:rsidP="00017C15">
            <w:pPr>
              <w:ind w:firstLine="0"/>
              <w:jc w:val="center"/>
              <w:rPr>
                <w:rFonts w:cs="Arial"/>
                <w:iCs/>
              </w:rPr>
            </w:pPr>
            <w:r w:rsidRPr="00017C15">
              <w:rPr>
                <w:rFonts w:cs="Arial"/>
                <w:iCs/>
              </w:rPr>
              <w:lastRenderedPageBreak/>
              <w:t>Вертикальные консольные конструкции</w:t>
            </w:r>
          </w:p>
          <w:p w:rsidR="007E7477" w:rsidRPr="00017C15" w:rsidRDefault="007E7477" w:rsidP="00017C15">
            <w:pPr>
              <w:ind w:firstLine="0"/>
              <w:jc w:val="center"/>
              <w:rPr>
                <w:rFonts w:cs="Arial"/>
                <w:iCs/>
              </w:rPr>
            </w:pP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У боковых границ, на угловых участках фасада или на границе соседних фасадов;</w:t>
            </w:r>
          </w:p>
          <w:p w:rsidR="007E7477" w:rsidRPr="00017C15" w:rsidRDefault="007E7477" w:rsidP="00017C15">
            <w:pPr>
              <w:ind w:firstLine="0"/>
              <w:rPr>
                <w:rFonts w:cs="Arial"/>
                <w:iCs/>
              </w:rPr>
            </w:pPr>
            <w:r w:rsidRPr="00017C15">
              <w:rPr>
                <w:rFonts w:cs="Arial"/>
                <w:iCs/>
              </w:rPr>
              <w:t>Не более двух в границах фасада протяженностью до 25 м;</w:t>
            </w:r>
          </w:p>
          <w:p w:rsidR="007E7477" w:rsidRPr="00017C15" w:rsidRDefault="007E7477" w:rsidP="00017C15">
            <w:pPr>
              <w:ind w:firstLine="0"/>
              <w:rPr>
                <w:rFonts w:cs="Arial"/>
                <w:iCs/>
              </w:rPr>
            </w:pPr>
            <w:r w:rsidRPr="00017C15">
              <w:rPr>
                <w:rFonts w:cs="Arial"/>
                <w:iCs/>
              </w:rPr>
              <w:t>В пределах 2-го и 3-го этажей;</w:t>
            </w:r>
          </w:p>
          <w:p w:rsidR="007E7477" w:rsidRPr="00017C15" w:rsidRDefault="007E7477" w:rsidP="00017C15">
            <w:pPr>
              <w:ind w:firstLine="0"/>
              <w:rPr>
                <w:rFonts w:cs="Arial"/>
                <w:iCs/>
              </w:rPr>
            </w:pPr>
            <w:r w:rsidRPr="00017C15">
              <w:rPr>
                <w:rFonts w:cs="Arial"/>
                <w:iCs/>
              </w:rPr>
              <w:t>На единой высоте в пределах фасада, с координацией по нижнему краю консоли;</w:t>
            </w:r>
          </w:p>
          <w:p w:rsidR="007E7477" w:rsidRPr="00017C15" w:rsidRDefault="007E7477" w:rsidP="00017C15">
            <w:pPr>
              <w:ind w:firstLine="0"/>
              <w:rPr>
                <w:rFonts w:cs="Arial"/>
                <w:iCs/>
              </w:rPr>
            </w:pPr>
            <w:r w:rsidRPr="00017C15">
              <w:rPr>
                <w:rFonts w:cs="Arial"/>
                <w:iCs/>
              </w:rPr>
              <w:t>На расстоянии от стены не более 0,3 м;</w:t>
            </w:r>
          </w:p>
          <w:p w:rsidR="007E7477" w:rsidRPr="00017C15" w:rsidRDefault="007E7477" w:rsidP="00017C15">
            <w:pPr>
              <w:ind w:firstLine="0"/>
              <w:rPr>
                <w:rFonts w:cs="Arial"/>
                <w:iCs/>
              </w:rPr>
            </w:pPr>
            <w:r w:rsidRPr="00017C15">
              <w:rPr>
                <w:rFonts w:cs="Arial"/>
                <w:iCs/>
              </w:rPr>
              <w:t>С выступанием внешнего края вывески от стены не более 0,9 м в границах исторического центра и не более 1,1 м – на остальных территориях;</w:t>
            </w:r>
          </w:p>
          <w:p w:rsidR="007E7477" w:rsidRPr="00017C15" w:rsidRDefault="007E7477" w:rsidP="00017C15">
            <w:pPr>
              <w:ind w:firstLine="0"/>
              <w:rPr>
                <w:rFonts w:cs="Arial"/>
                <w:iCs/>
              </w:rPr>
            </w:pPr>
            <w:r w:rsidRPr="00017C15">
              <w:rPr>
                <w:rFonts w:cs="Arial"/>
                <w:iCs/>
              </w:rPr>
              <w:t>С дистанцией от края тротуара до самой выступающей части вывески не менее 0,7 м.</w:t>
            </w: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В границах архитектурных ансамблей, охранных зон, исторических ландшафтов и т.п.;</w:t>
            </w:r>
          </w:p>
          <w:p w:rsidR="007E7477" w:rsidRPr="00017C15" w:rsidRDefault="007E7477" w:rsidP="00017C15">
            <w:pPr>
              <w:ind w:firstLine="0"/>
              <w:rPr>
                <w:rFonts w:cs="Arial"/>
                <w:iCs/>
              </w:rPr>
            </w:pPr>
            <w:r w:rsidRPr="00017C15">
              <w:rPr>
                <w:rFonts w:cs="Arial"/>
                <w:iCs/>
              </w:rPr>
              <w:t>В центральной части фасада;</w:t>
            </w:r>
          </w:p>
          <w:p w:rsidR="007E7477" w:rsidRPr="00017C15" w:rsidRDefault="007E7477" w:rsidP="00017C15">
            <w:pPr>
              <w:ind w:firstLine="0"/>
              <w:rPr>
                <w:rFonts w:cs="Arial"/>
                <w:iCs/>
              </w:rPr>
            </w:pPr>
            <w:r w:rsidRPr="00017C15">
              <w:rPr>
                <w:rFonts w:cs="Arial"/>
                <w:iCs/>
              </w:rPr>
              <w:t>Без согласования с вертикальными членениями, пропорциями, архитектурным ритмом фасада;</w:t>
            </w:r>
          </w:p>
          <w:p w:rsidR="007E7477" w:rsidRPr="00017C15" w:rsidRDefault="007E7477" w:rsidP="00017C15">
            <w:pPr>
              <w:ind w:firstLine="0"/>
              <w:rPr>
                <w:rFonts w:cs="Arial"/>
                <w:iCs/>
              </w:rPr>
            </w:pPr>
            <w:r w:rsidRPr="00017C15">
              <w:rPr>
                <w:rFonts w:cs="Arial"/>
                <w:iCs/>
              </w:rPr>
              <w:t>С нарушением установленных пределов выступания от поверхности стены;</w:t>
            </w:r>
          </w:p>
          <w:p w:rsidR="007E7477" w:rsidRPr="00017C15" w:rsidRDefault="007E7477" w:rsidP="00017C15">
            <w:pPr>
              <w:ind w:firstLine="0"/>
              <w:rPr>
                <w:rFonts w:cs="Arial"/>
                <w:iCs/>
              </w:rPr>
            </w:pPr>
            <w:r w:rsidRPr="00017C15">
              <w:rPr>
                <w:rFonts w:cs="Arial"/>
                <w:iCs/>
              </w:rPr>
              <w:t>На эркерах;</w:t>
            </w:r>
          </w:p>
          <w:p w:rsidR="007E7477" w:rsidRPr="00017C15" w:rsidRDefault="007E7477" w:rsidP="00017C15">
            <w:pPr>
              <w:ind w:firstLine="0"/>
              <w:rPr>
                <w:rFonts w:cs="Arial"/>
                <w:iCs/>
              </w:rPr>
            </w:pPr>
            <w:r w:rsidRPr="00017C15">
              <w:rPr>
                <w:rFonts w:cs="Arial"/>
                <w:iCs/>
              </w:rPr>
              <w:t>На колоннах, пилястрах;</w:t>
            </w:r>
          </w:p>
          <w:p w:rsidR="007E7477" w:rsidRPr="00017C15" w:rsidRDefault="007E7477" w:rsidP="00017C15">
            <w:pPr>
              <w:ind w:firstLine="0"/>
              <w:rPr>
                <w:rFonts w:cs="Arial"/>
                <w:iCs/>
              </w:rPr>
            </w:pPr>
            <w:r w:rsidRPr="00017C15">
              <w:rPr>
                <w:rFonts w:cs="Arial"/>
                <w:iCs/>
              </w:rPr>
              <w:t>Рядом с эркерами, балконами и другими выступающими частями фасада.</w:t>
            </w:r>
          </w:p>
        </w:tc>
      </w:tr>
      <w:tr w:rsidR="00C5335B" w:rsidRPr="00017C15"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017C15" w:rsidRDefault="007E7477" w:rsidP="00017C15">
            <w:pPr>
              <w:ind w:firstLine="0"/>
              <w:jc w:val="center"/>
              <w:rPr>
                <w:rFonts w:cs="Arial"/>
                <w:iCs/>
              </w:rPr>
            </w:pPr>
            <w:r w:rsidRPr="00017C15">
              <w:rPr>
                <w:rFonts w:cs="Arial"/>
                <w:iCs/>
              </w:rPr>
              <w:t>Крышные конструкции</w:t>
            </w: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Для учреждений с высоким общественным статусом, занимающих все здание или большую его часть;</w:t>
            </w:r>
          </w:p>
          <w:p w:rsidR="007E7477" w:rsidRPr="00017C15" w:rsidRDefault="007E7477" w:rsidP="00017C15">
            <w:pPr>
              <w:ind w:firstLine="0"/>
              <w:rPr>
                <w:rFonts w:cs="Arial"/>
                <w:iCs/>
              </w:rPr>
            </w:pPr>
            <w:r w:rsidRPr="00017C15">
              <w:rPr>
                <w:rFonts w:cs="Arial"/>
                <w:iCs/>
              </w:rPr>
              <w:t>На площадях и широких улицах, обеспечивающих условия восприятия;</w:t>
            </w:r>
          </w:p>
          <w:p w:rsidR="007E7477" w:rsidRPr="00017C15" w:rsidRDefault="007E7477" w:rsidP="00017C15">
            <w:pPr>
              <w:ind w:firstLine="0"/>
              <w:rPr>
                <w:rFonts w:cs="Arial"/>
                <w:iCs/>
              </w:rPr>
            </w:pPr>
            <w:r w:rsidRPr="00017C15">
              <w:rPr>
                <w:rFonts w:cs="Arial"/>
                <w:iCs/>
              </w:rPr>
              <w:t>На зданиях, не имеющих выразительного силуэта;</w:t>
            </w:r>
          </w:p>
          <w:p w:rsidR="007E7477" w:rsidRPr="00017C15" w:rsidRDefault="007E7477" w:rsidP="00017C15">
            <w:pPr>
              <w:ind w:firstLine="0"/>
              <w:rPr>
                <w:rFonts w:cs="Arial"/>
                <w:iCs/>
              </w:rPr>
            </w:pPr>
            <w:r w:rsidRPr="00017C15">
              <w:rPr>
                <w:rFonts w:cs="Arial"/>
                <w:iCs/>
              </w:rPr>
              <w:t>При неравномерной высоте застройки – на здании меньшей высоты;</w:t>
            </w:r>
          </w:p>
          <w:p w:rsidR="007E7477" w:rsidRPr="00017C15" w:rsidRDefault="007E7477" w:rsidP="00017C15">
            <w:pPr>
              <w:ind w:firstLine="0"/>
              <w:rPr>
                <w:rFonts w:cs="Arial"/>
                <w:iCs/>
              </w:rPr>
            </w:pPr>
            <w:r w:rsidRPr="00017C15">
              <w:rPr>
                <w:rFonts w:cs="Arial"/>
                <w:iCs/>
              </w:rPr>
              <w:t>Согласованно с архитектурой фасада (композиционными осями, симметрией);</w:t>
            </w:r>
          </w:p>
          <w:p w:rsidR="007E7477" w:rsidRPr="00017C15" w:rsidRDefault="007E7477" w:rsidP="00017C15">
            <w:pPr>
              <w:ind w:firstLine="0"/>
              <w:rPr>
                <w:rFonts w:cs="Arial"/>
                <w:iCs/>
              </w:rPr>
            </w:pPr>
            <w:r w:rsidRPr="00017C15">
              <w:rPr>
                <w:rFonts w:cs="Arial"/>
                <w:iCs/>
              </w:rPr>
              <w:t>На расстоянии от карниза не более 1,0 м;</w:t>
            </w:r>
          </w:p>
          <w:p w:rsidR="007E7477" w:rsidRPr="00017C15" w:rsidRDefault="007E7477" w:rsidP="00017C15">
            <w:pPr>
              <w:ind w:firstLine="0"/>
              <w:rPr>
                <w:rFonts w:cs="Arial"/>
                <w:iCs/>
              </w:rPr>
            </w:pPr>
            <w:r w:rsidRPr="00017C15">
              <w:rPr>
                <w:rFonts w:cs="Arial"/>
                <w:iCs/>
              </w:rPr>
              <w:t>На парапете ограждения кровли (если это не противоречит архитектуре фасада).</w:t>
            </w: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В границах архитектурных ансамблей, ценных исторических ландшафтов;</w:t>
            </w:r>
          </w:p>
          <w:p w:rsidR="007E7477" w:rsidRPr="00017C15" w:rsidRDefault="007E7477" w:rsidP="00017C15">
            <w:pPr>
              <w:ind w:firstLine="0"/>
              <w:rPr>
                <w:rFonts w:cs="Arial"/>
                <w:iCs/>
              </w:rPr>
            </w:pPr>
            <w:r w:rsidRPr="00017C15">
              <w:rPr>
                <w:rFonts w:cs="Arial"/>
                <w:iCs/>
              </w:rPr>
              <w:t>На памятниках истории и культуры по особому согласованию с уполномоченным органом;</w:t>
            </w:r>
          </w:p>
          <w:p w:rsidR="007E7477" w:rsidRPr="00017C15" w:rsidRDefault="007E7477" w:rsidP="00017C15">
            <w:pPr>
              <w:ind w:firstLine="0"/>
              <w:rPr>
                <w:rFonts w:cs="Arial"/>
                <w:iCs/>
              </w:rPr>
            </w:pPr>
            <w:r w:rsidRPr="00017C15">
              <w:rPr>
                <w:rFonts w:cs="Arial"/>
                <w:iCs/>
              </w:rPr>
              <w:t>На балюстрадах, декоративных ограждениях кровли;</w:t>
            </w:r>
          </w:p>
          <w:p w:rsidR="007E7477" w:rsidRPr="00017C15" w:rsidRDefault="007E7477" w:rsidP="00017C15">
            <w:pPr>
              <w:ind w:firstLine="0"/>
              <w:rPr>
                <w:rFonts w:cs="Arial"/>
                <w:iCs/>
              </w:rPr>
            </w:pPr>
            <w:r w:rsidRPr="00017C15">
              <w:rPr>
                <w:rFonts w:cs="Arial"/>
                <w:iCs/>
              </w:rPr>
              <w:t>С изменением сложившегося силуэта застройки;</w:t>
            </w:r>
          </w:p>
          <w:p w:rsidR="007E7477" w:rsidRPr="00017C15" w:rsidRDefault="007E7477" w:rsidP="00017C15">
            <w:pPr>
              <w:ind w:firstLine="0"/>
              <w:rPr>
                <w:rFonts w:cs="Arial"/>
                <w:iCs/>
              </w:rPr>
            </w:pPr>
            <w:r w:rsidRPr="00017C15">
              <w:rPr>
                <w:rFonts w:cs="Arial"/>
                <w:iCs/>
              </w:rPr>
              <w:t>С высотой текстовой информации:</w:t>
            </w:r>
          </w:p>
          <w:p w:rsidR="007E7477" w:rsidRPr="00017C15" w:rsidRDefault="007E7477" w:rsidP="00017C15">
            <w:pPr>
              <w:ind w:firstLine="0"/>
              <w:rPr>
                <w:rFonts w:cs="Arial"/>
                <w:iCs/>
              </w:rPr>
            </w:pPr>
            <w:r w:rsidRPr="00017C15">
              <w:rPr>
                <w:rFonts w:cs="Arial"/>
                <w:iCs/>
              </w:rPr>
              <w:t>- более 0,5 м для одно-, двухэтажных зданий, нестационарных торговых объектов;</w:t>
            </w:r>
          </w:p>
          <w:p w:rsidR="007E7477" w:rsidRPr="00017C15" w:rsidRDefault="007E7477" w:rsidP="00017C15">
            <w:pPr>
              <w:ind w:firstLine="0"/>
              <w:rPr>
                <w:rFonts w:cs="Arial"/>
                <w:iCs/>
              </w:rPr>
            </w:pPr>
            <w:r w:rsidRPr="00017C15">
              <w:rPr>
                <w:rFonts w:cs="Arial"/>
                <w:iCs/>
              </w:rPr>
              <w:t>С длиной:</w:t>
            </w:r>
          </w:p>
          <w:p w:rsidR="007E7477" w:rsidRPr="00017C15" w:rsidRDefault="007E7477" w:rsidP="00017C15">
            <w:pPr>
              <w:ind w:firstLine="0"/>
              <w:rPr>
                <w:rFonts w:cs="Arial"/>
                <w:iCs/>
              </w:rPr>
            </w:pPr>
            <w:r w:rsidRPr="00017C15">
              <w:rPr>
                <w:rFonts w:cs="Arial"/>
                <w:iCs/>
              </w:rPr>
              <w:t>- более 1/2 длины прямого завершения фасада, по отношению к которому они размещены;</w:t>
            </w:r>
          </w:p>
          <w:p w:rsidR="007E7477" w:rsidRPr="00017C15" w:rsidRDefault="007E7477" w:rsidP="00017C15">
            <w:pPr>
              <w:ind w:firstLine="0"/>
              <w:rPr>
                <w:rFonts w:cs="Arial"/>
                <w:iCs/>
              </w:rPr>
            </w:pPr>
            <w:r w:rsidRPr="00017C15">
              <w:rPr>
                <w:rFonts w:cs="Arial"/>
                <w:iCs/>
              </w:rPr>
              <w:t>- более 2/3 длины фрагмента завершения при перепаде высот завершающей части фасада (парапета);</w:t>
            </w:r>
          </w:p>
          <w:p w:rsidR="007E7477" w:rsidRPr="00017C15" w:rsidRDefault="007E7477" w:rsidP="00017C15">
            <w:pPr>
              <w:ind w:firstLine="0"/>
              <w:rPr>
                <w:rFonts w:cs="Arial"/>
                <w:iCs/>
              </w:rPr>
            </w:pPr>
            <w:r w:rsidRPr="00017C15">
              <w:rPr>
                <w:rFonts w:cs="Arial"/>
                <w:iCs/>
              </w:rPr>
              <w:lastRenderedPageBreak/>
              <w:t>при наличии на данном здании установленной настенной конструкции на фронтоне, фризе верхнего этажа.</w:t>
            </w:r>
          </w:p>
        </w:tc>
      </w:tr>
      <w:tr w:rsidR="00C5335B" w:rsidRPr="00017C15"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017C15" w:rsidRDefault="007E7477" w:rsidP="00017C15">
            <w:pPr>
              <w:ind w:firstLine="0"/>
              <w:jc w:val="center"/>
              <w:rPr>
                <w:rFonts w:cs="Arial"/>
                <w:iCs/>
              </w:rPr>
            </w:pPr>
            <w:r w:rsidRPr="00017C15">
              <w:rPr>
                <w:rFonts w:cs="Arial"/>
                <w:iCs/>
              </w:rPr>
              <w:lastRenderedPageBreak/>
              <w:t>Витрины</w:t>
            </w: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На плоскости остекления;</w:t>
            </w:r>
          </w:p>
          <w:p w:rsidR="007E7477" w:rsidRPr="00017C15" w:rsidRDefault="007E7477" w:rsidP="00017C15">
            <w:pPr>
              <w:ind w:firstLine="0"/>
              <w:rPr>
                <w:rFonts w:cs="Arial"/>
                <w:iCs/>
              </w:rPr>
            </w:pPr>
            <w:r w:rsidRPr="00017C15">
              <w:rPr>
                <w:rFonts w:cs="Arial"/>
                <w:iCs/>
              </w:rPr>
              <w:t>На внутренней поверхности витрины;</w:t>
            </w:r>
          </w:p>
          <w:p w:rsidR="007E7477" w:rsidRPr="00017C15" w:rsidRDefault="007E7477" w:rsidP="00017C15">
            <w:pPr>
              <w:ind w:firstLine="0"/>
              <w:rPr>
                <w:rFonts w:cs="Arial"/>
                <w:iCs/>
              </w:rPr>
            </w:pPr>
            <w:r w:rsidRPr="00017C15">
              <w:rPr>
                <w:rFonts w:cs="Arial"/>
                <w:iCs/>
              </w:rPr>
              <w:t>В пространстве витрины;</w:t>
            </w:r>
          </w:p>
          <w:p w:rsidR="007E7477" w:rsidRPr="00017C15" w:rsidRDefault="007E7477" w:rsidP="00017C15">
            <w:pPr>
              <w:ind w:firstLine="0"/>
              <w:rPr>
                <w:rFonts w:cs="Arial"/>
                <w:iCs/>
              </w:rPr>
            </w:pPr>
            <w:r w:rsidRPr="00017C15">
              <w:rPr>
                <w:rFonts w:cs="Arial"/>
                <w:iCs/>
              </w:rPr>
              <w:t>С сохранением архитектурной формы проема;</w:t>
            </w:r>
          </w:p>
          <w:p w:rsidR="007E7477" w:rsidRPr="00017C15" w:rsidRDefault="007E7477" w:rsidP="00017C15">
            <w:pPr>
              <w:ind w:firstLine="0"/>
              <w:rPr>
                <w:rFonts w:cs="Arial"/>
                <w:iCs/>
              </w:rPr>
            </w:pPr>
            <w:r w:rsidRPr="00017C15">
              <w:rPr>
                <w:rFonts w:cs="Arial"/>
                <w:iCs/>
              </w:rPr>
              <w:t>На основе единого решения всех витрин, принадлежащих владельцу (арендатору);</w:t>
            </w:r>
          </w:p>
          <w:p w:rsidR="007E7477" w:rsidRPr="00017C15" w:rsidRDefault="007E7477" w:rsidP="00017C15">
            <w:pPr>
              <w:ind w:firstLine="0"/>
              <w:rPr>
                <w:rFonts w:cs="Arial"/>
                <w:iCs/>
              </w:rPr>
            </w:pPr>
            <w:r w:rsidRPr="00017C15">
              <w:rPr>
                <w:rFonts w:cs="Arial"/>
                <w:iCs/>
              </w:rPr>
              <w:t>Встроенное размещение в виде светового короба в верхней части проема - по особому согласованию с уполномоченным органом.</w:t>
            </w: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С изменением формы проема;Неорганизованно, без единого решения всех витрин;</w:t>
            </w:r>
          </w:p>
          <w:p w:rsidR="007E7477" w:rsidRPr="00017C15" w:rsidRDefault="007E7477" w:rsidP="00017C15">
            <w:pPr>
              <w:ind w:firstLine="0"/>
              <w:rPr>
                <w:rFonts w:cs="Arial"/>
                <w:iCs/>
              </w:rPr>
            </w:pPr>
            <w:r w:rsidRPr="00017C15">
              <w:rPr>
                <w:rFonts w:cs="Arial"/>
                <w:iCs/>
              </w:rPr>
              <w:t>В оконном проеме площадью менее 2,0 м</w:t>
            </w:r>
            <w:r w:rsidRPr="00017C15">
              <w:rPr>
                <w:rFonts w:cs="Arial"/>
                <w:iCs/>
                <w:vertAlign w:val="superscript"/>
              </w:rPr>
              <w:t>2</w:t>
            </w:r>
            <w:r w:rsidRPr="00017C15">
              <w:rPr>
                <w:rFonts w:cs="Arial"/>
                <w:iCs/>
              </w:rPr>
              <w:t>;</w:t>
            </w:r>
          </w:p>
          <w:p w:rsidR="007E7477" w:rsidRPr="00017C15" w:rsidRDefault="007E7477" w:rsidP="00017C15">
            <w:pPr>
              <w:ind w:firstLine="0"/>
              <w:rPr>
                <w:rFonts w:cs="Arial"/>
                <w:iCs/>
              </w:rPr>
            </w:pPr>
            <w:r w:rsidRPr="00017C15">
              <w:rPr>
                <w:rFonts w:cs="Arial"/>
                <w:iCs/>
              </w:rPr>
              <w:t>На расстоянии от остекления витрины до витринной конструкции менее 0,15 м со стороны помещения;</w:t>
            </w:r>
          </w:p>
          <w:p w:rsidR="007E7477" w:rsidRPr="00017C15" w:rsidRDefault="007E7477" w:rsidP="00017C15">
            <w:pPr>
              <w:ind w:firstLine="0"/>
              <w:rPr>
                <w:rFonts w:cs="Arial"/>
                <w:iCs/>
              </w:rPr>
            </w:pPr>
            <w:r w:rsidRPr="00017C15">
              <w:rPr>
                <w:rFonts w:cs="Arial"/>
                <w:iCs/>
              </w:rPr>
              <w:t>Без учета членений оконного переплета;</w:t>
            </w:r>
          </w:p>
          <w:p w:rsidR="007E7477" w:rsidRPr="00017C15" w:rsidRDefault="007E7477" w:rsidP="00017C15">
            <w:pPr>
              <w:ind w:firstLine="0"/>
              <w:rPr>
                <w:rFonts w:cs="Arial"/>
                <w:iCs/>
              </w:rPr>
            </w:pPr>
            <w:r w:rsidRPr="00017C15">
              <w:rPr>
                <w:rFonts w:cs="Arial"/>
                <w:iCs/>
              </w:rPr>
              <w:t>В виде окраски;</w:t>
            </w:r>
          </w:p>
          <w:p w:rsidR="007E7477" w:rsidRPr="00017C15" w:rsidRDefault="007E7477" w:rsidP="00017C15">
            <w:pPr>
              <w:ind w:firstLine="0"/>
              <w:rPr>
                <w:rFonts w:cs="Arial"/>
                <w:iCs/>
              </w:rPr>
            </w:pPr>
            <w:r w:rsidRPr="00017C15">
              <w:rPr>
                <w:rFonts w:cs="Arial"/>
                <w:iCs/>
              </w:rPr>
              <w:t>Путем замены остекления витрин световыми коробами.</w:t>
            </w:r>
          </w:p>
        </w:tc>
      </w:tr>
      <w:tr w:rsidR="00C5335B" w:rsidRPr="00017C15" w:rsidTr="00BF572E">
        <w:trPr>
          <w:trHeight w:val="2491"/>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017C15" w:rsidRDefault="007E7477" w:rsidP="00017C15">
            <w:pPr>
              <w:ind w:firstLine="0"/>
              <w:jc w:val="center"/>
              <w:rPr>
                <w:rFonts w:cs="Arial"/>
                <w:iCs/>
              </w:rPr>
            </w:pPr>
            <w:r w:rsidRPr="00017C15">
              <w:rPr>
                <w:rFonts w:cs="Arial"/>
                <w:iCs/>
              </w:rPr>
              <w:t>Флаги</w:t>
            </w: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Для объектов с высоким общественным статусом;</w:t>
            </w:r>
          </w:p>
          <w:p w:rsidR="007E7477" w:rsidRPr="00017C15" w:rsidRDefault="007E7477" w:rsidP="00017C15">
            <w:pPr>
              <w:ind w:firstLine="0"/>
              <w:rPr>
                <w:rFonts w:cs="Arial"/>
                <w:iCs/>
              </w:rPr>
            </w:pPr>
            <w:r w:rsidRPr="00017C15">
              <w:rPr>
                <w:rFonts w:cs="Arial"/>
                <w:iCs/>
              </w:rPr>
              <w:t>У входа, в простенках между витринами;</w:t>
            </w:r>
          </w:p>
          <w:p w:rsidR="007E7477" w:rsidRPr="00017C15" w:rsidRDefault="007E7477" w:rsidP="00017C15">
            <w:pPr>
              <w:ind w:firstLine="0"/>
              <w:rPr>
                <w:rFonts w:cs="Arial"/>
                <w:iCs/>
              </w:rPr>
            </w:pPr>
            <w:r w:rsidRPr="00017C15">
              <w:rPr>
                <w:rFonts w:cs="Arial"/>
                <w:iCs/>
              </w:rPr>
              <w:t>С использованием специально установленных флагодержателей.</w:t>
            </w: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Вне установленных сроков;</w:t>
            </w:r>
          </w:p>
          <w:p w:rsidR="007E7477" w:rsidRPr="00017C15" w:rsidRDefault="007E7477" w:rsidP="00017C15">
            <w:pPr>
              <w:ind w:firstLine="0"/>
              <w:rPr>
                <w:rFonts w:cs="Arial"/>
                <w:iCs/>
              </w:rPr>
            </w:pPr>
            <w:r w:rsidRPr="00017C15">
              <w:rPr>
                <w:rFonts w:cs="Arial"/>
                <w:iCs/>
              </w:rPr>
              <w:t>В местах расположения архитектурных деталей, элементов декора;</w:t>
            </w:r>
          </w:p>
          <w:p w:rsidR="007E7477" w:rsidRPr="00017C15" w:rsidRDefault="007E7477" w:rsidP="00017C15">
            <w:pPr>
              <w:ind w:firstLine="0"/>
              <w:rPr>
                <w:rFonts w:cs="Arial"/>
                <w:iCs/>
              </w:rPr>
            </w:pPr>
            <w:r w:rsidRPr="00017C15">
              <w:rPr>
                <w:rFonts w:cs="Arial"/>
                <w:iCs/>
              </w:rPr>
              <w:t>С использованием флагодержателей, предназначенных для установки государственных флагов;</w:t>
            </w:r>
          </w:p>
          <w:p w:rsidR="007E7477" w:rsidRPr="00017C15" w:rsidRDefault="007E7477" w:rsidP="00017C15">
            <w:pPr>
              <w:ind w:firstLine="0"/>
              <w:rPr>
                <w:rFonts w:cs="Arial"/>
                <w:iCs/>
              </w:rPr>
            </w:pPr>
            <w:r w:rsidRPr="00017C15">
              <w:rPr>
                <w:rFonts w:cs="Arial"/>
                <w:iCs/>
              </w:rPr>
              <w:t>Без учета архитектурной композиции фасада.</w:t>
            </w:r>
          </w:p>
        </w:tc>
      </w:tr>
      <w:tr w:rsidR="00C5335B" w:rsidRPr="00017C15" w:rsidTr="00BF572E">
        <w:trPr>
          <w:trHeight w:val="3674"/>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017C15" w:rsidRDefault="007E7477" w:rsidP="00017C15">
            <w:pPr>
              <w:ind w:firstLine="0"/>
              <w:rPr>
                <w:rFonts w:cs="Arial"/>
                <w:iCs/>
              </w:rPr>
            </w:pPr>
            <w:r w:rsidRPr="00017C15">
              <w:rPr>
                <w:rFonts w:cs="Arial"/>
                <w:iCs/>
              </w:rPr>
              <w:t>Баннеры</w:t>
            </w: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 xml:space="preserve">На период проведения рекламных акций, по особому согласованию с уполномоченным органом; </w:t>
            </w:r>
          </w:p>
          <w:p w:rsidR="007E7477" w:rsidRPr="00017C15" w:rsidRDefault="007E7477" w:rsidP="00017C15">
            <w:pPr>
              <w:ind w:firstLine="0"/>
              <w:rPr>
                <w:rFonts w:cs="Arial"/>
                <w:iCs/>
              </w:rPr>
            </w:pPr>
            <w:r w:rsidRPr="00017C15">
              <w:rPr>
                <w:rFonts w:cs="Arial"/>
                <w:iCs/>
              </w:rPr>
              <w:t>Настенные – при временном отсутствии (на период ремонта, замены) постоянной вывески;</w:t>
            </w:r>
          </w:p>
          <w:p w:rsidR="007E7477" w:rsidRPr="00017C15" w:rsidRDefault="007E7477" w:rsidP="00017C15">
            <w:pPr>
              <w:ind w:firstLine="0"/>
              <w:rPr>
                <w:rFonts w:cs="Arial"/>
                <w:iCs/>
              </w:rPr>
            </w:pPr>
            <w:r w:rsidRPr="00017C15">
              <w:rPr>
                <w:rFonts w:cs="Arial"/>
                <w:iCs/>
              </w:rPr>
              <w:t>Вертикальные консольные – при отсутствии постоянных консольных вывесок;</w:t>
            </w:r>
          </w:p>
          <w:p w:rsidR="007E7477" w:rsidRPr="00017C15" w:rsidRDefault="007E7477" w:rsidP="00017C15">
            <w:pPr>
              <w:ind w:firstLine="0"/>
              <w:rPr>
                <w:rFonts w:cs="Arial"/>
                <w:iCs/>
              </w:rPr>
            </w:pPr>
            <w:r w:rsidRPr="00017C15">
              <w:rPr>
                <w:rFonts w:cs="Arial"/>
                <w:iCs/>
              </w:rPr>
              <w:t>Высота вертикальных баннеров не более 2 м, ширина – не более 0,6 м.</w:t>
            </w: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Вне установленных сроков;</w:t>
            </w:r>
          </w:p>
          <w:p w:rsidR="007E7477" w:rsidRPr="00017C15" w:rsidRDefault="007E7477" w:rsidP="00017C15">
            <w:pPr>
              <w:ind w:firstLine="0"/>
              <w:rPr>
                <w:rFonts w:cs="Arial"/>
                <w:iCs/>
              </w:rPr>
            </w:pPr>
            <w:r w:rsidRPr="00017C15">
              <w:rPr>
                <w:rFonts w:cs="Arial"/>
                <w:iCs/>
              </w:rPr>
              <w:t>Без соблюдения правил размещения, установленных для постоянных ОРИ.</w:t>
            </w:r>
          </w:p>
        </w:tc>
      </w:tr>
      <w:tr w:rsidR="00C5335B" w:rsidRPr="00017C15"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017C15" w:rsidRDefault="007E7477" w:rsidP="00017C15">
            <w:pPr>
              <w:ind w:firstLine="0"/>
              <w:rPr>
                <w:rFonts w:cs="Arial"/>
                <w:iCs/>
              </w:rPr>
            </w:pPr>
            <w:r w:rsidRPr="00017C15">
              <w:rPr>
                <w:rFonts w:cs="Arial"/>
                <w:iCs/>
              </w:rPr>
              <w:t>Маркизы</w:t>
            </w: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На установленный период;</w:t>
            </w:r>
          </w:p>
          <w:p w:rsidR="007E7477" w:rsidRPr="00017C15" w:rsidRDefault="007E7477" w:rsidP="00017C15">
            <w:pPr>
              <w:ind w:firstLine="0"/>
              <w:rPr>
                <w:rFonts w:cs="Arial"/>
                <w:iCs/>
              </w:rPr>
            </w:pPr>
            <w:r w:rsidRPr="00017C15">
              <w:rPr>
                <w:rFonts w:cs="Arial"/>
                <w:iCs/>
              </w:rPr>
              <w:t>В пределах 1-го этажа, не ниже 2,2 м от уровня тротуара до нижней кромки маркизы;</w:t>
            </w:r>
          </w:p>
          <w:p w:rsidR="007E7477" w:rsidRPr="00017C15" w:rsidRDefault="007E7477" w:rsidP="00017C15">
            <w:pPr>
              <w:ind w:firstLine="0"/>
              <w:rPr>
                <w:rFonts w:cs="Arial"/>
                <w:iCs/>
              </w:rPr>
            </w:pPr>
            <w:r w:rsidRPr="00017C15">
              <w:rPr>
                <w:rFonts w:cs="Arial"/>
                <w:iCs/>
              </w:rPr>
              <w:t>В соответствии с формой проемов;</w:t>
            </w:r>
          </w:p>
          <w:p w:rsidR="007E7477" w:rsidRPr="00017C15" w:rsidRDefault="007E7477" w:rsidP="00017C15">
            <w:pPr>
              <w:ind w:firstLine="0"/>
              <w:rPr>
                <w:rFonts w:cs="Arial"/>
                <w:iCs/>
              </w:rPr>
            </w:pPr>
            <w:r w:rsidRPr="00017C15">
              <w:rPr>
                <w:rFonts w:cs="Arial"/>
                <w:iCs/>
              </w:rPr>
              <w:t>На основе единого решения всех проемов;</w:t>
            </w:r>
          </w:p>
          <w:p w:rsidR="007E7477" w:rsidRPr="00017C15" w:rsidRDefault="007E7477" w:rsidP="00017C15">
            <w:pPr>
              <w:ind w:firstLine="0"/>
              <w:rPr>
                <w:rFonts w:cs="Arial"/>
                <w:iCs/>
              </w:rPr>
            </w:pPr>
            <w:r w:rsidRPr="00017C15">
              <w:rPr>
                <w:rFonts w:cs="Arial"/>
                <w:iCs/>
              </w:rPr>
              <w:lastRenderedPageBreak/>
              <w:t>Надписи и логотипы – в нижней части у кромки маркизы;</w:t>
            </w:r>
          </w:p>
          <w:p w:rsidR="007E7477" w:rsidRPr="00017C15" w:rsidRDefault="007E7477" w:rsidP="00017C15">
            <w:pPr>
              <w:ind w:firstLine="0"/>
              <w:rPr>
                <w:rFonts w:cs="Arial"/>
                <w:iCs/>
              </w:rPr>
            </w:pPr>
            <w:r w:rsidRPr="00017C15">
              <w:rPr>
                <w:rFonts w:cs="Arial"/>
                <w:iCs/>
              </w:rPr>
              <w:t xml:space="preserve">Размер надписи – не более 1/10 поверхности. </w:t>
            </w:r>
          </w:p>
        </w:tc>
        <w:tc>
          <w:tcPr>
            <w:tcW w:w="1964" w:type="pct"/>
            <w:tcBorders>
              <w:top w:val="outset" w:sz="6" w:space="0" w:color="auto"/>
              <w:left w:val="outset" w:sz="6" w:space="0" w:color="auto"/>
              <w:bottom w:val="outset" w:sz="6" w:space="0" w:color="auto"/>
              <w:right w:val="outset" w:sz="6" w:space="0" w:color="auto"/>
            </w:tcBorders>
          </w:tcPr>
          <w:p w:rsidR="007E7477" w:rsidRPr="00017C15" w:rsidRDefault="007E7477" w:rsidP="00017C15">
            <w:pPr>
              <w:ind w:firstLine="0"/>
              <w:rPr>
                <w:rFonts w:cs="Arial"/>
                <w:iCs/>
              </w:rPr>
            </w:pPr>
            <w:r w:rsidRPr="00017C15">
              <w:rPr>
                <w:rFonts w:cs="Arial"/>
                <w:iCs/>
              </w:rPr>
              <w:lastRenderedPageBreak/>
              <w:t>С нарушением архитектурной композиции фасада;</w:t>
            </w:r>
          </w:p>
          <w:p w:rsidR="007E7477" w:rsidRPr="00017C15" w:rsidRDefault="007E7477" w:rsidP="00017C15">
            <w:pPr>
              <w:ind w:firstLine="0"/>
              <w:rPr>
                <w:rFonts w:cs="Arial"/>
                <w:iCs/>
              </w:rPr>
            </w:pPr>
            <w:r w:rsidRPr="00017C15">
              <w:rPr>
                <w:rFonts w:cs="Arial"/>
                <w:iCs/>
              </w:rPr>
              <w:t>Без единого решения всех проемов;</w:t>
            </w:r>
          </w:p>
          <w:p w:rsidR="007E7477" w:rsidRPr="00017C15" w:rsidRDefault="007E7477" w:rsidP="00017C15">
            <w:pPr>
              <w:ind w:firstLine="0"/>
              <w:rPr>
                <w:rFonts w:cs="Arial"/>
                <w:iCs/>
              </w:rPr>
            </w:pPr>
            <w:r w:rsidRPr="00017C15">
              <w:rPr>
                <w:rFonts w:cs="Arial"/>
                <w:iCs/>
              </w:rPr>
              <w:t>С превышением установленного размерного соотношения.</w:t>
            </w:r>
          </w:p>
          <w:p w:rsidR="007E7477" w:rsidRPr="00017C15" w:rsidRDefault="007E7477" w:rsidP="00017C15">
            <w:pPr>
              <w:ind w:firstLine="0"/>
              <w:rPr>
                <w:rFonts w:cs="Arial"/>
                <w:iCs/>
              </w:rPr>
            </w:pPr>
          </w:p>
        </w:tc>
      </w:tr>
      <w:tr w:rsidR="00C5335B" w:rsidRPr="00017C15" w:rsidTr="00BF572E">
        <w:trPr>
          <w:tblCellSpacing w:w="0" w:type="dxa"/>
        </w:trPr>
        <w:tc>
          <w:tcPr>
            <w:tcW w:w="1001"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lastRenderedPageBreak/>
              <w:t>Стелы</w:t>
            </w:r>
          </w:p>
        </w:tc>
        <w:tc>
          <w:tcPr>
            <w:tcW w:w="2035" w:type="pct"/>
            <w:tcBorders>
              <w:top w:val="outset" w:sz="6" w:space="0" w:color="auto"/>
              <w:left w:val="outset" w:sz="6" w:space="0" w:color="auto"/>
              <w:bottom w:val="outset" w:sz="6" w:space="0" w:color="auto"/>
              <w:right w:val="outset" w:sz="6" w:space="0" w:color="auto"/>
            </w:tcBorders>
          </w:tcPr>
          <w:p w:rsidR="007E7477" w:rsidRPr="00017C15" w:rsidRDefault="007E7477" w:rsidP="00017C15">
            <w:pPr>
              <w:ind w:firstLine="0"/>
              <w:rPr>
                <w:rFonts w:cs="Arial"/>
                <w:iCs/>
              </w:rPr>
            </w:pPr>
            <w:r w:rsidRPr="00017C15">
              <w:rPr>
                <w:rFonts w:cs="Arial"/>
                <w:iCs/>
              </w:rPr>
              <w:t>В границах земельного участка, принадлежащего собственнику, владельцу, пользователю, на котором располагается здание.</w:t>
            </w:r>
          </w:p>
          <w:p w:rsidR="007E7477" w:rsidRPr="00017C15" w:rsidRDefault="007E7477" w:rsidP="00017C15">
            <w:pPr>
              <w:ind w:firstLine="0"/>
              <w:rPr>
                <w:rFonts w:cs="Arial"/>
                <w:iCs/>
              </w:rPr>
            </w:pP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За границами земельного участка, принадлежащего собственнику, владельцу, пользователю, на котором располагается здание и место нахождения организации, индивидуального предпринимателя, а также земельного участка, предоставленного для его эксплуатации или организации парковочных мест;</w:t>
            </w:r>
          </w:p>
          <w:p w:rsidR="007E7477" w:rsidRPr="00017C15" w:rsidRDefault="007E7477" w:rsidP="00017C15">
            <w:pPr>
              <w:ind w:firstLine="0"/>
              <w:rPr>
                <w:rFonts w:cs="Arial"/>
                <w:iCs/>
              </w:rPr>
            </w:pPr>
            <w:r w:rsidRPr="00017C15">
              <w:rPr>
                <w:rFonts w:cs="Arial"/>
                <w:iCs/>
              </w:rPr>
              <w:t>В случаях, когда отсутствует техническая возможность заглубления фундамента без его декоративного оформления;</w:t>
            </w:r>
          </w:p>
          <w:p w:rsidR="007E7477" w:rsidRPr="00017C15" w:rsidRDefault="007E7477" w:rsidP="00017C15">
            <w:pPr>
              <w:ind w:firstLine="0"/>
              <w:rPr>
                <w:rFonts w:cs="Arial"/>
                <w:iCs/>
              </w:rPr>
            </w:pPr>
            <w:r w:rsidRPr="00017C15">
              <w:rPr>
                <w:rFonts w:cs="Arial"/>
                <w:iCs/>
              </w:rPr>
              <w:t>Ограничивающих восприятие объектов культурного наследия, исторических зданий, культовых объектов;</w:t>
            </w:r>
          </w:p>
          <w:p w:rsidR="007E7477" w:rsidRPr="00017C15" w:rsidRDefault="007E7477" w:rsidP="00017C15">
            <w:pPr>
              <w:ind w:firstLine="0"/>
              <w:rPr>
                <w:rFonts w:cs="Arial"/>
                <w:iCs/>
              </w:rPr>
            </w:pPr>
            <w:r w:rsidRPr="00017C15">
              <w:rPr>
                <w:rFonts w:cs="Arial"/>
                <w:iCs/>
              </w:rPr>
              <w:t>Более одной либо при наличии иной отдельно стоящей информационной конструкции в границах земельного участка, не предусмотренных проектом такого объекта;</w:t>
            </w:r>
          </w:p>
          <w:p w:rsidR="007E7477" w:rsidRPr="00017C15" w:rsidRDefault="007E7477" w:rsidP="00017C15">
            <w:pPr>
              <w:ind w:firstLine="0"/>
              <w:rPr>
                <w:rFonts w:cs="Arial"/>
                <w:iCs/>
              </w:rPr>
            </w:pPr>
            <w:r w:rsidRPr="00017C15">
              <w:rPr>
                <w:rFonts w:cs="Arial"/>
                <w:iCs/>
              </w:rPr>
              <w:t>В границах земельного участка, занимаемого нестационарным торговым объектом, индивидуальным или многоквартирным жилым домом;</w:t>
            </w:r>
          </w:p>
          <w:p w:rsidR="007E7477" w:rsidRPr="00017C15" w:rsidRDefault="007E7477" w:rsidP="00017C15">
            <w:pPr>
              <w:ind w:firstLine="0"/>
              <w:rPr>
                <w:rFonts w:cs="Arial"/>
                <w:iCs/>
              </w:rPr>
            </w:pPr>
            <w:r w:rsidRPr="00017C15">
              <w:rPr>
                <w:rFonts w:cs="Arial"/>
                <w:iCs/>
              </w:rPr>
              <w:t>На расстоянии ближе 6,0 м от фундамента конструкции до фундамента здания;</w:t>
            </w:r>
          </w:p>
          <w:p w:rsidR="007E7477" w:rsidRPr="00017C15" w:rsidRDefault="007E7477" w:rsidP="00017C15">
            <w:pPr>
              <w:ind w:firstLine="0"/>
              <w:rPr>
                <w:rFonts w:cs="Arial"/>
                <w:iCs/>
              </w:rPr>
            </w:pPr>
            <w:r w:rsidRPr="00017C15">
              <w:rPr>
                <w:rFonts w:cs="Arial"/>
                <w:iCs/>
              </w:rPr>
              <w:t>На тротуарах и пешеходных дорожках, проездах, местах, предназначенных для парковки и стоянки автомобилей.</w:t>
            </w:r>
          </w:p>
        </w:tc>
      </w:tr>
    </w:tbl>
    <w:p w:rsidR="007E7477" w:rsidRPr="00017C15" w:rsidRDefault="007E7477" w:rsidP="00017C15">
      <w:pPr>
        <w:pStyle w:val="af7"/>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15.13.Требования к дизайну вывесок.</w:t>
      </w:r>
    </w:p>
    <w:p w:rsidR="007E7477" w:rsidRPr="00017C15" w:rsidRDefault="007E7477" w:rsidP="00017C15">
      <w:pPr>
        <w:pStyle w:val="af7"/>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15.13.1.Общими требованиями к дизайну вывесок являются:</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качественный уровень художественного и технического исполнения;</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использование качественных материалов с высокими декоративными и эксплуатационными свойствами;</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композиционная согласованность в пределах фасада;</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масштабность по отношению к архитектурному окружению;</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цветовая гармония с архитектурным фоном.</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lastRenderedPageBreak/>
        <w:t>15.13.2.Материалы, применяемые для изготовления вывесок, должны:</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выдерживать длительный срок службы без изменения декоративных и эксплуатационных качеств, с учетом климатических условий территории;</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иметь гарантированно длительную антикоррозийную стойкость, светостойкость и влагостойкость.</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15.13.3. Конструкции вывесок должны обеспечивать:</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наименьшее число точек крепления и сопряжения с фасадом;</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легкость монтажа и демонтажа;</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ремонтопригодность (возможность замены элементов, блоков, элементов подсветки и т.п.);</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безопасность эксплуатации и обслуживания.</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15.13.4.Технологии, применяемые при изготовлении вывесок, должны обеспечивать:</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ровную окраску;</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равномерные зазоры между элементами;</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отсутствие внешнего технологического крепежа;</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качественную цвето - и светопередачу надписей и изображений.</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15.13.5. Шрифтовое и художественное решение всех ОРИ, относящихся к объекту, должно выполняться на основе единого проекта и иметь комплексный характер.</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15.13.6. Надписи и знаки должны быть соразмерны фасаду, композиционно упорядочены в соответствии с архитектурными осями, членениями, ритмической организацией фасада.</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15.13.7. Изобразительные элементы могут использоваться как дополнение к текстовой информации. Доминирование их в композиции вывески не рекомендуется.</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15.13.8. Не допустимо применение переносных стендов, форма которых имеет изобразительный характер (фигуры людей, животных и т.п.).</w:t>
      </w:r>
    </w:p>
    <w:p w:rsidR="007E7477" w:rsidRPr="00017C15" w:rsidRDefault="007E7477" w:rsidP="00017C15">
      <w:pPr>
        <w:tabs>
          <w:tab w:val="left" w:pos="1701"/>
        </w:tabs>
        <w:autoSpaceDE w:val="0"/>
        <w:autoSpaceDN w:val="0"/>
        <w:adjustRightInd w:val="0"/>
        <w:ind w:firstLine="709"/>
        <w:rPr>
          <w:rFonts w:eastAsia="CharterITC-Regular" w:cs="Arial"/>
          <w:iCs/>
        </w:rPr>
      </w:pPr>
      <w:r w:rsidRPr="00017C15">
        <w:rPr>
          <w:rFonts w:eastAsia="CharterITC-Regular" w:cs="Arial"/>
          <w:iCs/>
        </w:rPr>
        <w:t>15.13.9. Фоновое решение настенных ОРИ целесообразно при наличии архитектурных полей (свободных участков поверхности над витринами, оформленных профилем, тягами и т.п.).</w:t>
      </w:r>
    </w:p>
    <w:p w:rsidR="007E7477" w:rsidRPr="00017C15" w:rsidRDefault="007E7477" w:rsidP="00017C15">
      <w:pPr>
        <w:tabs>
          <w:tab w:val="left" w:pos="1701"/>
        </w:tabs>
        <w:autoSpaceDE w:val="0"/>
        <w:autoSpaceDN w:val="0"/>
        <w:adjustRightInd w:val="0"/>
        <w:ind w:firstLine="709"/>
        <w:rPr>
          <w:rFonts w:eastAsia="CharterITC-Regular" w:cs="Arial"/>
          <w:iCs/>
        </w:rPr>
      </w:pPr>
      <w:r w:rsidRPr="00017C15">
        <w:rPr>
          <w:rFonts w:eastAsia="CharterITC-Regular" w:cs="Arial"/>
          <w:iCs/>
        </w:rPr>
        <w:t>15.13.10. При наличии архитектурных и декоративных деталей на поверхности фасада возможно использование прозрачного фона, обеспечивающего визуальную проницаемость вывесок.</w:t>
      </w:r>
    </w:p>
    <w:p w:rsidR="007E7477" w:rsidRPr="00017C15" w:rsidRDefault="007E7477" w:rsidP="00017C15">
      <w:pPr>
        <w:tabs>
          <w:tab w:val="left" w:pos="1701"/>
        </w:tabs>
        <w:autoSpaceDE w:val="0"/>
        <w:autoSpaceDN w:val="0"/>
        <w:adjustRightInd w:val="0"/>
        <w:ind w:firstLine="709"/>
        <w:rPr>
          <w:rFonts w:eastAsia="CharterITC-Regular" w:cs="Arial"/>
          <w:iCs/>
        </w:rPr>
      </w:pPr>
      <w:r w:rsidRPr="00017C15">
        <w:rPr>
          <w:rFonts w:eastAsia="CharterITC-Regular" w:cs="Arial"/>
          <w:iCs/>
        </w:rPr>
        <w:t xml:space="preserve">15.13.11. Настенное размещение световых коробов в районах исторической застройки ограничено. Условием является включение в композицию фасада и сдержанное </w:t>
      </w:r>
      <w:r w:rsidR="00C5335B" w:rsidRPr="00017C15">
        <w:rPr>
          <w:rFonts w:eastAsia="CharterITC-Regular" w:cs="Arial"/>
          <w:iCs/>
        </w:rPr>
        <w:t>светоцветовое</w:t>
      </w:r>
      <w:r w:rsidRPr="00017C15">
        <w:rPr>
          <w:rFonts w:eastAsia="CharterITC-Regular" w:cs="Arial"/>
          <w:iCs/>
        </w:rPr>
        <w:t xml:space="preserve"> решение, не диссонирующее с архитектурным фоном. Цвет фона настенных вывесок на фасадах исторических зданий должен быть по тону приближен к цвету стен.</w:t>
      </w:r>
    </w:p>
    <w:p w:rsidR="007E7477" w:rsidRPr="00017C15" w:rsidRDefault="007E7477" w:rsidP="00017C15">
      <w:pPr>
        <w:tabs>
          <w:tab w:val="left" w:pos="1701"/>
        </w:tabs>
        <w:autoSpaceDE w:val="0"/>
        <w:autoSpaceDN w:val="0"/>
        <w:adjustRightInd w:val="0"/>
        <w:ind w:firstLine="709"/>
        <w:rPr>
          <w:rFonts w:eastAsia="CharterITC-Regular" w:cs="Arial"/>
          <w:iCs/>
        </w:rPr>
      </w:pPr>
      <w:r w:rsidRPr="00017C15">
        <w:rPr>
          <w:rFonts w:eastAsia="CharterITC-Regular" w:cs="Arial"/>
          <w:iCs/>
        </w:rPr>
        <w:t>15.13.12. Не допускается:</w:t>
      </w:r>
    </w:p>
    <w:p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окраска поверхности остекления витрин;</w:t>
      </w:r>
    </w:p>
    <w:p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использование некачественных наклеек;</w:t>
      </w:r>
    </w:p>
    <w:p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неупорядоченное размещение наклеек, «засорение» поверхности остекления.</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15.13.13. Колористика ОРИ должна отвечать следующим требованиям:</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гармония с цветовой гаммой фасада;</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ограниченное использование ярких насыщенных цветов (в районах исторической застройки допустимо по особому согласованию с уполномоченным органом);</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 xml:space="preserve">ограниченное использование фирменных цветов и цветосочетаний; </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lastRenderedPageBreak/>
        <w:t>согласованность в пределах фасада;</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для фона консольных вывесок рекомендуется использование светлых тонов (белого, серебристого, светло-серого, светло-бежевого), в отдельных случаях – доминирующего цвета фасада;</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для металлических деталей вывесок рекомендуются цвета: в исторических районах: графит, темно-коричневый, темно-зеленый, патинированная бронза, темно-серый; в районах современной застройки: графит, серый, светлые нейтральные.</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15.13.14Не допускается:</w:t>
      </w:r>
    </w:p>
    <w:p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использование цветов, диссонирующих с колористикой фасада;</w:t>
      </w:r>
    </w:p>
    <w:p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применение флуоресцентных составов;</w:t>
      </w:r>
    </w:p>
    <w:p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цветовое решение малых консольных ОРИ, близкое к цветовой символике дорожных знаков.</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15.13.15. Не рекомендуется:</w:t>
      </w:r>
    </w:p>
    <w:p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использование темных насыщенных цветов в качестве фона вертикальных консольных ОРИ;</w:t>
      </w:r>
    </w:p>
    <w:p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доминирование больших поверхностей белого и черного.</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15.14. Декоративная подсветка - является эстетически и утилитарно значимым элементом дизайна вывесок. К основным видам подсветки относятся:</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наружная подсветка;</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внутренняя подсветка знаков;</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внутренняя подсветка коробов;</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эффект контражура (подсветка фона, обеспечивающая силуэтную читаемость знаков);</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газосветные устройства (контурная и линейная подсветка.</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15.14.1. Светильники наружной подсветки должны иметь малый размер, компактную форму, окраску, близкую к цвету фасада. Их размещение не должно мешать восприятию фасада и ОРИ.</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15.14.2. Подсветка должна быть равномерной, обеспечивать ясную читаемость информации, композиционное единство вывески и фасада.</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15.14.3. Световые акценты должны быть скоординированы с архитектурным ритмом и общей светоцветовой композицией фасада.</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15.14.4. Использование светодинамических эффектов (мигания, бегущей строки и т.п.) разрешается только для зрелищно-развлекательных объектов.</w:t>
      </w:r>
    </w:p>
    <w:p w:rsidR="007E7477" w:rsidRPr="00017C15" w:rsidRDefault="007E7477" w:rsidP="00017C15">
      <w:pPr>
        <w:widowControl w:val="0"/>
        <w:autoSpaceDE w:val="0"/>
        <w:autoSpaceDN w:val="0"/>
        <w:adjustRightInd w:val="0"/>
        <w:ind w:firstLine="709"/>
        <w:rPr>
          <w:rFonts w:cs="Arial"/>
          <w:iCs/>
        </w:rPr>
      </w:pPr>
      <w:r w:rsidRPr="00017C15">
        <w:rPr>
          <w:rFonts w:eastAsia="CharterITC-Regular" w:cs="Arial"/>
          <w:iCs/>
        </w:rPr>
        <w:t>15.14.</w:t>
      </w:r>
      <w:r w:rsidRPr="00017C15">
        <w:rPr>
          <w:rFonts w:cs="Arial"/>
          <w:iCs/>
        </w:rPr>
        <w:t xml:space="preserve">5.Предприятия, эксплуатирующие световые рекламы и вывески, обязаны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 </w:t>
      </w:r>
    </w:p>
    <w:p w:rsidR="00017C15" w:rsidRDefault="007E7477" w:rsidP="00017C15">
      <w:pPr>
        <w:widowControl w:val="0"/>
        <w:autoSpaceDE w:val="0"/>
        <w:autoSpaceDN w:val="0"/>
        <w:adjustRightInd w:val="0"/>
        <w:ind w:firstLine="709"/>
        <w:rPr>
          <w:rFonts w:cs="Arial"/>
          <w:iCs/>
        </w:rPr>
      </w:pPr>
      <w:r w:rsidRPr="00017C15">
        <w:rPr>
          <w:rFonts w:eastAsia="CharterITC-Regular" w:cs="Arial"/>
          <w:iCs/>
        </w:rPr>
        <w:t>15.14.</w:t>
      </w:r>
      <w:r w:rsidRPr="00017C15">
        <w:rPr>
          <w:rFonts w:cs="Arial"/>
          <w:iCs/>
        </w:rPr>
        <w:t xml:space="preserve">6.В случае неисправности отдельных знаков световая реклама или световые вывески должны выключаться полностью. </w:t>
      </w:r>
    </w:p>
    <w:p w:rsidR="007E7477" w:rsidRPr="00017C15" w:rsidRDefault="007E7477" w:rsidP="00017C15">
      <w:pPr>
        <w:tabs>
          <w:tab w:val="left" w:pos="3900"/>
        </w:tabs>
        <w:ind w:firstLine="709"/>
        <w:rPr>
          <w:rFonts w:cs="Arial"/>
          <w:iCs/>
        </w:rPr>
      </w:pPr>
      <w:r w:rsidRPr="00017C15">
        <w:rPr>
          <w:rFonts w:cs="Arial"/>
          <w:iCs/>
        </w:rPr>
        <w:t>16.Освещение территории</w:t>
      </w:r>
    </w:p>
    <w:p w:rsidR="007E7477" w:rsidRPr="00017C15" w:rsidRDefault="007E7477" w:rsidP="00017C15">
      <w:pPr>
        <w:ind w:firstLine="709"/>
        <w:rPr>
          <w:rFonts w:cs="Arial"/>
          <w:iCs/>
        </w:rPr>
      </w:pPr>
      <w:r w:rsidRPr="00017C15">
        <w:rPr>
          <w:rFonts w:cs="Arial"/>
          <w:iCs/>
        </w:rPr>
        <w:t xml:space="preserve">16.1. Улицы, дороги, площади, территории жилых домов, территории промышленных и коммунальных организаций, элементы информации о населенных пунктах рекомендуется освещать в темное время суток по расписанию, утвержденному администрацией </w:t>
      </w:r>
      <w:r w:rsidR="00947D20">
        <w:rPr>
          <w:rFonts w:cs="Arial"/>
          <w:iCs/>
        </w:rPr>
        <w:t>Криничанского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 xml:space="preserve"> 16.2. Порядок размещения уличных фонарей, а также иных источников наружного освещения, мощность светильников, расстояние между опорами, режим освещения и иные требования к организации освещения территории поселения </w:t>
      </w:r>
      <w:r w:rsidRPr="00017C15">
        <w:rPr>
          <w:rFonts w:cs="Arial"/>
          <w:iCs/>
        </w:rPr>
        <w:lastRenderedPageBreak/>
        <w:t xml:space="preserve">определяются требованиями законодательства или иными правовыми актами администрации </w:t>
      </w:r>
      <w:r w:rsidR="00947D20">
        <w:rPr>
          <w:rFonts w:cs="Arial"/>
          <w:iCs/>
        </w:rPr>
        <w:t>Криничанского</w:t>
      </w:r>
      <w:r w:rsidRPr="00017C15">
        <w:rPr>
          <w:rFonts w:cs="Arial"/>
          <w:iCs/>
        </w:rPr>
        <w:t xml:space="preserve"> сельского поселения. </w:t>
      </w:r>
    </w:p>
    <w:p w:rsidR="007E7477" w:rsidRPr="00017C15" w:rsidRDefault="007E7477" w:rsidP="00017C15">
      <w:pPr>
        <w:ind w:firstLine="709"/>
        <w:rPr>
          <w:rFonts w:cs="Arial"/>
          <w:iCs/>
        </w:rPr>
      </w:pPr>
      <w:r w:rsidRPr="00017C15">
        <w:rPr>
          <w:rFonts w:cs="Arial"/>
          <w:iCs/>
        </w:rPr>
        <w:t xml:space="preserve">16.3. Содержание опор наружного освещения, обеспечивается собственниками указанных объектов и (или) лицами, на обслуживании и (или) содержании которых находятся данные объекты. Техническое обслуживание и ремонт установок наружного (уличного) освещения должен выполнять подготовленный оперативный и оперативно-ремонтный персонал специализированных организаций. Потребители, не имеющие такого персонала, могут передать функции технического обслуживания и ремонта этих установок специализированным организациям. </w:t>
      </w:r>
    </w:p>
    <w:p w:rsidR="007E7477" w:rsidRPr="00017C15" w:rsidRDefault="007E7477" w:rsidP="00017C15">
      <w:pPr>
        <w:ind w:firstLine="709"/>
        <w:rPr>
          <w:rFonts w:cs="Arial"/>
          <w:iCs/>
        </w:rPr>
      </w:pPr>
      <w:r w:rsidRPr="00017C15">
        <w:rPr>
          <w:rFonts w:cs="Arial"/>
          <w:iCs/>
        </w:rPr>
        <w:t>16.4.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 В случае если неисправные светильники покрывают более 60 процентов площади, необходимой для освещения, срок восстановления горения светильников не может превышать суток.</w:t>
      </w:r>
    </w:p>
    <w:p w:rsidR="007E7477" w:rsidRPr="00017C15" w:rsidRDefault="007E7477" w:rsidP="00017C15">
      <w:pPr>
        <w:ind w:firstLine="709"/>
        <w:rPr>
          <w:rFonts w:cs="Arial"/>
          <w:iCs/>
        </w:rPr>
      </w:pPr>
      <w:r w:rsidRPr="00017C15">
        <w:rPr>
          <w:rFonts w:cs="Arial"/>
          <w:iCs/>
        </w:rPr>
        <w:t>16.5. Процент недействующих светильников на улицах не должен превышать 10%; на внутриквартальных территориях - 20%. Не допускается расположение неработающих светильников подряд, один за другим.</w:t>
      </w:r>
    </w:p>
    <w:p w:rsidR="007E7477" w:rsidRPr="00017C15" w:rsidRDefault="007E7477" w:rsidP="00017C15">
      <w:pPr>
        <w:ind w:firstLine="709"/>
        <w:rPr>
          <w:rFonts w:cs="Arial"/>
          <w:iCs/>
        </w:rPr>
      </w:pPr>
      <w:r w:rsidRPr="00017C15">
        <w:rPr>
          <w:rFonts w:cs="Arial"/>
          <w:iCs/>
        </w:rPr>
        <w:t>16.6. Вывоз сбитых опор освещения осуществляется лицом, эксплуатирующим линейные сооружения, в течение 1 суток с момента обнаружения (демонтажа).</w:t>
      </w:r>
    </w:p>
    <w:p w:rsidR="007E7477" w:rsidRPr="00017C15" w:rsidRDefault="007E7477" w:rsidP="00017C15">
      <w:pPr>
        <w:ind w:firstLine="709"/>
        <w:rPr>
          <w:rFonts w:cs="Arial"/>
          <w:iCs/>
        </w:rPr>
      </w:pPr>
      <w:r w:rsidRPr="00017C15">
        <w:rPr>
          <w:rFonts w:cs="Arial"/>
          <w:iCs/>
        </w:rPr>
        <w:t xml:space="preserve">16.7.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(цвет окраски согласовывается с уполномоченным лицом администрации </w:t>
      </w:r>
      <w:r w:rsidR="00947D20">
        <w:rPr>
          <w:rFonts w:cs="Arial"/>
          <w:iCs/>
        </w:rPr>
        <w:t>Криничанского</w:t>
      </w:r>
      <w:r w:rsidRPr="00017C15">
        <w:rPr>
          <w:rFonts w:cs="Arial"/>
          <w:iCs/>
        </w:rPr>
        <w:t xml:space="preserve"> сельского поселения) соответствующими уполномоченными организациями по мере необходимости, но не реже одного раза в три года.</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16.8.В целях обеспечения сохранности электрических сетей наружного освещения и предотвращения несчастных случаев без согласования с владельцами сетей наружного освещения в пределах охранных зон линий сети наружного освещения запрещается:</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-осуществлять строительные, монтажные работы, производить посадку и вырубку деревьев, кустарников, устраивать спортивные площадки и площадки для игр, складировать материалы;</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-производить какие-либо работы любым организациям и лицам, кроме работников специализированных организаций, занимающихся обеспечением уличного освещения;</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-размещать рекламные средства, дополнительные средства освещения и т.д.;</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-подключать дополнительные линии к электрическим сетям наружного освещения, розетки, любую электроаппаратуру и оборудование;</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-производить земляные работы вблизи установок наружного освещения;</w:t>
      </w:r>
    </w:p>
    <w:p w:rsidR="00017C15" w:rsidRDefault="007E7477" w:rsidP="00017C15">
      <w:pPr>
        <w:widowControl w:val="0"/>
        <w:tabs>
          <w:tab w:val="left" w:pos="993"/>
        </w:tabs>
        <w:autoSpaceDE w:val="0"/>
        <w:autoSpaceDN w:val="0"/>
        <w:adjustRightInd w:val="0"/>
        <w:ind w:firstLine="709"/>
        <w:rPr>
          <w:rFonts w:cs="Arial"/>
          <w:iCs/>
        </w:rPr>
      </w:pPr>
      <w:r w:rsidRPr="00017C15">
        <w:rPr>
          <w:rFonts w:cs="Arial"/>
          <w:iCs/>
        </w:rPr>
        <w:t>-сажать деревья и кустарники на расстоянии менее 2 метров от крайнего провода линии наружного освещения.</w:t>
      </w:r>
    </w:p>
    <w:p w:rsidR="007E7477" w:rsidRPr="00017C15" w:rsidRDefault="007E7477" w:rsidP="00017C15">
      <w:pPr>
        <w:tabs>
          <w:tab w:val="left" w:pos="851"/>
        </w:tabs>
        <w:autoSpaceDE w:val="0"/>
        <w:autoSpaceDN w:val="0"/>
        <w:adjustRightInd w:val="0"/>
        <w:ind w:firstLine="709"/>
        <w:rPr>
          <w:rFonts w:cs="Arial"/>
          <w:iCs/>
        </w:rPr>
      </w:pPr>
      <w:r w:rsidRPr="00017C15">
        <w:rPr>
          <w:rFonts w:cs="Arial"/>
          <w:iCs/>
        </w:rPr>
        <w:t>17.Работа по озеленению территорий и содержанию зеленых насаждений Порядок составления дендрологических планов</w:t>
      </w:r>
    </w:p>
    <w:p w:rsidR="007E7477" w:rsidRPr="00017C15" w:rsidRDefault="007E7477" w:rsidP="00017C15">
      <w:pPr>
        <w:tabs>
          <w:tab w:val="left" w:pos="851"/>
        </w:tabs>
        <w:autoSpaceDE w:val="0"/>
        <w:autoSpaceDN w:val="0"/>
        <w:adjustRightInd w:val="0"/>
        <w:ind w:firstLine="709"/>
        <w:rPr>
          <w:rFonts w:cs="Arial"/>
          <w:iCs/>
        </w:rPr>
      </w:pPr>
      <w:r w:rsidRPr="00017C15">
        <w:rPr>
          <w:rFonts w:cs="Arial"/>
          <w:iCs/>
        </w:rPr>
        <w:t>17.</w:t>
      </w:r>
      <w:r w:rsidR="0046299E" w:rsidRPr="00017C15">
        <w:rPr>
          <w:rFonts w:cs="Arial"/>
          <w:iCs/>
        </w:rPr>
        <w:t>1</w:t>
      </w:r>
      <w:r w:rsidRPr="00017C15">
        <w:rPr>
          <w:rFonts w:cs="Arial"/>
          <w:iCs/>
        </w:rPr>
        <w:t>. Правомерное повреждение или уничтожение зеленых насаждений производится при наличии предоставления порубочного билета и (или) разрешения на пересадку деревьев и кустарников, оформленного и выданного в соответствии с административным регламентом предоставления муниципальной услуги «</w:t>
      </w:r>
      <w:r w:rsidR="00735CB8" w:rsidRPr="00017C15">
        <w:rPr>
          <w:rFonts w:cs="Arial"/>
          <w:iCs/>
        </w:rPr>
        <w:t>Выдача разрешений на право вырубки зеленых насаждений</w:t>
      </w:r>
      <w:r w:rsidRPr="00017C15">
        <w:rPr>
          <w:rFonts w:cs="Arial"/>
          <w:iCs/>
        </w:rPr>
        <w:t>».</w:t>
      </w:r>
    </w:p>
    <w:p w:rsidR="007E7477" w:rsidRPr="00017C15" w:rsidRDefault="007E7477" w:rsidP="00017C15">
      <w:pPr>
        <w:tabs>
          <w:tab w:val="left" w:pos="1112"/>
        </w:tabs>
        <w:ind w:firstLine="709"/>
        <w:rPr>
          <w:rFonts w:cs="Arial"/>
          <w:iCs/>
        </w:rPr>
      </w:pPr>
      <w:r w:rsidRPr="00017C15">
        <w:rPr>
          <w:rFonts w:cs="Arial"/>
          <w:iCs/>
        </w:rPr>
        <w:lastRenderedPageBreak/>
        <w:t>17.</w:t>
      </w:r>
      <w:r w:rsidR="0046299E" w:rsidRPr="00017C15">
        <w:rPr>
          <w:rFonts w:cs="Arial"/>
          <w:iCs/>
        </w:rPr>
        <w:t>2</w:t>
      </w:r>
      <w:r w:rsidRPr="00017C15">
        <w:rPr>
          <w:rFonts w:cs="Arial"/>
          <w:iCs/>
        </w:rPr>
        <w:t xml:space="preserve">. Охране подлежат все зеленые насаждения, расположенные на территории </w:t>
      </w:r>
      <w:r w:rsidR="00947D20">
        <w:rPr>
          <w:rFonts w:cs="Arial"/>
          <w:iCs/>
        </w:rPr>
        <w:t>Криничанского</w:t>
      </w:r>
      <w:r w:rsidRPr="00017C15">
        <w:rPr>
          <w:rFonts w:cs="Arial"/>
          <w:iCs/>
        </w:rPr>
        <w:t xml:space="preserve"> сельского поселения вне зависимости от форм собственности на земельные участки, на которых эти насаждения расположены</w:t>
      </w:r>
    </w:p>
    <w:p w:rsidR="007E7477" w:rsidRPr="00017C15" w:rsidRDefault="00CA65EF" w:rsidP="00017C15">
      <w:pPr>
        <w:ind w:firstLine="709"/>
        <w:rPr>
          <w:rFonts w:cs="Arial"/>
          <w:iCs/>
        </w:rPr>
      </w:pPr>
      <w:r w:rsidRPr="00CA65EF">
        <w:rPr>
          <w:rFonts w:cs="Arial"/>
          <w:noProof/>
        </w:rPr>
        <w:pict>
          <v:rect id="Прямоугольник 2" o:spid="_x0000_s1026" style="position:absolute;left:0;text-align:left;margin-left:51.7pt;margin-top:-16.7pt;width:3.45pt;height:1.35pt;z-index:-25165875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6dKHgIAAOkDAAAOAAAAZHJzL2Uyb0RvYy54bWysU82O0zAQviPxDpbvNE1p2SVqulp1tQhp&#10;gZUWHsB1nMYi8Zix27SckLgi8Qg8BBfEzz5D+kaMnW4pcEPkYHk8M5+/7/NkerZparZW6DSYnKeD&#10;IWfKSCi0Web81cvLB6ecOS9MIWowKudb5fjZ7P69aWszNYIK6kIhIxDjstbmvPLeZkniZKUa4QZg&#10;laFkCdgITyEukwJFS+hNnYyGw0dJC1hYBKmco9OLPslnEb8slfQvytIpz+qcEzcfV4zrIqzJbCqy&#10;JQpbabmnIf6BRSO0oUsPUBfCC7ZC/RdUoyWCg9IPJDQJlKWWKmogNenwDzU3lbAqaiFznD3Y5P4f&#10;rHy+vkami5yPODOioSfqPu3e7T5237vb3fvuc3fbfdt96H50X7qvbBT8aq3LqO3GXmNQ7OwVyNeO&#10;GZhXwizVOSK0lRIFsUxDffJbQwgctbJF+wwKuk6sPETrNiU2AZBMYZv4QtvDC6mNZ5IOxw9P0wln&#10;kjLpSTqeRHyR3bVadP6JgoaFTc6Rnj9Ci/WV84GKyO5KInWodXGp6zoGuFzMa2RrEUYlfnt0d1xW&#10;m1BsILT1iOEkagyyensWUGxJIkI/b/R/0KYCfMtZS7OWc/dmJVBxVj81ZNPjdDwOwxmD8eRkRAEe&#10;ZxbHGWEkQeXcc9Zv574f6JVFvazopjSKNnBO1pY6Cg+296z2ZGmeoh/72Q8DexzHql9/6OwnAAAA&#10;//8DAFBLAwQUAAYACAAAACEAH3zS0t0AAAALAQAADwAAAGRycy9kb3ducmV2LnhtbEyPQU/DMAyF&#10;70j8h8hI3LaEbcAoTSeGxBGJDQ7sljamrdY4Jcm2wq/HPbGb3/PT8+d8NbhOHDHE1pOGm6kCgVR5&#10;21Kt4eP9ZbIEEZMhazpPqOEHI6yKy4vcZNafaIPHbaoFl1DMjIYmpT6TMlYNOhOnvkfi3ZcPziSW&#10;oZY2mBOXu07OlLqTzrTEFxrT43OD1X57cBrWD8v199uCXn835Q53n+X+dhaU1tdXw9MjiIRD+g/D&#10;iM/oUDBT6Q9ko+hYq/mCoxom83EYE2yBKEdH3YMscnn+Q/EHAAD//wMAUEsBAi0AFAAGAAgAAAAh&#10;ALaDOJL+AAAA4QEAABMAAAAAAAAAAAAAAAAAAAAAAFtDb250ZW50X1R5cGVzXS54bWxQSwECLQAU&#10;AAYACAAAACEAOP0h/9YAAACUAQAACwAAAAAAAAAAAAAAAAAvAQAAX3JlbHMvLnJlbHNQSwECLQAU&#10;AAYACAAAACEA3HOnSh4CAADpAwAADgAAAAAAAAAAAAAAAAAuAgAAZHJzL2Uyb0RvYy54bWxQSwEC&#10;LQAUAAYACAAAACEAH3zS0t0AAAALAQAADwAAAAAAAAAAAAAAAAB4BAAAZHJzL2Rvd25yZXYueG1s&#10;UEsFBgAAAAAEAAQA8wAAAIIFAAAAAA==&#10;" o:allowincell="f" fillcolor="black" stroked="f"/>
        </w:pict>
      </w:r>
      <w:r w:rsidR="007E7477" w:rsidRPr="00017C15">
        <w:rPr>
          <w:rFonts w:cs="Arial"/>
          <w:iCs/>
        </w:rPr>
        <w:t>17.</w:t>
      </w:r>
      <w:r w:rsidR="0046299E" w:rsidRPr="00017C15">
        <w:rPr>
          <w:rFonts w:cs="Arial"/>
          <w:iCs/>
        </w:rPr>
        <w:t>3</w:t>
      </w:r>
      <w:r w:rsidR="007E7477" w:rsidRPr="00017C15">
        <w:rPr>
          <w:rFonts w:cs="Arial"/>
          <w:iCs/>
        </w:rPr>
        <w:t>. Охрана и содержание зеленых насаждений возлагаются:</w:t>
      </w:r>
    </w:p>
    <w:p w:rsidR="007E7477" w:rsidRPr="00017C15" w:rsidRDefault="007E7477" w:rsidP="00017C15">
      <w:pPr>
        <w:ind w:firstLine="709"/>
        <w:rPr>
          <w:rFonts w:cs="Arial"/>
          <w:iCs/>
        </w:rPr>
      </w:pPr>
      <w:r w:rsidRPr="00017C15">
        <w:rPr>
          <w:rFonts w:cs="Arial"/>
          <w:iCs/>
        </w:rPr>
        <w:t>На территориях общего пользования:</w:t>
      </w:r>
    </w:p>
    <w:p w:rsidR="007E7477" w:rsidRPr="00017C15" w:rsidRDefault="007E7477" w:rsidP="00017C15">
      <w:pPr>
        <w:numPr>
          <w:ilvl w:val="0"/>
          <w:numId w:val="24"/>
        </w:numPr>
        <w:tabs>
          <w:tab w:val="left" w:pos="1084"/>
        </w:tabs>
        <w:ind w:firstLine="709"/>
        <w:rPr>
          <w:rFonts w:cs="Arial"/>
          <w:iCs/>
        </w:rPr>
      </w:pPr>
      <w:r w:rsidRPr="00017C15">
        <w:rPr>
          <w:rFonts w:cs="Arial"/>
          <w:iCs/>
        </w:rPr>
        <w:t xml:space="preserve">скверов, бульваров, пешеходных аллей, за исключением зеленых насаждений на придомовых территориях, - на администрацию </w:t>
      </w:r>
      <w:r w:rsidR="00947D20">
        <w:rPr>
          <w:rFonts w:cs="Arial"/>
          <w:iCs/>
        </w:rPr>
        <w:t>Криничанского</w:t>
      </w:r>
      <w:r w:rsidRPr="00017C15">
        <w:rPr>
          <w:rFonts w:cs="Arial"/>
          <w:iCs/>
        </w:rPr>
        <w:t xml:space="preserve"> сельского поселения, а также на пользователей и арендаторов озелененных территорий;</w:t>
      </w:r>
    </w:p>
    <w:p w:rsidR="007E7477" w:rsidRPr="00017C15" w:rsidRDefault="007E7477" w:rsidP="00017C15">
      <w:pPr>
        <w:numPr>
          <w:ilvl w:val="0"/>
          <w:numId w:val="24"/>
        </w:numPr>
        <w:tabs>
          <w:tab w:val="left" w:pos="973"/>
        </w:tabs>
        <w:ind w:firstLine="709"/>
        <w:rPr>
          <w:rFonts w:cs="Arial"/>
          <w:iCs/>
        </w:rPr>
      </w:pPr>
      <w:r w:rsidRPr="00017C15">
        <w:rPr>
          <w:rFonts w:cs="Arial"/>
          <w:iCs/>
        </w:rPr>
        <w:t>участков озелененных территорий общего пользования - скверов, улиц, бульваров и пешеходных аллей, составляющих неотъемлемую часть фасадных (входных) групп объектов торговли, обслуживания, банков, офисов предприятий, частных домов и т.п., - на собственников и арендаторов данных помещений;</w:t>
      </w:r>
    </w:p>
    <w:p w:rsidR="007E7477" w:rsidRPr="00017C15" w:rsidRDefault="007E7477" w:rsidP="00017C15">
      <w:pPr>
        <w:pStyle w:val="ConsPlusNormal"/>
        <w:tabs>
          <w:tab w:val="left" w:pos="851"/>
          <w:tab w:val="left" w:pos="1134"/>
        </w:tabs>
        <w:ind w:firstLine="709"/>
        <w:jc w:val="both"/>
        <w:rPr>
          <w:iCs/>
          <w:sz w:val="24"/>
          <w:szCs w:val="24"/>
        </w:rPr>
      </w:pPr>
      <w:r w:rsidRPr="00017C15">
        <w:rPr>
          <w:iCs/>
          <w:sz w:val="24"/>
          <w:szCs w:val="24"/>
        </w:rPr>
        <w:t>На территориях ограниченного пользования в пределах гражданской, промышленной застройки, предприятий и организаций обслуживания населения и здравоохранения, науки, культуры, образования - на организации, в чьем владении, пользовании находятся земельные участки, на которых расположены указанные зеленые насаждения.</w:t>
      </w:r>
    </w:p>
    <w:p w:rsidR="007E7477" w:rsidRPr="00017C15" w:rsidRDefault="007E7477" w:rsidP="00017C15">
      <w:pPr>
        <w:pStyle w:val="ConsPlusNormal"/>
        <w:tabs>
          <w:tab w:val="left" w:pos="851"/>
          <w:tab w:val="left" w:pos="1134"/>
        </w:tabs>
        <w:ind w:firstLine="709"/>
        <w:jc w:val="both"/>
        <w:rPr>
          <w:iCs/>
          <w:sz w:val="24"/>
          <w:szCs w:val="24"/>
        </w:rPr>
      </w:pPr>
      <w:r w:rsidRPr="00017C15">
        <w:rPr>
          <w:iCs/>
          <w:sz w:val="24"/>
          <w:szCs w:val="24"/>
        </w:rPr>
        <w:t xml:space="preserve">- Администрация </w:t>
      </w:r>
      <w:r w:rsidR="00947D20">
        <w:rPr>
          <w:iCs/>
          <w:sz w:val="24"/>
          <w:szCs w:val="24"/>
        </w:rPr>
        <w:t>Криничанского</w:t>
      </w:r>
      <w:r w:rsidRPr="00017C15">
        <w:rPr>
          <w:iCs/>
          <w:sz w:val="24"/>
          <w:szCs w:val="24"/>
        </w:rPr>
        <w:t xml:space="preserve"> сельского поселения осуществляет контроль за состоянием и правильным содержанием, за законностью сноса зеленых насаждений, находящихся на землях общего пользования </w:t>
      </w:r>
      <w:r w:rsidR="00947D20">
        <w:rPr>
          <w:iCs/>
          <w:sz w:val="24"/>
          <w:szCs w:val="24"/>
        </w:rPr>
        <w:t>Криничанского</w:t>
      </w:r>
      <w:r w:rsidRPr="00017C15">
        <w:rPr>
          <w:iCs/>
          <w:sz w:val="24"/>
          <w:szCs w:val="24"/>
        </w:rPr>
        <w:t xml:space="preserve"> сельского поселения, независимо от их ведомственной принадлежности.</w:t>
      </w:r>
    </w:p>
    <w:p w:rsidR="007E7477" w:rsidRPr="00017C15" w:rsidRDefault="007E7477" w:rsidP="00017C15">
      <w:pPr>
        <w:ind w:firstLine="709"/>
        <w:rPr>
          <w:rFonts w:cs="Arial"/>
          <w:iCs/>
        </w:rPr>
      </w:pPr>
      <w:r w:rsidRPr="00017C15">
        <w:rPr>
          <w:rFonts w:cs="Arial"/>
          <w:iCs/>
        </w:rPr>
        <w:t xml:space="preserve">Снос деревьев, кроме ценных пород деревьев, и кустарников в зоне индивидуальной застройки осуществляется собственниками земельных участков самостоятельно за счет собственных средств. </w:t>
      </w:r>
    </w:p>
    <w:p w:rsidR="007E7477" w:rsidRPr="00017C15" w:rsidRDefault="007E7477" w:rsidP="00017C15">
      <w:pPr>
        <w:ind w:firstLine="709"/>
        <w:rPr>
          <w:rFonts w:cs="Arial"/>
          <w:iCs/>
        </w:rPr>
      </w:pPr>
      <w:r w:rsidRPr="00017C15">
        <w:rPr>
          <w:rFonts w:cs="Arial"/>
          <w:iCs/>
        </w:rPr>
        <w:t>17.</w:t>
      </w:r>
      <w:r w:rsidR="0046299E" w:rsidRPr="00017C15">
        <w:rPr>
          <w:rFonts w:cs="Arial"/>
          <w:iCs/>
        </w:rPr>
        <w:t>4</w:t>
      </w:r>
      <w:r w:rsidRPr="00017C15">
        <w:rPr>
          <w:rFonts w:cs="Arial"/>
          <w:iCs/>
        </w:rPr>
        <w:t>. На озелененных территориях и в зеленых массивах запрещается:</w:t>
      </w:r>
    </w:p>
    <w:p w:rsidR="007E7477" w:rsidRPr="00017C15" w:rsidRDefault="007E7477" w:rsidP="00017C15">
      <w:pPr>
        <w:numPr>
          <w:ilvl w:val="0"/>
          <w:numId w:val="24"/>
        </w:numPr>
        <w:tabs>
          <w:tab w:val="left" w:pos="960"/>
        </w:tabs>
        <w:ind w:firstLine="709"/>
        <w:rPr>
          <w:rFonts w:cs="Arial"/>
          <w:iCs/>
        </w:rPr>
      </w:pPr>
      <w:r w:rsidRPr="00017C15">
        <w:rPr>
          <w:rFonts w:cs="Arial"/>
          <w:iCs/>
        </w:rPr>
        <w:t>повреждать или уничтожать зеленые насаждения;</w:t>
      </w:r>
    </w:p>
    <w:p w:rsidR="007E7477" w:rsidRPr="00017C15" w:rsidRDefault="007E7477" w:rsidP="00017C15">
      <w:pPr>
        <w:numPr>
          <w:ilvl w:val="0"/>
          <w:numId w:val="24"/>
        </w:numPr>
        <w:tabs>
          <w:tab w:val="left" w:pos="960"/>
        </w:tabs>
        <w:ind w:firstLine="709"/>
        <w:rPr>
          <w:rFonts w:cs="Arial"/>
          <w:iCs/>
        </w:rPr>
      </w:pPr>
      <w:r w:rsidRPr="00017C15">
        <w:rPr>
          <w:rFonts w:cs="Arial"/>
          <w:iCs/>
        </w:rPr>
        <w:t>разжигать костры и разбивать палатки;</w:t>
      </w:r>
    </w:p>
    <w:p w:rsidR="007E7477" w:rsidRPr="00017C15" w:rsidRDefault="007E7477" w:rsidP="00017C15">
      <w:pPr>
        <w:numPr>
          <w:ilvl w:val="0"/>
          <w:numId w:val="24"/>
        </w:numPr>
        <w:tabs>
          <w:tab w:val="left" w:pos="960"/>
        </w:tabs>
        <w:ind w:firstLine="709"/>
        <w:rPr>
          <w:rFonts w:cs="Arial"/>
          <w:iCs/>
        </w:rPr>
      </w:pPr>
      <w:r w:rsidRPr="00017C15">
        <w:rPr>
          <w:rFonts w:cs="Arial"/>
          <w:iCs/>
        </w:rPr>
        <w:t>собирать дикорастущие и культурные травянистые растения;</w:t>
      </w:r>
    </w:p>
    <w:p w:rsidR="007E7477" w:rsidRPr="00017C15" w:rsidRDefault="007E7477" w:rsidP="00017C15">
      <w:pPr>
        <w:numPr>
          <w:ilvl w:val="0"/>
          <w:numId w:val="24"/>
        </w:numPr>
        <w:tabs>
          <w:tab w:val="left" w:pos="960"/>
        </w:tabs>
        <w:ind w:firstLine="709"/>
        <w:rPr>
          <w:rFonts w:cs="Arial"/>
          <w:iCs/>
        </w:rPr>
      </w:pPr>
      <w:r w:rsidRPr="00017C15">
        <w:rPr>
          <w:rFonts w:cs="Arial"/>
          <w:iCs/>
        </w:rPr>
        <w:t xml:space="preserve">засорять газоны, цветники, дорожки и водоемы; </w:t>
      </w:r>
    </w:p>
    <w:p w:rsidR="007E7477" w:rsidRPr="00017C15" w:rsidRDefault="007E7477" w:rsidP="00017C15">
      <w:pPr>
        <w:ind w:firstLine="709"/>
        <w:rPr>
          <w:rFonts w:cs="Arial"/>
          <w:iCs/>
        </w:rPr>
      </w:pPr>
      <w:r w:rsidRPr="00017C15">
        <w:rPr>
          <w:rFonts w:cs="Arial"/>
          <w:iCs/>
        </w:rPr>
        <w:t>-добывать из деревьев сок, делать надрезы, надписи, приклеивать (привязывать) к деревьям рекламу, объявления, визуальную информацию, номерные знаки, всякого рода указатели, провода. Забивать в деревья крючки, гвозди для подвешивания гамаков, качелей, осветительных приборов, веревок, сушить белье на ветвях;</w:t>
      </w:r>
    </w:p>
    <w:p w:rsidR="007E7477" w:rsidRPr="00017C15" w:rsidRDefault="007E7477" w:rsidP="00017C15">
      <w:pPr>
        <w:numPr>
          <w:ilvl w:val="1"/>
          <w:numId w:val="25"/>
        </w:numPr>
        <w:tabs>
          <w:tab w:val="left" w:pos="1035"/>
        </w:tabs>
        <w:ind w:firstLine="709"/>
        <w:rPr>
          <w:rFonts w:cs="Arial"/>
          <w:iCs/>
        </w:rPr>
      </w:pPr>
      <w:r w:rsidRPr="00017C15">
        <w:rPr>
          <w:rFonts w:cs="Arial"/>
          <w:iCs/>
        </w:rPr>
        <w:t>парковка автотранспорта на газоне, а также ближе 2.5 м от кроны дерева и 1.5. м от кустарника за исключением, если автомобиль находится на асфальте или бетонном покрытии;</w:t>
      </w:r>
    </w:p>
    <w:p w:rsidR="007E7477" w:rsidRPr="00017C15" w:rsidRDefault="007E7477" w:rsidP="00017C15">
      <w:pPr>
        <w:numPr>
          <w:ilvl w:val="1"/>
          <w:numId w:val="25"/>
        </w:numPr>
        <w:tabs>
          <w:tab w:val="left" w:pos="1000"/>
        </w:tabs>
        <w:ind w:firstLine="709"/>
        <w:rPr>
          <w:rFonts w:cs="Arial"/>
          <w:iCs/>
        </w:rPr>
      </w:pPr>
      <w:r w:rsidRPr="00017C15">
        <w:rPr>
          <w:rFonts w:cs="Arial"/>
          <w:iCs/>
        </w:rPr>
        <w:t>добывать растительную землю, песок и производить другие раскопки без соответствующего ордера;</w:t>
      </w:r>
    </w:p>
    <w:p w:rsidR="007E7477" w:rsidRPr="00017C15" w:rsidRDefault="007E7477" w:rsidP="00017C15">
      <w:pPr>
        <w:numPr>
          <w:ilvl w:val="1"/>
          <w:numId w:val="25"/>
        </w:numPr>
        <w:tabs>
          <w:tab w:val="left" w:pos="960"/>
        </w:tabs>
        <w:ind w:firstLine="709"/>
        <w:rPr>
          <w:rFonts w:cs="Arial"/>
          <w:iCs/>
        </w:rPr>
      </w:pPr>
      <w:r w:rsidRPr="00017C15">
        <w:rPr>
          <w:rFonts w:cs="Arial"/>
          <w:iCs/>
        </w:rPr>
        <w:t>самовольное устройство огородов;</w:t>
      </w:r>
    </w:p>
    <w:p w:rsidR="007E7477" w:rsidRPr="00017C15" w:rsidRDefault="007E7477" w:rsidP="00017C15">
      <w:pPr>
        <w:numPr>
          <w:ilvl w:val="1"/>
          <w:numId w:val="25"/>
        </w:numPr>
        <w:tabs>
          <w:tab w:val="left" w:pos="1083"/>
        </w:tabs>
        <w:ind w:firstLine="709"/>
        <w:rPr>
          <w:rFonts w:cs="Arial"/>
          <w:iCs/>
        </w:rPr>
      </w:pPr>
      <w:r w:rsidRPr="00017C15">
        <w:rPr>
          <w:rFonts w:cs="Arial"/>
          <w:iCs/>
        </w:rPr>
        <w:t xml:space="preserve">примыкание ветвей деревьев проводов, закрывание ими указателей улиц, номерных знаков домов и дорожных знаков; </w:t>
      </w:r>
    </w:p>
    <w:p w:rsidR="007E7477" w:rsidRPr="00017C15" w:rsidRDefault="007E7477" w:rsidP="00017C15">
      <w:pPr>
        <w:numPr>
          <w:ilvl w:val="1"/>
          <w:numId w:val="25"/>
        </w:numPr>
        <w:tabs>
          <w:tab w:val="left" w:pos="1017"/>
        </w:tabs>
        <w:ind w:firstLine="709"/>
        <w:rPr>
          <w:rFonts w:cs="Arial"/>
          <w:iCs/>
        </w:rPr>
      </w:pPr>
      <w:r w:rsidRPr="00017C15">
        <w:rPr>
          <w:rFonts w:cs="Arial"/>
          <w:iCs/>
        </w:rPr>
        <w:t>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7E7477" w:rsidRPr="00017C15" w:rsidRDefault="007E7477" w:rsidP="00017C15">
      <w:pPr>
        <w:numPr>
          <w:ilvl w:val="1"/>
          <w:numId w:val="25"/>
        </w:numPr>
        <w:tabs>
          <w:tab w:val="left" w:pos="1117"/>
        </w:tabs>
        <w:ind w:firstLine="709"/>
        <w:rPr>
          <w:rFonts w:cs="Arial"/>
          <w:iCs/>
        </w:rPr>
      </w:pPr>
      <w:r w:rsidRPr="00017C15">
        <w:rPr>
          <w:rFonts w:cs="Arial"/>
          <w:iCs/>
        </w:rPr>
        <w:t>ломать деревья, кустарники, сучья и ветви, срывать листья и цветы, сбивать и собирать плоды;</w:t>
      </w:r>
    </w:p>
    <w:p w:rsidR="007E7477" w:rsidRPr="00017C15" w:rsidRDefault="007E7477" w:rsidP="00017C15">
      <w:pPr>
        <w:numPr>
          <w:ilvl w:val="1"/>
          <w:numId w:val="25"/>
        </w:numPr>
        <w:tabs>
          <w:tab w:val="left" w:pos="960"/>
        </w:tabs>
        <w:ind w:firstLine="709"/>
        <w:rPr>
          <w:rFonts w:cs="Arial"/>
          <w:iCs/>
        </w:rPr>
      </w:pPr>
      <w:r w:rsidRPr="00017C15">
        <w:rPr>
          <w:rFonts w:cs="Arial"/>
          <w:iCs/>
        </w:rPr>
        <w:t>портить скульптуры, скамейки, ограды;</w:t>
      </w:r>
    </w:p>
    <w:p w:rsidR="007E7477" w:rsidRPr="00017C15" w:rsidRDefault="007E7477" w:rsidP="00017C15">
      <w:pPr>
        <w:numPr>
          <w:ilvl w:val="1"/>
          <w:numId w:val="25"/>
        </w:numPr>
        <w:tabs>
          <w:tab w:val="left" w:pos="966"/>
        </w:tabs>
        <w:ind w:firstLine="709"/>
        <w:rPr>
          <w:rFonts w:cs="Arial"/>
          <w:iCs/>
        </w:rPr>
      </w:pPr>
      <w:r w:rsidRPr="00017C15">
        <w:rPr>
          <w:rFonts w:cs="Arial"/>
          <w:iCs/>
        </w:rPr>
        <w:lastRenderedPageBreak/>
        <w:t>ездить на велосипедах, мотоциклах, лошадях, тракторах и автомашинах за исключением машин специального назначения;</w:t>
      </w:r>
    </w:p>
    <w:p w:rsidR="007E7477" w:rsidRPr="00017C15" w:rsidRDefault="007E7477" w:rsidP="00017C15">
      <w:pPr>
        <w:numPr>
          <w:ilvl w:val="1"/>
          <w:numId w:val="25"/>
        </w:numPr>
        <w:tabs>
          <w:tab w:val="left" w:pos="1087"/>
        </w:tabs>
        <w:ind w:firstLine="709"/>
        <w:rPr>
          <w:rFonts w:cs="Arial"/>
          <w:iCs/>
        </w:rPr>
      </w:pPr>
      <w:r w:rsidRPr="00017C15">
        <w:rPr>
          <w:rFonts w:cs="Arial"/>
          <w:iCs/>
        </w:rPr>
        <w:t>мыть автотранспортные средства, стирать белье, а также купать животных в водоемах, расположенных на территории зеленых насаждений;</w:t>
      </w:r>
    </w:p>
    <w:p w:rsidR="007E7477" w:rsidRPr="00017C15" w:rsidRDefault="007E7477" w:rsidP="00017C15">
      <w:pPr>
        <w:numPr>
          <w:ilvl w:val="1"/>
          <w:numId w:val="25"/>
        </w:numPr>
        <w:tabs>
          <w:tab w:val="left" w:pos="960"/>
        </w:tabs>
        <w:ind w:firstLine="709"/>
        <w:rPr>
          <w:rFonts w:cs="Arial"/>
          <w:iCs/>
        </w:rPr>
      </w:pPr>
      <w:r w:rsidRPr="00017C15">
        <w:rPr>
          <w:rFonts w:cs="Arial"/>
          <w:iCs/>
        </w:rPr>
        <w:t>пасти скот;</w:t>
      </w:r>
    </w:p>
    <w:p w:rsidR="007E7477" w:rsidRPr="00017C15" w:rsidRDefault="007E7477" w:rsidP="00017C15">
      <w:pPr>
        <w:numPr>
          <w:ilvl w:val="1"/>
          <w:numId w:val="25"/>
        </w:numPr>
        <w:tabs>
          <w:tab w:val="left" w:pos="1077"/>
        </w:tabs>
        <w:ind w:firstLine="709"/>
        <w:rPr>
          <w:rFonts w:cs="Arial"/>
          <w:iCs/>
        </w:rPr>
      </w:pPr>
      <w:r w:rsidRPr="00017C15">
        <w:rPr>
          <w:rFonts w:cs="Arial"/>
          <w:iCs/>
        </w:rPr>
        <w:t>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7E7477" w:rsidRPr="00017C15" w:rsidRDefault="007E7477" w:rsidP="00017C15">
      <w:pPr>
        <w:numPr>
          <w:ilvl w:val="1"/>
          <w:numId w:val="25"/>
        </w:numPr>
        <w:tabs>
          <w:tab w:val="left" w:pos="1099"/>
        </w:tabs>
        <w:ind w:firstLine="709"/>
        <w:rPr>
          <w:rFonts w:cs="Arial"/>
          <w:iCs/>
        </w:rPr>
      </w:pPr>
      <w:r w:rsidRPr="00017C15">
        <w:rPr>
          <w:rFonts w:cs="Arial"/>
          <w:iCs/>
        </w:rPr>
        <w:t xml:space="preserve">производить строительные и ремонтные работы без ограждений насаждений щитами, гарантирующими защиту их от повреждений; </w:t>
      </w:r>
    </w:p>
    <w:p w:rsidR="007E7477" w:rsidRPr="00017C15" w:rsidRDefault="007E7477" w:rsidP="00017C15">
      <w:pPr>
        <w:numPr>
          <w:ilvl w:val="1"/>
          <w:numId w:val="25"/>
        </w:numPr>
        <w:tabs>
          <w:tab w:val="left" w:pos="1003"/>
        </w:tabs>
        <w:ind w:firstLine="709"/>
        <w:rPr>
          <w:rFonts w:cs="Arial"/>
          <w:iCs/>
        </w:rPr>
      </w:pPr>
      <w:r w:rsidRPr="00017C15">
        <w:rPr>
          <w:rFonts w:cs="Arial"/>
          <w:iCs/>
        </w:rPr>
        <w:t>складировать на территории зеленых насаждений материалы, а также устраивать на территориях общего пользования склады материалов, способствующие распространению вредителей зеленых насаждений;</w:t>
      </w:r>
    </w:p>
    <w:p w:rsidR="007E7477" w:rsidRPr="00017C15" w:rsidRDefault="007E7477" w:rsidP="00017C15">
      <w:pPr>
        <w:numPr>
          <w:ilvl w:val="0"/>
          <w:numId w:val="25"/>
        </w:numPr>
        <w:tabs>
          <w:tab w:val="left" w:pos="980"/>
        </w:tabs>
        <w:ind w:firstLine="709"/>
        <w:rPr>
          <w:rFonts w:cs="Arial"/>
          <w:iCs/>
        </w:rPr>
      </w:pPr>
      <w:r w:rsidRPr="00017C15">
        <w:rPr>
          <w:rFonts w:cs="Arial"/>
          <w:iCs/>
        </w:rPr>
        <w:t>выгуливать и отпускать с поводка собак в парках, лесопарках, скверах и иных территориях зеленых насаждений;</w:t>
      </w:r>
    </w:p>
    <w:p w:rsidR="007E7477" w:rsidRPr="00017C15" w:rsidRDefault="007E7477" w:rsidP="00017C15">
      <w:pPr>
        <w:numPr>
          <w:ilvl w:val="1"/>
          <w:numId w:val="25"/>
        </w:numPr>
        <w:tabs>
          <w:tab w:val="left" w:pos="1056"/>
        </w:tabs>
        <w:ind w:firstLine="709"/>
        <w:rPr>
          <w:rFonts w:cs="Arial"/>
          <w:iCs/>
        </w:rPr>
      </w:pPr>
      <w:r w:rsidRPr="00017C15">
        <w:rPr>
          <w:rFonts w:cs="Arial"/>
          <w:iCs/>
        </w:rPr>
        <w:t>на озеленённых территориях детских садов и школ (ограждениях) запрещается использовать растения с ядовитыми плодами, а также с колючками и шипами;</w:t>
      </w:r>
    </w:p>
    <w:p w:rsidR="007E7477" w:rsidRPr="00017C15" w:rsidRDefault="007E7477" w:rsidP="00017C15">
      <w:pPr>
        <w:numPr>
          <w:ilvl w:val="1"/>
          <w:numId w:val="25"/>
        </w:numPr>
        <w:tabs>
          <w:tab w:val="left" w:pos="1105"/>
        </w:tabs>
        <w:ind w:firstLine="709"/>
        <w:rPr>
          <w:rFonts w:cs="Arial"/>
          <w:iCs/>
        </w:rPr>
      </w:pPr>
      <w:r w:rsidRPr="00017C15">
        <w:rPr>
          <w:rFonts w:cs="Arial"/>
          <w:iCs/>
        </w:rPr>
        <w:t>производить другие действия, способные нанести вред зеленым насаждениям.</w:t>
      </w:r>
    </w:p>
    <w:p w:rsidR="007E7477" w:rsidRPr="00017C15" w:rsidRDefault="007E7477" w:rsidP="00017C15">
      <w:pPr>
        <w:ind w:firstLine="709"/>
        <w:rPr>
          <w:rFonts w:cs="Arial"/>
          <w:iCs/>
        </w:rPr>
      </w:pPr>
      <w:r w:rsidRPr="00017C15">
        <w:rPr>
          <w:rFonts w:cs="Arial"/>
          <w:iCs/>
        </w:rPr>
        <w:t>17.</w:t>
      </w:r>
      <w:r w:rsidR="0046299E" w:rsidRPr="00017C15">
        <w:rPr>
          <w:rFonts w:cs="Arial"/>
          <w:iCs/>
        </w:rPr>
        <w:t>5</w:t>
      </w:r>
      <w:r w:rsidRPr="00017C15">
        <w:rPr>
          <w:rFonts w:cs="Arial"/>
          <w:iCs/>
        </w:rPr>
        <w:t xml:space="preserve">. Своевременная обрезка ветвей для обеспечения безаварийного функционирования и эксплуатации инженерных сетей в зоне токонесущих проводов с соблюдением расстояния: </w:t>
      </w:r>
    </w:p>
    <w:p w:rsidR="007E7477" w:rsidRPr="00017C15" w:rsidRDefault="007E7477" w:rsidP="00017C15">
      <w:pPr>
        <w:numPr>
          <w:ilvl w:val="1"/>
          <w:numId w:val="25"/>
        </w:numPr>
        <w:tabs>
          <w:tab w:val="left" w:pos="960"/>
        </w:tabs>
        <w:ind w:firstLine="709"/>
        <w:rPr>
          <w:rFonts w:cs="Arial"/>
          <w:iCs/>
        </w:rPr>
      </w:pPr>
      <w:r w:rsidRPr="00017C15">
        <w:rPr>
          <w:rFonts w:cs="Arial"/>
          <w:iCs/>
        </w:rPr>
        <w:t>воздушная линия, выполненная СИП-0,3 метра;</w:t>
      </w:r>
    </w:p>
    <w:p w:rsidR="007E7477" w:rsidRPr="00017C15" w:rsidRDefault="007E7477" w:rsidP="00017C15">
      <w:pPr>
        <w:numPr>
          <w:ilvl w:val="1"/>
          <w:numId w:val="25"/>
        </w:numPr>
        <w:tabs>
          <w:tab w:val="left" w:pos="960"/>
        </w:tabs>
        <w:ind w:firstLine="709"/>
        <w:rPr>
          <w:rFonts w:cs="Arial"/>
          <w:iCs/>
        </w:rPr>
      </w:pPr>
      <w:r w:rsidRPr="00017C15">
        <w:rPr>
          <w:rFonts w:cs="Arial"/>
          <w:iCs/>
        </w:rPr>
        <w:t>воздушная линия с изолированными проводами-0,5 метра;</w:t>
      </w:r>
    </w:p>
    <w:p w:rsidR="007E7477" w:rsidRPr="00017C15" w:rsidRDefault="007E7477" w:rsidP="00017C15">
      <w:pPr>
        <w:numPr>
          <w:ilvl w:val="1"/>
          <w:numId w:val="25"/>
        </w:numPr>
        <w:tabs>
          <w:tab w:val="left" w:pos="963"/>
        </w:tabs>
        <w:ind w:firstLine="709"/>
        <w:rPr>
          <w:rFonts w:cs="Arial"/>
          <w:iCs/>
        </w:rPr>
      </w:pPr>
      <w:r w:rsidRPr="00017C15">
        <w:rPr>
          <w:rFonts w:cs="Arial"/>
          <w:iCs/>
        </w:rPr>
        <w:t xml:space="preserve">воздушная линия с неизолированными проводами-1 метр. осуществляется предприятием или организацией, которая обслуживает данные сети. Обрезка ветвей производится по согласованию с владельцами зеленых насаждений. </w:t>
      </w:r>
    </w:p>
    <w:p w:rsidR="007E7477" w:rsidRPr="00017C15" w:rsidRDefault="007E7477" w:rsidP="00017C15">
      <w:pPr>
        <w:ind w:firstLine="709"/>
        <w:rPr>
          <w:rFonts w:cs="Arial"/>
          <w:iCs/>
        </w:rPr>
      </w:pPr>
      <w:r w:rsidRPr="00017C15">
        <w:rPr>
          <w:rFonts w:cs="Arial"/>
          <w:iCs/>
        </w:rPr>
        <w:t>17.</w:t>
      </w:r>
      <w:r w:rsidR="0058315D" w:rsidRPr="00017C15">
        <w:rPr>
          <w:rFonts w:cs="Arial"/>
          <w:iCs/>
        </w:rPr>
        <w:t>6</w:t>
      </w:r>
      <w:r w:rsidRPr="00017C15">
        <w:rPr>
          <w:rFonts w:cs="Arial"/>
          <w:iCs/>
        </w:rPr>
        <w:t>. Рекомендуется составлять дендроплан при разработке проектной документации на строительство, капитальный ремонт и реконструкцию объектов благоустройства поселений, в том числе объектов озеленения, что будет способствовать рациональному размещению проектируемых объектов с целью максимального сохранения здоровых и декоративных растений.</w:t>
      </w:r>
    </w:p>
    <w:p w:rsidR="007E7477" w:rsidRPr="00017C15" w:rsidRDefault="007E7477" w:rsidP="00017C15">
      <w:pPr>
        <w:ind w:firstLine="709"/>
        <w:rPr>
          <w:rFonts w:cs="Arial"/>
          <w:iCs/>
        </w:rPr>
      </w:pPr>
      <w:r w:rsidRPr="00017C15">
        <w:rPr>
          <w:rFonts w:cs="Arial"/>
          <w:iCs/>
        </w:rPr>
        <w:t>17.</w:t>
      </w:r>
      <w:r w:rsidR="00F93387" w:rsidRPr="00017C15">
        <w:rPr>
          <w:rFonts w:cs="Arial"/>
          <w:iCs/>
        </w:rPr>
        <w:t>7</w:t>
      </w:r>
      <w:r w:rsidRPr="00017C15">
        <w:rPr>
          <w:rFonts w:cs="Arial"/>
          <w:iCs/>
        </w:rPr>
        <w:t xml:space="preserve">. Разработку проектной документации на строительство, капитальный ремонт и реконструкцию объектов озеленения, рекомендуется производить на основании геоподосновы с инвентаризационным планом зеленых насаждений на весь участок благоустройства. </w:t>
      </w:r>
    </w:p>
    <w:p w:rsidR="007E7477" w:rsidRPr="00017C15" w:rsidRDefault="007E7477" w:rsidP="00017C15">
      <w:pPr>
        <w:ind w:firstLine="709"/>
        <w:rPr>
          <w:rFonts w:cs="Arial"/>
          <w:iCs/>
        </w:rPr>
      </w:pPr>
      <w:r w:rsidRPr="00017C15">
        <w:rPr>
          <w:rFonts w:cs="Arial"/>
          <w:iCs/>
        </w:rPr>
        <w:t>17.</w:t>
      </w:r>
      <w:r w:rsidR="00F93387" w:rsidRPr="00017C15">
        <w:rPr>
          <w:rFonts w:cs="Arial"/>
          <w:iCs/>
        </w:rPr>
        <w:t>8</w:t>
      </w:r>
      <w:r w:rsidRPr="00017C15">
        <w:rPr>
          <w:rFonts w:cs="Arial"/>
          <w:iCs/>
        </w:rPr>
        <w:t>. На основании полученных геоподосновы и инвентаризационного плана проектной организацией рекомендуется разрабатывать проект благоустройства территории, где 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7E7477" w:rsidRPr="00017C15" w:rsidRDefault="007E7477" w:rsidP="00017C15">
      <w:pPr>
        <w:autoSpaceDE w:val="0"/>
        <w:autoSpaceDN w:val="0"/>
        <w:adjustRightInd w:val="0"/>
        <w:ind w:firstLine="709"/>
        <w:rPr>
          <w:rFonts w:eastAsia="Calibri" w:cs="Arial"/>
          <w:iCs/>
        </w:rPr>
      </w:pPr>
      <w:r w:rsidRPr="00017C15">
        <w:rPr>
          <w:rFonts w:eastAsia="Calibri" w:cs="Arial"/>
          <w:iCs/>
        </w:rPr>
        <w:t>Цветочное оформление следует осуществлять в том числе по следующим направлениям:</w:t>
      </w:r>
    </w:p>
    <w:p w:rsidR="007E7477" w:rsidRPr="00017C15" w:rsidRDefault="007E7477" w:rsidP="00017C15">
      <w:pPr>
        <w:autoSpaceDE w:val="0"/>
        <w:autoSpaceDN w:val="0"/>
        <w:adjustRightInd w:val="0"/>
        <w:ind w:firstLine="709"/>
        <w:rPr>
          <w:rFonts w:eastAsia="Calibri" w:cs="Arial"/>
          <w:iCs/>
        </w:rPr>
      </w:pPr>
      <w:r w:rsidRPr="00017C15">
        <w:rPr>
          <w:rFonts w:eastAsia="Calibri" w:cs="Arial"/>
          <w:iCs/>
        </w:rPr>
        <w:t>- исторический центр;</w:t>
      </w:r>
    </w:p>
    <w:p w:rsidR="007E7477" w:rsidRPr="00017C15" w:rsidRDefault="007E7477" w:rsidP="00017C15">
      <w:pPr>
        <w:autoSpaceDE w:val="0"/>
        <w:autoSpaceDN w:val="0"/>
        <w:adjustRightInd w:val="0"/>
        <w:ind w:firstLine="709"/>
        <w:rPr>
          <w:rFonts w:eastAsia="Calibri" w:cs="Arial"/>
          <w:iCs/>
        </w:rPr>
      </w:pPr>
      <w:r w:rsidRPr="00017C15">
        <w:rPr>
          <w:rFonts w:eastAsia="Calibri" w:cs="Arial"/>
          <w:iCs/>
        </w:rPr>
        <w:t>- «гостевой маршрут»;</w:t>
      </w:r>
    </w:p>
    <w:p w:rsidR="007E7477" w:rsidRPr="00017C15" w:rsidRDefault="007E7477" w:rsidP="00017C15">
      <w:pPr>
        <w:autoSpaceDE w:val="0"/>
        <w:autoSpaceDN w:val="0"/>
        <w:adjustRightInd w:val="0"/>
        <w:ind w:firstLine="709"/>
        <w:rPr>
          <w:rFonts w:cs="Arial"/>
          <w:iCs/>
        </w:rPr>
      </w:pPr>
      <w:r w:rsidRPr="00017C15">
        <w:rPr>
          <w:rFonts w:eastAsia="Calibri" w:cs="Arial"/>
          <w:iCs/>
        </w:rPr>
        <w:t>- основные транспортные магистрали и въезды в населенный пункт.</w:t>
      </w:r>
    </w:p>
    <w:p w:rsidR="007E7477" w:rsidRPr="00017C15" w:rsidRDefault="007E7477" w:rsidP="00017C15">
      <w:pPr>
        <w:tabs>
          <w:tab w:val="left" w:pos="1660"/>
        </w:tabs>
        <w:ind w:firstLine="709"/>
        <w:rPr>
          <w:rFonts w:cs="Arial"/>
          <w:iCs/>
        </w:rPr>
      </w:pPr>
      <w:r w:rsidRPr="00017C15">
        <w:rPr>
          <w:rFonts w:cs="Arial"/>
          <w:iCs/>
        </w:rPr>
        <w:lastRenderedPageBreak/>
        <w:t>17.</w:t>
      </w:r>
      <w:r w:rsidR="00F93387" w:rsidRPr="00017C15">
        <w:rPr>
          <w:rFonts w:cs="Arial"/>
          <w:iCs/>
        </w:rPr>
        <w:t>9</w:t>
      </w:r>
      <w:r w:rsidRPr="00017C15">
        <w:rPr>
          <w:rFonts w:cs="Arial"/>
          <w:iCs/>
        </w:rPr>
        <w:t>. На данной стадии целесообразно определить количество деревьев и кустарников, попадающих в зону строительства без конкретизации на инвентаризационном плане (без разработки дендроплана).</w:t>
      </w:r>
    </w:p>
    <w:p w:rsidR="007E7477" w:rsidRPr="00017C15" w:rsidRDefault="007E7477" w:rsidP="00017C15">
      <w:pPr>
        <w:ind w:firstLine="709"/>
        <w:rPr>
          <w:rFonts w:cs="Arial"/>
          <w:iCs/>
        </w:rPr>
      </w:pPr>
      <w:r w:rsidRPr="00017C15">
        <w:rPr>
          <w:rFonts w:cs="Arial"/>
          <w:iCs/>
        </w:rPr>
        <w:t>17.1</w:t>
      </w:r>
      <w:r w:rsidR="00735CB8" w:rsidRPr="00017C15">
        <w:rPr>
          <w:rFonts w:cs="Arial"/>
          <w:iCs/>
        </w:rPr>
        <w:t>0</w:t>
      </w:r>
      <w:r w:rsidRPr="00017C15">
        <w:rPr>
          <w:rFonts w:cs="Arial"/>
          <w:iCs/>
        </w:rPr>
        <w:t xml:space="preserve">. 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дендроплан, на котором выделяются зоны работ, наносятся условными обозначениями все древесные и кустарниковые растения, подлежащие сохранению, вырубке и пересадке. </w:t>
      </w:r>
    </w:p>
    <w:p w:rsidR="007E7477" w:rsidRPr="00017C15" w:rsidRDefault="007E7477" w:rsidP="00017C15">
      <w:pPr>
        <w:ind w:firstLine="709"/>
        <w:rPr>
          <w:rFonts w:cs="Arial"/>
          <w:iCs/>
        </w:rPr>
      </w:pPr>
      <w:r w:rsidRPr="00017C15">
        <w:rPr>
          <w:rFonts w:cs="Arial"/>
          <w:iCs/>
        </w:rPr>
        <w:t xml:space="preserve">Зеленые насаждения, отмеченные в проекте как сохраняемые, передаются на период строительства заказчику под охранную расписку, а тот, в свою очередь, передает их подрядчику. В случае отсутствия документа о передаче подрядчику всю ответственность за сохранность зеленых насаждений несет заказчик. </w:t>
      </w:r>
    </w:p>
    <w:p w:rsidR="007E7477" w:rsidRPr="00017C15" w:rsidRDefault="007E7477" w:rsidP="00017C15">
      <w:pPr>
        <w:ind w:firstLine="709"/>
        <w:rPr>
          <w:rFonts w:cs="Arial"/>
          <w:iCs/>
        </w:rPr>
      </w:pPr>
      <w:r w:rsidRPr="00017C15">
        <w:rPr>
          <w:rFonts w:cs="Arial"/>
          <w:iCs/>
        </w:rPr>
        <w:t>17.1</w:t>
      </w:r>
      <w:r w:rsidR="00735CB8" w:rsidRPr="00017C15">
        <w:rPr>
          <w:rFonts w:cs="Arial"/>
          <w:iCs/>
        </w:rPr>
        <w:t>1</w:t>
      </w:r>
      <w:r w:rsidRPr="00017C15">
        <w:rPr>
          <w:rFonts w:cs="Arial"/>
          <w:iCs/>
        </w:rPr>
        <w:t>. При разработке дендроплана сохраняется нумерация растений инвентаризационного плана.</w:t>
      </w:r>
    </w:p>
    <w:p w:rsidR="00017C15" w:rsidRDefault="007E7477" w:rsidP="00017C15">
      <w:pPr>
        <w:pStyle w:val="ConsPlusNormal"/>
        <w:tabs>
          <w:tab w:val="left" w:pos="851"/>
          <w:tab w:val="left" w:pos="1134"/>
        </w:tabs>
        <w:ind w:firstLine="709"/>
        <w:jc w:val="both"/>
        <w:rPr>
          <w:iCs/>
          <w:sz w:val="24"/>
          <w:szCs w:val="24"/>
        </w:rPr>
      </w:pPr>
      <w:r w:rsidRPr="00017C15">
        <w:rPr>
          <w:iCs/>
          <w:sz w:val="24"/>
          <w:szCs w:val="24"/>
        </w:rPr>
        <w:t xml:space="preserve">Администрация </w:t>
      </w:r>
      <w:r w:rsidR="00947D20">
        <w:rPr>
          <w:iCs/>
          <w:sz w:val="24"/>
          <w:szCs w:val="24"/>
        </w:rPr>
        <w:t>Криничанского</w:t>
      </w:r>
      <w:r w:rsidRPr="00017C15">
        <w:rPr>
          <w:iCs/>
          <w:sz w:val="24"/>
          <w:szCs w:val="24"/>
        </w:rPr>
        <w:t xml:space="preserve"> сельского поселения осуществляет контроль за состоянием и правильным содержанием всех зеленых насаждений, находящихся на землях общего пользования </w:t>
      </w:r>
      <w:r w:rsidR="00947D20">
        <w:rPr>
          <w:iCs/>
          <w:sz w:val="24"/>
          <w:szCs w:val="24"/>
        </w:rPr>
        <w:t>Криничанского</w:t>
      </w:r>
      <w:r w:rsidRPr="00017C15">
        <w:rPr>
          <w:iCs/>
          <w:sz w:val="24"/>
          <w:szCs w:val="24"/>
        </w:rPr>
        <w:t xml:space="preserve"> сельского поселения, независимо от их ведомственной принадлежности.</w:t>
      </w:r>
    </w:p>
    <w:p w:rsidR="007E7477" w:rsidRPr="00017C15" w:rsidRDefault="007E7477" w:rsidP="00017C15">
      <w:pPr>
        <w:tabs>
          <w:tab w:val="left" w:pos="851"/>
        </w:tabs>
        <w:autoSpaceDE w:val="0"/>
        <w:autoSpaceDN w:val="0"/>
        <w:adjustRightInd w:val="0"/>
        <w:ind w:firstLine="709"/>
        <w:rPr>
          <w:rFonts w:cs="Arial"/>
          <w:iCs/>
        </w:rPr>
      </w:pPr>
      <w:r w:rsidRPr="00017C15">
        <w:rPr>
          <w:rFonts w:cs="Arial"/>
          <w:iCs/>
        </w:rPr>
        <w:t>18.Строительство, установка и содержание малых архитектурных форм и объектов нестационарной торговой сети</w:t>
      </w:r>
    </w:p>
    <w:p w:rsidR="007E7477" w:rsidRPr="00017C15" w:rsidRDefault="007E7477" w:rsidP="00017C15">
      <w:pPr>
        <w:ind w:firstLine="709"/>
        <w:rPr>
          <w:rFonts w:cs="Arial"/>
          <w:iCs/>
        </w:rPr>
      </w:pPr>
      <w:r w:rsidRPr="00017C15">
        <w:rPr>
          <w:rFonts w:cs="Arial"/>
          <w:iCs/>
        </w:rPr>
        <w:t xml:space="preserve">18.1. К малым архитектурным формам относятся элементы монументально-декоративного оформления, устройства для мобильного и вертикального озеленения, водные устройства,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ограды, ворота, навесы и павильоны остановок общественного транспорта, перголы, садово-парковые сооружения, фонтаны, каскады, бассейны, мостики, беседки, цветочницы, вазоны, урны, декоративная и игровая скульптура, лестницы, пандусы, балюстрады, решетки, мемориальные доски. </w:t>
      </w:r>
    </w:p>
    <w:p w:rsidR="007E7477" w:rsidRPr="00017C15" w:rsidRDefault="007E7477" w:rsidP="00017C15">
      <w:pPr>
        <w:ind w:firstLine="709"/>
        <w:rPr>
          <w:rFonts w:cs="Arial"/>
          <w:iCs/>
        </w:rPr>
      </w:pPr>
      <w:r w:rsidRPr="00017C15">
        <w:rPr>
          <w:rFonts w:cs="Arial"/>
          <w:iCs/>
        </w:rPr>
        <w:t xml:space="preserve">18.2. Малые архитектурные формы, размещаемые на землях общего пользования, выполняются на основе типовых и индивидуальных проектов, согласованных с администрацией </w:t>
      </w:r>
      <w:r w:rsidR="00947D20">
        <w:rPr>
          <w:rFonts w:cs="Arial"/>
          <w:iCs/>
        </w:rPr>
        <w:t>Криничанского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18.3. К установке малых архитектурных форм предъявляются следующие требования:</w:t>
      </w:r>
    </w:p>
    <w:p w:rsidR="007E7477" w:rsidRPr="00017C15" w:rsidRDefault="007E7477" w:rsidP="00017C15">
      <w:pPr>
        <w:ind w:firstLine="709"/>
        <w:rPr>
          <w:rFonts w:cs="Arial"/>
          <w:iCs/>
        </w:rPr>
      </w:pPr>
      <w:r w:rsidRPr="00017C15">
        <w:rPr>
          <w:rFonts w:cs="Arial"/>
          <w:iCs/>
        </w:rPr>
        <w:t>18.3.1. Соответствие характеру архитектурного и ландшафтного окружения элементов благоустройства территории.</w:t>
      </w:r>
    </w:p>
    <w:p w:rsidR="007E7477" w:rsidRPr="00017C15" w:rsidRDefault="007E7477" w:rsidP="00017C15">
      <w:pPr>
        <w:ind w:firstLine="709"/>
        <w:rPr>
          <w:rFonts w:cs="Arial"/>
          <w:iCs/>
        </w:rPr>
      </w:pPr>
      <w:r w:rsidRPr="00017C15">
        <w:rPr>
          <w:rFonts w:cs="Arial"/>
          <w:iCs/>
        </w:rPr>
        <w:t>18.3.2. Высокие и эксплуатационные качества материалов, их сохранность на протяжении длительного периода с учетом неблагоприятного воздействия внешней среды.</w:t>
      </w:r>
    </w:p>
    <w:p w:rsidR="007E7477" w:rsidRPr="00017C15" w:rsidRDefault="007E7477" w:rsidP="00017C15">
      <w:pPr>
        <w:ind w:firstLine="709"/>
        <w:rPr>
          <w:rFonts w:cs="Arial"/>
          <w:iCs/>
        </w:rPr>
      </w:pPr>
      <w:r w:rsidRPr="00017C15">
        <w:rPr>
          <w:rFonts w:cs="Arial"/>
          <w:iCs/>
        </w:rPr>
        <w:t xml:space="preserve">18.3.3. Эстетичность, функциональность, прочность, надежность, безопасность конструкции. </w:t>
      </w:r>
    </w:p>
    <w:p w:rsidR="007E7477" w:rsidRPr="00017C15" w:rsidRDefault="007E7477" w:rsidP="00017C15">
      <w:pPr>
        <w:ind w:firstLine="709"/>
        <w:rPr>
          <w:rFonts w:cs="Arial"/>
          <w:iCs/>
        </w:rPr>
      </w:pPr>
      <w:r w:rsidRPr="00017C15">
        <w:rPr>
          <w:rFonts w:cs="Arial"/>
          <w:iCs/>
        </w:rPr>
        <w:t>18.3.4. Скамьи (стационарные, переносные, встроенные) в необходимом количестве должны быть установлены на площадках для отдыха, придомовых площадках, детских игровых площадках.</w:t>
      </w:r>
    </w:p>
    <w:p w:rsidR="007E7477" w:rsidRPr="00017C15" w:rsidRDefault="007E7477" w:rsidP="00017C15">
      <w:pPr>
        <w:ind w:firstLine="709"/>
        <w:rPr>
          <w:rFonts w:cs="Arial"/>
          <w:iCs/>
        </w:rPr>
      </w:pPr>
      <w:r w:rsidRPr="00017C15">
        <w:rPr>
          <w:rFonts w:cs="Arial"/>
          <w:iCs/>
        </w:rPr>
        <w:t xml:space="preserve">18.3.5.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 </w:t>
      </w:r>
    </w:p>
    <w:p w:rsidR="007E7477" w:rsidRPr="00017C15" w:rsidRDefault="007E7477" w:rsidP="00017C15">
      <w:pPr>
        <w:ind w:firstLine="709"/>
        <w:rPr>
          <w:rFonts w:cs="Arial"/>
          <w:iCs/>
        </w:rPr>
      </w:pPr>
      <w:r w:rsidRPr="00017C15">
        <w:rPr>
          <w:rFonts w:cs="Arial"/>
          <w:iCs/>
        </w:rPr>
        <w:lastRenderedPageBreak/>
        <w:t xml:space="preserve">а) скамьи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площадках для отдыха и лесопарках допускается установка скамей на мягкие виды покрытия. </w:t>
      </w:r>
    </w:p>
    <w:p w:rsidR="007E7477" w:rsidRPr="00017C15" w:rsidRDefault="007E7477" w:rsidP="00017C15">
      <w:pPr>
        <w:ind w:firstLine="709"/>
        <w:rPr>
          <w:rFonts w:cs="Arial"/>
          <w:iCs/>
        </w:rPr>
      </w:pPr>
      <w:r w:rsidRPr="00017C15">
        <w:rPr>
          <w:rFonts w:cs="Arial"/>
          <w:iCs/>
        </w:rPr>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7E7477" w:rsidRPr="00017C15" w:rsidRDefault="007E7477" w:rsidP="00017C15">
      <w:pPr>
        <w:ind w:firstLine="709"/>
        <w:rPr>
          <w:rFonts w:cs="Arial"/>
          <w:iCs/>
        </w:rPr>
      </w:pPr>
      <w:r w:rsidRPr="00017C15">
        <w:rPr>
          <w:rFonts w:cs="Arial"/>
          <w:iCs/>
        </w:rPr>
        <w:t xml:space="preserve">в) на территории особо охраняемых природных территорий должно выполнять скамьи и столы из древесных пней-срубов, бревен и плах, не имеющих сколов и острых углов. </w:t>
      </w:r>
    </w:p>
    <w:p w:rsidR="007E7477" w:rsidRPr="00017C15" w:rsidRDefault="007E7477" w:rsidP="00017C15">
      <w:pPr>
        <w:widowControl w:val="0"/>
        <w:tabs>
          <w:tab w:val="left" w:pos="851"/>
        </w:tabs>
        <w:autoSpaceDE w:val="0"/>
        <w:autoSpaceDN w:val="0"/>
        <w:adjustRightInd w:val="0"/>
        <w:ind w:firstLine="709"/>
        <w:rPr>
          <w:rFonts w:cs="Arial"/>
          <w:iCs/>
        </w:rPr>
      </w:pPr>
      <w:r w:rsidRPr="00017C15">
        <w:rPr>
          <w:rFonts w:cs="Arial"/>
          <w:iCs/>
        </w:rPr>
        <w:t>18.3.6. Малые архитектурные формы (МАФ), садово-парковая мебель должны находиться в исправном состоянии, ежегодно промываться и окрашиваться - по мере необходимости.</w:t>
      </w:r>
    </w:p>
    <w:p w:rsidR="007E7477" w:rsidRPr="00017C15" w:rsidRDefault="007E7477" w:rsidP="00017C15">
      <w:pPr>
        <w:ind w:firstLine="709"/>
        <w:rPr>
          <w:rFonts w:cs="Arial"/>
          <w:iCs/>
        </w:rPr>
      </w:pPr>
      <w:r w:rsidRPr="00017C15">
        <w:rPr>
          <w:rFonts w:cs="Arial"/>
          <w:iCs/>
        </w:rPr>
        <w:t xml:space="preserve">18.3.7. Физические или юридические лица обязаны при содержании малых архитектурных форм производить их ремонт и окраску, согласовывая цвет с администрацией </w:t>
      </w:r>
      <w:r w:rsidR="00947D20">
        <w:rPr>
          <w:rFonts w:cs="Arial"/>
          <w:iCs/>
        </w:rPr>
        <w:t>Криничанского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18.3.8.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физические или юридические лица обязаны производить не реже одного раза в год.</w:t>
      </w:r>
    </w:p>
    <w:p w:rsidR="007E7477" w:rsidRPr="00017C15" w:rsidRDefault="007E7477" w:rsidP="00017C15">
      <w:pPr>
        <w:ind w:firstLine="709"/>
        <w:rPr>
          <w:rFonts w:cs="Arial"/>
          <w:iCs/>
        </w:rPr>
      </w:pPr>
      <w:r w:rsidRPr="00017C15">
        <w:rPr>
          <w:rFonts w:cs="Arial"/>
          <w:iCs/>
        </w:rPr>
        <w:t>18.3.9. Окраску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физические или юридические лица обязаны производить не реже одного раза в два года, а ремонт - по мере необходимости. Окраску каменных, железобетонных и иных материалов, не требующих, защиты делать не рекомендуется.</w:t>
      </w:r>
    </w:p>
    <w:p w:rsidR="007E7477" w:rsidRPr="00017C15" w:rsidRDefault="007E7477" w:rsidP="00017C15">
      <w:pPr>
        <w:ind w:firstLine="709"/>
        <w:rPr>
          <w:rFonts w:cs="Arial"/>
          <w:iCs/>
        </w:rPr>
      </w:pPr>
      <w:r w:rsidRPr="00017C15">
        <w:rPr>
          <w:rFonts w:cs="Arial"/>
          <w:iCs/>
        </w:rPr>
        <w:t>18.4. Ответственность за содержание МАФ возлагается на исполнителей, осуществляющих заказ или на юридические и физические лица, индивидуальных предпринимателей, в собственности, аренде либо ином вещном праве или в управлении которых находятся данные объекты.</w:t>
      </w:r>
    </w:p>
    <w:p w:rsidR="007E7477" w:rsidRPr="00017C15" w:rsidRDefault="007E7477" w:rsidP="00017C15">
      <w:pPr>
        <w:ind w:firstLine="709"/>
        <w:rPr>
          <w:rFonts w:cs="Arial"/>
          <w:iCs/>
        </w:rPr>
      </w:pPr>
      <w:r w:rsidRPr="00017C15">
        <w:rPr>
          <w:rFonts w:cs="Arial"/>
          <w:iCs/>
        </w:rPr>
        <w:t>18.5. Самовольная установка малых архитектурных форм запрещается.</w:t>
      </w:r>
    </w:p>
    <w:p w:rsidR="007E7477" w:rsidRPr="00017C15" w:rsidRDefault="007E7477" w:rsidP="00017C15">
      <w:pPr>
        <w:widowControl w:val="0"/>
        <w:tabs>
          <w:tab w:val="left" w:pos="851"/>
        </w:tabs>
        <w:autoSpaceDE w:val="0"/>
        <w:autoSpaceDN w:val="0"/>
        <w:adjustRightInd w:val="0"/>
        <w:ind w:firstLine="709"/>
        <w:rPr>
          <w:rFonts w:cs="Arial"/>
          <w:iCs/>
        </w:rPr>
      </w:pPr>
      <w:r w:rsidRPr="00017C15">
        <w:rPr>
          <w:rFonts w:cs="Arial"/>
          <w:iCs/>
        </w:rPr>
        <w:t xml:space="preserve">18.6. Самовольные демонтаж, разрушение, установка или перемещение объекта благоустройства и элементов благоустройства запрещается, в том числе детских площадок, скамеек, урн, бордюров, ограждений. </w:t>
      </w:r>
    </w:p>
    <w:p w:rsidR="00017C15" w:rsidRDefault="007E7477" w:rsidP="00017C15">
      <w:pPr>
        <w:widowControl w:val="0"/>
        <w:tabs>
          <w:tab w:val="left" w:pos="851"/>
        </w:tabs>
        <w:autoSpaceDE w:val="0"/>
        <w:autoSpaceDN w:val="0"/>
        <w:adjustRightInd w:val="0"/>
        <w:ind w:firstLine="709"/>
        <w:rPr>
          <w:rFonts w:cs="Arial"/>
          <w:iCs/>
        </w:rPr>
      </w:pPr>
      <w:r w:rsidRPr="00017C15">
        <w:rPr>
          <w:rFonts w:cs="Arial"/>
          <w:iCs/>
        </w:rPr>
        <w:t>18.7. Самовольная установка на придомовых территориях турникетов, ограждений, препятствий на проездах, а также самовольная установка ограждений за пределами границ участков запрещается.</w:t>
      </w:r>
    </w:p>
    <w:p w:rsidR="007E7477" w:rsidRPr="00017C15" w:rsidRDefault="007E7477" w:rsidP="00017C15">
      <w:pPr>
        <w:ind w:firstLine="709"/>
        <w:rPr>
          <w:rFonts w:cs="Arial"/>
          <w:iCs/>
        </w:rPr>
      </w:pPr>
      <w:r w:rsidRPr="00017C15">
        <w:rPr>
          <w:rFonts w:cs="Arial"/>
          <w:iCs/>
        </w:rPr>
        <w:t>19. Брошенный автотранспорт</w:t>
      </w:r>
    </w:p>
    <w:p w:rsidR="007E7477" w:rsidRPr="00017C15" w:rsidRDefault="007E7477" w:rsidP="00017C15">
      <w:pPr>
        <w:ind w:firstLine="709"/>
        <w:rPr>
          <w:rFonts w:cs="Arial"/>
          <w:iCs/>
        </w:rPr>
      </w:pPr>
      <w:r w:rsidRPr="00017C15">
        <w:rPr>
          <w:rFonts w:cs="Arial"/>
          <w:iCs/>
        </w:rPr>
        <w:t xml:space="preserve">19.1. Выявление брошенного и разукомплектованного транспорта на территориях сельских поселений осуществляет ОГИБДД УМВД по муниципальному району, а также администрацией </w:t>
      </w:r>
      <w:r w:rsidR="00947D20">
        <w:rPr>
          <w:rFonts w:cs="Arial"/>
          <w:iCs/>
        </w:rPr>
        <w:t>Криничанского</w:t>
      </w:r>
      <w:r w:rsidRPr="00017C15">
        <w:rPr>
          <w:rFonts w:cs="Arial"/>
          <w:iCs/>
        </w:rPr>
        <w:t xml:space="preserve"> сельского поселения. Заключение о принадлежности транспортного средства должно представляться ОГИБДД УМВД по муниципальному району. </w:t>
      </w:r>
    </w:p>
    <w:p w:rsidR="007E7477" w:rsidRPr="00017C15" w:rsidRDefault="007E7477" w:rsidP="00017C15">
      <w:pPr>
        <w:ind w:firstLine="709"/>
        <w:rPr>
          <w:rFonts w:cs="Arial"/>
          <w:iCs/>
        </w:rPr>
      </w:pPr>
      <w:r w:rsidRPr="00017C15">
        <w:rPr>
          <w:rFonts w:cs="Arial"/>
          <w:iCs/>
        </w:rPr>
        <w:t xml:space="preserve">19.2. Юридические лица и их должностные лица, физические лица, индивидуальные предприниматели обязаны принять меры к эвакуации принадлежащих им технически неисправных транспортных средств с мест, где не допускается стоянка (хранение) этих средств. </w:t>
      </w:r>
    </w:p>
    <w:p w:rsidR="007E7477" w:rsidRPr="00017C15" w:rsidRDefault="007E7477" w:rsidP="00017C15">
      <w:pPr>
        <w:ind w:firstLine="709"/>
        <w:rPr>
          <w:rFonts w:cs="Arial"/>
          <w:iCs/>
        </w:rPr>
      </w:pPr>
      <w:r w:rsidRPr="00017C15">
        <w:rPr>
          <w:rFonts w:cs="Arial"/>
          <w:iCs/>
        </w:rPr>
        <w:lastRenderedPageBreak/>
        <w:t xml:space="preserve">Эвакуация технически неисправных транспортных средств, владелец которых достоверно установлен, с мест, где не допускается стоянка (хранение) этих средств, осуществляется за счет собственных средств владельца. </w:t>
      </w:r>
    </w:p>
    <w:p w:rsidR="007E7477" w:rsidRPr="00017C15" w:rsidRDefault="007E7477" w:rsidP="00017C15">
      <w:pPr>
        <w:ind w:firstLine="709"/>
        <w:rPr>
          <w:rFonts w:cs="Arial"/>
          <w:iCs/>
        </w:rPr>
      </w:pPr>
      <w:r w:rsidRPr="00017C15">
        <w:rPr>
          <w:rFonts w:cs="Arial"/>
          <w:iCs/>
        </w:rPr>
        <w:t xml:space="preserve">19.3. Транспортное средство, по которому имеется заключение ОГИБДД УМВД об отсутствии владельца, в пятидневный срок подлежит вывозу на утилизацию. </w:t>
      </w:r>
    </w:p>
    <w:p w:rsidR="007E7477" w:rsidRPr="00017C15" w:rsidRDefault="007E7477" w:rsidP="00017C15">
      <w:pPr>
        <w:ind w:firstLine="709"/>
        <w:rPr>
          <w:rFonts w:cs="Arial"/>
          <w:iCs/>
        </w:rPr>
      </w:pPr>
      <w:r w:rsidRPr="00017C15">
        <w:rPr>
          <w:rFonts w:cs="Arial"/>
          <w:iCs/>
        </w:rPr>
        <w:t xml:space="preserve">Вывоз и утилизация брошенного и разукомплектованного транспортного средства осуществляется юридическими и физическими лицами, индивидуальными предпринимателями, имеющими соответствующее разрешение на оказание этого вида деятельности. </w:t>
      </w:r>
    </w:p>
    <w:p w:rsidR="007E7477" w:rsidRPr="00017C15" w:rsidRDefault="007E7477" w:rsidP="00017C15">
      <w:pPr>
        <w:ind w:firstLine="709"/>
        <w:rPr>
          <w:rFonts w:cs="Arial"/>
          <w:iCs/>
        </w:rPr>
      </w:pPr>
      <w:r w:rsidRPr="00017C15">
        <w:rPr>
          <w:rFonts w:cs="Arial"/>
          <w:iCs/>
        </w:rPr>
        <w:t xml:space="preserve">19.4. В случае выявления владельцев брошенных и разукомплектованных транспортных средств расходы, связанные с вывозом и утилизацией брошенного автотранспорта, подлежат возмещению лицу, за счет средств которого осуществлялись работы. </w:t>
      </w:r>
    </w:p>
    <w:p w:rsidR="00017C15" w:rsidRDefault="007E7477" w:rsidP="00017C15">
      <w:pPr>
        <w:ind w:firstLine="709"/>
        <w:rPr>
          <w:rFonts w:cs="Arial"/>
          <w:iCs/>
        </w:rPr>
      </w:pPr>
      <w:r w:rsidRPr="00017C15">
        <w:rPr>
          <w:rFonts w:cs="Arial"/>
          <w:iCs/>
        </w:rPr>
        <w:t>19.5. Контроль за эвакуацией брошенных и разукомплектованных автотранспортных средств осуществляют администрации с</w:t>
      </w:r>
      <w:r w:rsidR="003902D2" w:rsidRPr="00017C15">
        <w:rPr>
          <w:rFonts w:cs="Arial"/>
          <w:iCs/>
        </w:rPr>
        <w:t>ельских поселений, ОГИБДД УМВД.</w:t>
      </w:r>
    </w:p>
    <w:p w:rsidR="007E7477" w:rsidRPr="00017C15" w:rsidRDefault="007E7477" w:rsidP="00017C15">
      <w:pPr>
        <w:ind w:firstLine="709"/>
        <w:rPr>
          <w:rFonts w:cs="Arial"/>
          <w:iCs/>
        </w:rPr>
      </w:pPr>
      <w:r w:rsidRPr="00017C15">
        <w:rPr>
          <w:rFonts w:cs="Arial"/>
          <w:iCs/>
        </w:rPr>
        <w:t>20. Содерж</w:t>
      </w:r>
      <w:r w:rsidR="003902D2" w:rsidRPr="00017C15">
        <w:rPr>
          <w:rFonts w:cs="Arial"/>
          <w:iCs/>
        </w:rPr>
        <w:t>ание кладбищ и мест захоронения</w:t>
      </w:r>
    </w:p>
    <w:p w:rsidR="007E7477" w:rsidRPr="00017C15" w:rsidRDefault="007E7477" w:rsidP="00017C15">
      <w:pPr>
        <w:pStyle w:val="formattext"/>
        <w:shd w:val="clear" w:color="auto" w:fill="FFFFFF"/>
        <w:spacing w:before="0" w:beforeAutospacing="0" w:after="0" w:afterAutospacing="0"/>
        <w:ind w:firstLine="709"/>
        <w:textAlignment w:val="baseline"/>
        <w:rPr>
          <w:rFonts w:cs="Arial"/>
          <w:iCs/>
        </w:rPr>
      </w:pPr>
      <w:r w:rsidRPr="00017C15">
        <w:rPr>
          <w:rFonts w:cs="Arial"/>
          <w:iCs/>
        </w:rPr>
        <w:t>20.1. При устройстве кладбища должны предусматриваться:</w:t>
      </w:r>
      <w:r w:rsidRPr="00017C15">
        <w:rPr>
          <w:rFonts w:cs="Arial"/>
          <w:iCs/>
        </w:rPr>
        <w:br/>
        <w:t>водоупорный слой, система дренажа, обваловка территории кладбища, разделение территории кладбища на зоны: ритуальную, административно-хозяйственную, захоронений, водоснабжение, водоотведение, тепло-электроснабжение, благоустройство территории;</w:t>
      </w:r>
      <w:r w:rsidRPr="00017C15">
        <w:rPr>
          <w:rFonts w:cs="Arial"/>
          <w:iCs/>
        </w:rPr>
        <w:br/>
        <w:t>подъездные пути и автостоянки.</w:t>
      </w:r>
    </w:p>
    <w:p w:rsidR="007E7477" w:rsidRPr="00017C15" w:rsidRDefault="007E7477" w:rsidP="00017C15">
      <w:pPr>
        <w:pStyle w:val="formattext"/>
        <w:shd w:val="clear" w:color="auto" w:fill="FFFFFF"/>
        <w:spacing w:before="0" w:beforeAutospacing="0" w:after="0" w:afterAutospacing="0"/>
        <w:ind w:firstLine="709"/>
        <w:textAlignment w:val="baseline"/>
        <w:rPr>
          <w:rFonts w:cs="Arial"/>
          <w:iCs/>
        </w:rPr>
      </w:pPr>
      <w:r w:rsidRPr="00017C15">
        <w:rPr>
          <w:rFonts w:cs="Arial"/>
          <w:iCs/>
        </w:rPr>
        <w:t>20.2.Площадь участков для размещения мест захоронения должна быть не более 70% общей площади кладбища.</w:t>
      </w:r>
    </w:p>
    <w:p w:rsidR="007E7477" w:rsidRPr="00017C15" w:rsidRDefault="007E7477" w:rsidP="00017C15">
      <w:pPr>
        <w:ind w:firstLine="709"/>
        <w:rPr>
          <w:rFonts w:cs="Arial"/>
          <w:iCs/>
        </w:rPr>
      </w:pPr>
      <w:r w:rsidRPr="00017C15">
        <w:rPr>
          <w:rFonts w:cs="Arial"/>
          <w:iCs/>
        </w:rPr>
        <w:t>20.3. Уборка и санитарное содержание мест захоронения (кладбищ) осуществляется подрядчиком (исполнителем), с которым заключен контракт.</w:t>
      </w:r>
    </w:p>
    <w:p w:rsidR="007E7477" w:rsidRPr="00017C15" w:rsidRDefault="007E7477" w:rsidP="00017C15">
      <w:pPr>
        <w:ind w:firstLine="709"/>
        <w:rPr>
          <w:rFonts w:cs="Arial"/>
          <w:iCs/>
        </w:rPr>
      </w:pPr>
      <w:r w:rsidRPr="00017C15">
        <w:rPr>
          <w:rFonts w:cs="Arial"/>
          <w:iCs/>
        </w:rPr>
        <w:t xml:space="preserve">20.4. Подрядчик (исполнитель), с которым заключен контракт, обязан содержать кладбища в должном санитарном порядке и обеспечивать: </w:t>
      </w:r>
    </w:p>
    <w:p w:rsidR="007E7477" w:rsidRPr="00017C15" w:rsidRDefault="007E7477" w:rsidP="00017C15">
      <w:pPr>
        <w:numPr>
          <w:ilvl w:val="0"/>
          <w:numId w:val="27"/>
        </w:numPr>
        <w:tabs>
          <w:tab w:val="left" w:pos="1084"/>
        </w:tabs>
        <w:ind w:firstLine="709"/>
        <w:rPr>
          <w:rFonts w:cs="Arial"/>
          <w:iCs/>
        </w:rPr>
      </w:pPr>
      <w:r w:rsidRPr="00017C15">
        <w:rPr>
          <w:rFonts w:cs="Arial"/>
          <w:iCs/>
        </w:rPr>
        <w:t>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w:t>
      </w:r>
    </w:p>
    <w:p w:rsidR="007E7477" w:rsidRPr="00017C15" w:rsidRDefault="007E7477" w:rsidP="00017C15">
      <w:pPr>
        <w:numPr>
          <w:ilvl w:val="0"/>
          <w:numId w:val="27"/>
        </w:numPr>
        <w:tabs>
          <w:tab w:val="left" w:pos="1009"/>
        </w:tabs>
        <w:ind w:firstLine="709"/>
        <w:rPr>
          <w:rFonts w:cs="Arial"/>
          <w:iCs/>
        </w:rPr>
      </w:pPr>
      <w:r w:rsidRPr="00017C15">
        <w:rPr>
          <w:rFonts w:cs="Arial"/>
          <w:iCs/>
        </w:rPr>
        <w:t>установку контейнеров для сбора отходов, а также их вывоз в места санкционированного размещения отходов.</w:t>
      </w:r>
    </w:p>
    <w:p w:rsidR="007E7477" w:rsidRPr="00017C15" w:rsidRDefault="007E7477" w:rsidP="00017C15">
      <w:pPr>
        <w:ind w:firstLine="709"/>
        <w:rPr>
          <w:rFonts w:cs="Arial"/>
          <w:iCs/>
        </w:rPr>
      </w:pPr>
      <w:r w:rsidRPr="00017C15">
        <w:rPr>
          <w:rFonts w:cs="Arial"/>
          <w:iCs/>
        </w:rPr>
        <w:t xml:space="preserve">Если контракт не заключен обязанности по содержанию муниципального кладбища возлагается на администрацию </w:t>
      </w:r>
      <w:r w:rsidR="00947D20">
        <w:rPr>
          <w:rFonts w:cs="Arial"/>
          <w:iCs/>
        </w:rPr>
        <w:t>Криничанского</w:t>
      </w:r>
      <w:r w:rsidRPr="00017C15">
        <w:rPr>
          <w:rFonts w:cs="Arial"/>
          <w:iCs/>
        </w:rPr>
        <w:t xml:space="preserve"> сельского полселения.</w:t>
      </w:r>
    </w:p>
    <w:p w:rsidR="007E7477" w:rsidRPr="00017C15" w:rsidRDefault="007E7477" w:rsidP="00017C15">
      <w:pPr>
        <w:ind w:firstLine="709"/>
        <w:rPr>
          <w:rFonts w:cs="Arial"/>
          <w:iCs/>
        </w:rPr>
      </w:pPr>
      <w:r w:rsidRPr="00017C15">
        <w:rPr>
          <w:rFonts w:cs="Arial"/>
          <w:iCs/>
        </w:rPr>
        <w:t xml:space="preserve">20.5. Граждане, осуществляющие уход за могилами, должны содержать могилы, надмогильные сооружения (оформленный могильный холм, памятник, цоколь, цветник) и зеленые насаждения в надлежащем санитарном состоянии собственными силами или на договорной основе. </w:t>
      </w:r>
    </w:p>
    <w:p w:rsidR="007E7477" w:rsidRPr="00017C15" w:rsidRDefault="007E7477" w:rsidP="00017C15">
      <w:pPr>
        <w:ind w:firstLine="709"/>
        <w:rPr>
          <w:rFonts w:cs="Arial"/>
          <w:iCs/>
        </w:rPr>
      </w:pPr>
      <w:r w:rsidRPr="00017C15">
        <w:rPr>
          <w:rFonts w:cs="Arial"/>
          <w:iCs/>
        </w:rPr>
        <w:t>20.6. Запрещается:</w:t>
      </w:r>
    </w:p>
    <w:p w:rsidR="007E7477" w:rsidRPr="00017C15" w:rsidRDefault="007E7477" w:rsidP="00017C15">
      <w:pPr>
        <w:numPr>
          <w:ilvl w:val="0"/>
          <w:numId w:val="27"/>
        </w:numPr>
        <w:tabs>
          <w:tab w:val="left" w:pos="1297"/>
        </w:tabs>
        <w:ind w:firstLine="709"/>
        <w:rPr>
          <w:rFonts w:cs="Arial"/>
          <w:iCs/>
        </w:rPr>
      </w:pPr>
      <w:r w:rsidRPr="00017C15">
        <w:rPr>
          <w:rFonts w:cs="Arial"/>
          <w:iCs/>
        </w:rPr>
        <w:t xml:space="preserve">портить надмогильные сооружения, мемориальные доски, кладбищенское оборудование и засорять территорию; </w:t>
      </w:r>
    </w:p>
    <w:p w:rsidR="007E7477" w:rsidRPr="00017C15" w:rsidRDefault="007E7477" w:rsidP="00017C15">
      <w:pPr>
        <w:numPr>
          <w:ilvl w:val="0"/>
          <w:numId w:val="27"/>
        </w:numPr>
        <w:tabs>
          <w:tab w:val="left" w:pos="960"/>
        </w:tabs>
        <w:ind w:firstLine="709"/>
        <w:rPr>
          <w:rFonts w:cs="Arial"/>
          <w:iCs/>
        </w:rPr>
      </w:pPr>
      <w:r w:rsidRPr="00017C15">
        <w:rPr>
          <w:rFonts w:cs="Arial"/>
          <w:iCs/>
        </w:rPr>
        <w:t>производить рытье ям для добывания песка, глины, грунта;</w:t>
      </w:r>
    </w:p>
    <w:p w:rsidR="007E7477" w:rsidRPr="00017C15" w:rsidRDefault="007E7477" w:rsidP="00017C15">
      <w:pPr>
        <w:numPr>
          <w:ilvl w:val="0"/>
          <w:numId w:val="27"/>
        </w:numPr>
        <w:tabs>
          <w:tab w:val="left" w:pos="960"/>
        </w:tabs>
        <w:ind w:firstLine="709"/>
        <w:rPr>
          <w:rFonts w:cs="Arial"/>
          <w:iCs/>
        </w:rPr>
      </w:pPr>
      <w:r w:rsidRPr="00017C15">
        <w:rPr>
          <w:rFonts w:cs="Arial"/>
          <w:iCs/>
        </w:rPr>
        <w:t>осуществлять складирование строительных и других материалов;</w:t>
      </w:r>
    </w:p>
    <w:p w:rsidR="007E7477" w:rsidRPr="00017C15" w:rsidRDefault="007E7477" w:rsidP="00017C15">
      <w:pPr>
        <w:numPr>
          <w:ilvl w:val="0"/>
          <w:numId w:val="27"/>
        </w:numPr>
        <w:tabs>
          <w:tab w:val="left" w:pos="960"/>
        </w:tabs>
        <w:ind w:firstLine="709"/>
        <w:rPr>
          <w:rFonts w:cs="Arial"/>
          <w:iCs/>
        </w:rPr>
      </w:pPr>
      <w:r w:rsidRPr="00017C15">
        <w:rPr>
          <w:rFonts w:cs="Arial"/>
          <w:iCs/>
        </w:rPr>
        <w:t>ломать и выкапывать зеленые насаждения;</w:t>
      </w:r>
    </w:p>
    <w:p w:rsidR="007E7477" w:rsidRPr="00017C15" w:rsidRDefault="007E7477" w:rsidP="00017C15">
      <w:pPr>
        <w:numPr>
          <w:ilvl w:val="0"/>
          <w:numId w:val="27"/>
        </w:numPr>
        <w:tabs>
          <w:tab w:val="left" w:pos="960"/>
        </w:tabs>
        <w:ind w:firstLine="709"/>
        <w:rPr>
          <w:rFonts w:cs="Arial"/>
          <w:iCs/>
        </w:rPr>
      </w:pPr>
      <w:r w:rsidRPr="00017C15">
        <w:rPr>
          <w:rFonts w:cs="Arial"/>
          <w:iCs/>
        </w:rPr>
        <w:t>разводить костры;</w:t>
      </w:r>
    </w:p>
    <w:p w:rsidR="007E7477" w:rsidRPr="00017C15" w:rsidRDefault="007E7477" w:rsidP="00017C15">
      <w:pPr>
        <w:numPr>
          <w:ilvl w:val="0"/>
          <w:numId w:val="27"/>
        </w:numPr>
        <w:tabs>
          <w:tab w:val="left" w:pos="960"/>
        </w:tabs>
        <w:ind w:firstLine="709"/>
        <w:rPr>
          <w:rFonts w:cs="Arial"/>
          <w:iCs/>
        </w:rPr>
      </w:pPr>
      <w:r w:rsidRPr="00017C15">
        <w:rPr>
          <w:rFonts w:cs="Arial"/>
          <w:iCs/>
        </w:rPr>
        <w:t xml:space="preserve">срезать дерн. </w:t>
      </w:r>
    </w:p>
    <w:p w:rsidR="00017C15" w:rsidRDefault="007E7477" w:rsidP="00017C15">
      <w:pPr>
        <w:ind w:firstLine="709"/>
        <w:rPr>
          <w:rFonts w:cs="Arial"/>
          <w:iCs/>
        </w:rPr>
      </w:pPr>
      <w:r w:rsidRPr="00017C15">
        <w:rPr>
          <w:rFonts w:cs="Arial"/>
          <w:iCs/>
        </w:rPr>
        <w:t xml:space="preserve">20.7. Хозяйствующие субъекты, оказывающие услуги населению на территории кладбищ, обязаны проводить работы по установке, демонтажу </w:t>
      </w:r>
      <w:r w:rsidRPr="00017C15">
        <w:rPr>
          <w:rFonts w:cs="Arial"/>
          <w:iCs/>
        </w:rPr>
        <w:lastRenderedPageBreak/>
        <w:t>надгробных сооружений, уходу за могилами с соблюдением установленных норм и правил, после проведенных работ осуществлять уборку земельного участка, на котором проводились работы, вывозить демонтированные надгробные сооружения и мусор.</w:t>
      </w:r>
    </w:p>
    <w:p w:rsidR="007E7477" w:rsidRPr="00017C15" w:rsidRDefault="007E7477" w:rsidP="00017C15">
      <w:pPr>
        <w:tabs>
          <w:tab w:val="left" w:pos="3480"/>
        </w:tabs>
        <w:ind w:firstLine="709"/>
        <w:contextualSpacing/>
        <w:rPr>
          <w:rFonts w:cs="Arial"/>
          <w:iCs/>
        </w:rPr>
      </w:pPr>
      <w:r w:rsidRPr="00017C15">
        <w:rPr>
          <w:rFonts w:cs="Arial"/>
          <w:iCs/>
        </w:rPr>
        <w:t>21.Несанкционированные свалки</w:t>
      </w:r>
    </w:p>
    <w:p w:rsidR="007E7477" w:rsidRPr="00017C15" w:rsidRDefault="007E7477" w:rsidP="00017C15">
      <w:pPr>
        <w:ind w:firstLine="709"/>
        <w:rPr>
          <w:rFonts w:cs="Arial"/>
          <w:iCs/>
        </w:rPr>
      </w:pPr>
      <w:r w:rsidRPr="00017C15">
        <w:rPr>
          <w:rFonts w:cs="Arial"/>
          <w:iCs/>
        </w:rPr>
        <w:t xml:space="preserve">21.1. Выявление и определение объемов несанкционированных свалок и отходов осуществляется администрацией </w:t>
      </w:r>
      <w:r w:rsidR="00947D20">
        <w:rPr>
          <w:rFonts w:cs="Arial"/>
          <w:iCs/>
        </w:rPr>
        <w:t>Криничанского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 xml:space="preserve">21.2. Ответственность за ликвидацию несанкционированных свалок на земельных участках, находящихся в муниципальной собственности, несет администрация </w:t>
      </w:r>
      <w:r w:rsidR="00947D20">
        <w:rPr>
          <w:rFonts w:cs="Arial"/>
          <w:iCs/>
        </w:rPr>
        <w:t>Криничанского</w:t>
      </w:r>
      <w:r w:rsidRPr="00017C15">
        <w:rPr>
          <w:rFonts w:cs="Arial"/>
          <w:iCs/>
        </w:rPr>
        <w:t xml:space="preserve"> сельского поселения. </w:t>
      </w:r>
    </w:p>
    <w:p w:rsidR="007E7477" w:rsidRPr="00017C15" w:rsidRDefault="007E7477" w:rsidP="00017C15">
      <w:pPr>
        <w:ind w:firstLine="709"/>
        <w:rPr>
          <w:rFonts w:cs="Arial"/>
          <w:iCs/>
        </w:rPr>
      </w:pPr>
      <w:r w:rsidRPr="00017C15">
        <w:rPr>
          <w:rFonts w:cs="Arial"/>
          <w:iCs/>
        </w:rPr>
        <w:t>Ответственность за ликвидацию несанкционированных свалок на земельных участках, находящихся в собственности или ином вещном праве, праве аренды, ином законом праве у юридических или физических лиц возлагается на собственников данных земельных участков.</w:t>
      </w:r>
    </w:p>
    <w:p w:rsidR="00017C15" w:rsidRDefault="007E7477" w:rsidP="00017C15">
      <w:pPr>
        <w:ind w:firstLine="709"/>
        <w:rPr>
          <w:rFonts w:cs="Arial"/>
          <w:iCs/>
        </w:rPr>
      </w:pPr>
      <w:r w:rsidRPr="00017C15">
        <w:rPr>
          <w:rFonts w:cs="Arial"/>
          <w:iCs/>
        </w:rPr>
        <w:t>21.3. Запрещается складирование бытового, промышленного и строительного мусора на территории (земле) принадлежащей на праве собственности или аренды физическому, юридическому лицу или индивидуальному предпринимателю.</w:t>
      </w:r>
    </w:p>
    <w:p w:rsidR="007E7477" w:rsidRPr="00017C15" w:rsidRDefault="007E7477" w:rsidP="00017C15">
      <w:pPr>
        <w:tabs>
          <w:tab w:val="left" w:pos="2200"/>
        </w:tabs>
        <w:ind w:firstLine="709"/>
        <w:rPr>
          <w:rFonts w:cs="Arial"/>
          <w:iCs/>
        </w:rPr>
      </w:pPr>
      <w:r w:rsidRPr="00017C15">
        <w:rPr>
          <w:rFonts w:cs="Arial"/>
          <w:iCs/>
        </w:rPr>
        <w:t>22.Ремонт и содержание зданий и сооружений</w:t>
      </w:r>
    </w:p>
    <w:p w:rsidR="007E7477" w:rsidRPr="00017C15" w:rsidRDefault="007E7477" w:rsidP="00017C15">
      <w:pPr>
        <w:tabs>
          <w:tab w:val="left" w:pos="851"/>
        </w:tabs>
        <w:ind w:firstLine="709"/>
        <w:rPr>
          <w:rFonts w:cs="Arial"/>
          <w:iCs/>
        </w:rPr>
      </w:pPr>
      <w:r w:rsidRPr="00017C15">
        <w:rPr>
          <w:rFonts w:cs="Arial"/>
          <w:iCs/>
        </w:rPr>
        <w:t>22.1. Собственники зданий, строений и сооружений, иные лица, наделённые соответствующими полномочиями, обязаны содержать фасады в надлежащем состоянии, сохранять архитектурно-градостроительный облик зданий и сооружений, обеспечивать проведение текущих и капитальных ремонтов, выполнять требования, предусмотренные действующим законодательством, правилами и нормами технической эксплуатации зданий и сооружений, настоящими Правилами и нормативными правовыми актами муниципального образования.</w:t>
      </w:r>
    </w:p>
    <w:p w:rsidR="007E7477" w:rsidRPr="00017C15" w:rsidRDefault="007E7477" w:rsidP="00017C15">
      <w:pPr>
        <w:ind w:firstLine="709"/>
        <w:rPr>
          <w:rFonts w:cs="Arial"/>
          <w:iCs/>
        </w:rPr>
      </w:pPr>
      <w:r w:rsidRPr="00017C15">
        <w:rPr>
          <w:rFonts w:cs="Arial"/>
          <w:iCs/>
        </w:rPr>
        <w:t xml:space="preserve">22.2. Фасады зданий, строений и сооружений не должны иметь видимых загрязнений, повреждений, разрушений отдельных элементов, отделочного слоя, водосточных труб, воронок или выпусков, нарушений цветового решения. </w:t>
      </w:r>
    </w:p>
    <w:p w:rsidR="007E7477" w:rsidRPr="00017C15" w:rsidRDefault="007E7477" w:rsidP="00017C15">
      <w:pPr>
        <w:ind w:firstLine="709"/>
        <w:rPr>
          <w:rFonts w:cs="Arial"/>
          <w:iCs/>
        </w:rPr>
      </w:pPr>
      <w:r w:rsidRPr="00017C15">
        <w:rPr>
          <w:rFonts w:cs="Arial"/>
          <w:iCs/>
        </w:rPr>
        <w:t>Повреждения отделки фасадов зданий не должны превышать более одного процента общей площади фасада.</w:t>
      </w:r>
    </w:p>
    <w:p w:rsidR="007E7477" w:rsidRPr="00017C15" w:rsidRDefault="007E7477" w:rsidP="00017C15">
      <w:pPr>
        <w:ind w:firstLine="709"/>
        <w:rPr>
          <w:rFonts w:cs="Arial"/>
          <w:iCs/>
        </w:rPr>
      </w:pPr>
      <w:r w:rsidRPr="00017C15">
        <w:rPr>
          <w:rFonts w:cs="Arial"/>
          <w:iCs/>
        </w:rPr>
        <w:t>22.3. Содержание фасадов зданий, строений и сооружений включает:</w:t>
      </w:r>
    </w:p>
    <w:p w:rsidR="007E7477" w:rsidRPr="00017C15" w:rsidRDefault="007E7477" w:rsidP="00017C15">
      <w:pPr>
        <w:numPr>
          <w:ilvl w:val="0"/>
          <w:numId w:val="28"/>
        </w:numPr>
        <w:tabs>
          <w:tab w:val="left" w:pos="1268"/>
        </w:tabs>
        <w:ind w:firstLine="709"/>
        <w:rPr>
          <w:rFonts w:cs="Arial"/>
          <w:iCs/>
        </w:rPr>
      </w:pPr>
      <w:r w:rsidRPr="00017C15">
        <w:rPr>
          <w:rFonts w:cs="Arial"/>
          <w:iCs/>
        </w:rPr>
        <w:t xml:space="preserve">осуществление контроля за сохранностью фасадов, прочностью креплений архитектурных деталей и облицовки, устойчивостью балконных ограждений, состоянием горизонтальных и вертикальных стыков между панелями и блоками, цоколей, отмостков, входов в подвалы; </w:t>
      </w:r>
    </w:p>
    <w:p w:rsidR="007E7477" w:rsidRPr="00017C15" w:rsidRDefault="007E7477" w:rsidP="00017C15">
      <w:pPr>
        <w:numPr>
          <w:ilvl w:val="0"/>
          <w:numId w:val="28"/>
        </w:numPr>
        <w:tabs>
          <w:tab w:val="left" w:pos="1563"/>
        </w:tabs>
        <w:ind w:firstLine="709"/>
        <w:rPr>
          <w:rFonts w:cs="Arial"/>
          <w:iCs/>
        </w:rPr>
      </w:pPr>
      <w:r w:rsidRPr="00017C15">
        <w:rPr>
          <w:rFonts w:cs="Arial"/>
          <w:iCs/>
        </w:rPr>
        <w:t xml:space="preserve">проведение поддерживающего ремонта, восстановление конструктивных элементов фасадов, в том числе входных дверей, козырьков, декоративных деталей, цоколей, карнизов, крылец, ступеней, витрин; </w:t>
      </w:r>
    </w:p>
    <w:p w:rsidR="007E7477" w:rsidRPr="00017C15" w:rsidRDefault="007E7477" w:rsidP="00017C15">
      <w:pPr>
        <w:numPr>
          <w:ilvl w:val="0"/>
          <w:numId w:val="28"/>
        </w:numPr>
        <w:tabs>
          <w:tab w:val="left" w:pos="1140"/>
        </w:tabs>
        <w:ind w:firstLine="709"/>
        <w:rPr>
          <w:rFonts w:cs="Arial"/>
          <w:iCs/>
        </w:rPr>
      </w:pPr>
      <w:r w:rsidRPr="00017C15">
        <w:rPr>
          <w:rFonts w:cs="Arial"/>
          <w:iCs/>
        </w:rPr>
        <w:t>герметизацию, заделку и расшивку швов, трещин, выбоин;</w:t>
      </w:r>
    </w:p>
    <w:p w:rsidR="007E7477" w:rsidRPr="00017C15" w:rsidRDefault="007E7477" w:rsidP="00017C15">
      <w:pPr>
        <w:numPr>
          <w:ilvl w:val="0"/>
          <w:numId w:val="28"/>
        </w:numPr>
        <w:tabs>
          <w:tab w:val="left" w:pos="1330"/>
        </w:tabs>
        <w:ind w:firstLine="709"/>
        <w:rPr>
          <w:rFonts w:cs="Arial"/>
          <w:iCs/>
        </w:rPr>
      </w:pPr>
      <w:r w:rsidRPr="00017C15">
        <w:rPr>
          <w:rFonts w:cs="Arial"/>
          <w:iCs/>
        </w:rPr>
        <w:t xml:space="preserve">восстановление, ремонт и своевременную очистку отмосток, приямков, цокольных окон и входов в подвалы; </w:t>
      </w:r>
    </w:p>
    <w:p w:rsidR="007E7477" w:rsidRPr="00017C15" w:rsidRDefault="007E7477" w:rsidP="00017C15">
      <w:pPr>
        <w:numPr>
          <w:ilvl w:val="0"/>
          <w:numId w:val="28"/>
        </w:numPr>
        <w:tabs>
          <w:tab w:val="left" w:pos="1160"/>
        </w:tabs>
        <w:ind w:firstLine="709"/>
        <w:rPr>
          <w:rFonts w:cs="Arial"/>
          <w:iCs/>
        </w:rPr>
      </w:pPr>
      <w:r w:rsidRPr="00017C15">
        <w:rPr>
          <w:rFonts w:cs="Arial"/>
          <w:iCs/>
        </w:rPr>
        <w:t>содержание в исправном состоянии водостоков, водосточных труб и</w:t>
      </w:r>
    </w:p>
    <w:p w:rsidR="007E7477" w:rsidRPr="00017C15" w:rsidRDefault="007E7477" w:rsidP="00017C15">
      <w:pPr>
        <w:ind w:firstLine="709"/>
        <w:rPr>
          <w:rFonts w:cs="Arial"/>
          <w:iCs/>
        </w:rPr>
      </w:pPr>
      <w:r w:rsidRPr="00017C15">
        <w:rPr>
          <w:rFonts w:cs="Arial"/>
          <w:iCs/>
        </w:rPr>
        <w:t>сливов;</w:t>
      </w:r>
    </w:p>
    <w:p w:rsidR="007E7477" w:rsidRPr="00017C15" w:rsidRDefault="007E7477" w:rsidP="00017C15">
      <w:pPr>
        <w:numPr>
          <w:ilvl w:val="0"/>
          <w:numId w:val="28"/>
        </w:numPr>
        <w:tabs>
          <w:tab w:val="left" w:pos="1167"/>
        </w:tabs>
        <w:ind w:firstLine="709"/>
        <w:rPr>
          <w:rFonts w:cs="Arial"/>
          <w:iCs/>
        </w:rPr>
      </w:pPr>
      <w:r w:rsidRPr="00017C15">
        <w:rPr>
          <w:rFonts w:cs="Arial"/>
          <w:iCs/>
        </w:rPr>
        <w:t>очистку от снега и льда крыш, козырьков, удаление наледи, снега и сосулек с карнизов;</w:t>
      </w:r>
    </w:p>
    <w:p w:rsidR="007E7477" w:rsidRPr="00017C15" w:rsidRDefault="007E7477" w:rsidP="00017C15">
      <w:pPr>
        <w:numPr>
          <w:ilvl w:val="0"/>
          <w:numId w:val="28"/>
        </w:numPr>
        <w:tabs>
          <w:tab w:val="left" w:pos="1258"/>
        </w:tabs>
        <w:ind w:firstLine="709"/>
        <w:rPr>
          <w:rFonts w:cs="Arial"/>
          <w:iCs/>
        </w:rPr>
      </w:pPr>
      <w:r w:rsidRPr="00017C15">
        <w:rPr>
          <w:rFonts w:cs="Arial"/>
          <w:iCs/>
        </w:rPr>
        <w:t xml:space="preserve">поддержание в исправном состоянии размещенного на фасадах электроосвещения, технического и инженерного оборудования; </w:t>
      </w:r>
    </w:p>
    <w:p w:rsidR="007E7477" w:rsidRPr="00017C15" w:rsidRDefault="007E7477" w:rsidP="00017C15">
      <w:pPr>
        <w:pStyle w:val="af7"/>
        <w:numPr>
          <w:ilvl w:val="0"/>
          <w:numId w:val="29"/>
        </w:numPr>
        <w:tabs>
          <w:tab w:val="left" w:pos="851"/>
        </w:tabs>
        <w:spacing w:after="0" w:line="240" w:lineRule="auto"/>
        <w:ind w:left="0" w:firstLine="709"/>
        <w:rPr>
          <w:rFonts w:ascii="Arial" w:hAnsi="Arial" w:cs="Arial"/>
          <w:iCs/>
          <w:sz w:val="24"/>
          <w:szCs w:val="24"/>
        </w:rPr>
      </w:pPr>
      <w:r w:rsidRPr="00017C15">
        <w:rPr>
          <w:rFonts w:ascii="Arial" w:hAnsi="Arial" w:cs="Arial"/>
          <w:iCs/>
          <w:sz w:val="24"/>
          <w:szCs w:val="24"/>
        </w:rPr>
        <w:t>своевременную очистку и промывку поверхностей фасадов, в том числе элементов фасадов (окон, витрин, вывесок и указателей), в зависимости от их состояния и условий эксплуатации;</w:t>
      </w:r>
    </w:p>
    <w:p w:rsidR="007E7477" w:rsidRPr="00017C15" w:rsidRDefault="007E7477" w:rsidP="00017C15">
      <w:pPr>
        <w:numPr>
          <w:ilvl w:val="0"/>
          <w:numId w:val="28"/>
        </w:numPr>
        <w:ind w:firstLine="709"/>
        <w:rPr>
          <w:rFonts w:cs="Arial"/>
          <w:iCs/>
        </w:rPr>
      </w:pPr>
      <w:r w:rsidRPr="00017C15">
        <w:rPr>
          <w:rFonts w:cs="Arial"/>
          <w:iCs/>
        </w:rPr>
        <w:lastRenderedPageBreak/>
        <w:t>выполнение иных требований, предусмотренных нормами и правилами технической эксплуатации зданий, строений и сооружений.</w:t>
      </w:r>
    </w:p>
    <w:p w:rsidR="007E7477" w:rsidRPr="00017C15" w:rsidRDefault="007E7477" w:rsidP="00017C15">
      <w:pPr>
        <w:ind w:firstLine="709"/>
        <w:rPr>
          <w:rFonts w:cs="Arial"/>
          <w:iCs/>
        </w:rPr>
      </w:pPr>
      <w:r w:rsidRPr="00017C15">
        <w:rPr>
          <w:rFonts w:cs="Arial"/>
          <w:iCs/>
        </w:rPr>
        <w:t>22.4. Порядок проведения ремонта и окраски фасадов зданий и сооружений:</w:t>
      </w:r>
    </w:p>
    <w:p w:rsidR="007E7477" w:rsidRPr="00017C15" w:rsidRDefault="007E7477" w:rsidP="00017C15">
      <w:pPr>
        <w:tabs>
          <w:tab w:val="left" w:pos="851"/>
        </w:tabs>
        <w:ind w:firstLine="709"/>
        <w:rPr>
          <w:rFonts w:cs="Arial"/>
          <w:iCs/>
        </w:rPr>
      </w:pPr>
      <w:r w:rsidRPr="00017C15">
        <w:rPr>
          <w:rFonts w:cs="Arial"/>
          <w:iCs/>
        </w:rPr>
        <w:t xml:space="preserve">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дополнительного оборудования, их тип, вид и размер (далее – внешний вид фасадов зданий и сооружений). </w:t>
      </w:r>
    </w:p>
    <w:p w:rsidR="007E7477" w:rsidRPr="00017C15" w:rsidRDefault="007E7477" w:rsidP="00017C15">
      <w:pPr>
        <w:tabs>
          <w:tab w:val="left" w:pos="851"/>
        </w:tabs>
        <w:ind w:firstLine="709"/>
        <w:rPr>
          <w:rFonts w:cs="Arial"/>
          <w:iCs/>
        </w:rPr>
      </w:pPr>
      <w:r w:rsidRPr="00017C15">
        <w:rPr>
          <w:rFonts w:cs="Arial"/>
          <w:iCs/>
        </w:rPr>
        <w:t>22.4.1. Основным требованием к внешнему виду фасадов зданий и сооружений является стилевое единство архитектурно-художественного образа, материалов, цветового решения.</w:t>
      </w:r>
    </w:p>
    <w:p w:rsidR="007E7477" w:rsidRPr="00017C15" w:rsidRDefault="007E7477" w:rsidP="00017C15">
      <w:pPr>
        <w:tabs>
          <w:tab w:val="left" w:pos="851"/>
        </w:tabs>
        <w:ind w:firstLine="709"/>
        <w:rPr>
          <w:rFonts w:cs="Arial"/>
          <w:iCs/>
        </w:rPr>
      </w:pPr>
      <w:r w:rsidRPr="00017C15">
        <w:rPr>
          <w:rFonts w:cs="Arial"/>
          <w:iCs/>
        </w:rPr>
        <w:t>22.4.2. Внешний вид фасадов зданий и сооружений населенных пунктов, входящих в состав поселения, либо улиц населенных пунктов входящих в состав поселения, перечень которых устанавливается администрацией поселения, определяет архитектурно-градостроительный облик муниципального образования и подлежит согласованию администрацией в установленном ей порядке.</w:t>
      </w:r>
    </w:p>
    <w:p w:rsidR="007E7477" w:rsidRPr="00017C15" w:rsidRDefault="007E7477" w:rsidP="00017C15">
      <w:pPr>
        <w:tabs>
          <w:tab w:val="left" w:pos="851"/>
        </w:tabs>
        <w:ind w:firstLine="709"/>
        <w:rPr>
          <w:rFonts w:cs="Arial"/>
          <w:iCs/>
        </w:rPr>
      </w:pPr>
      <w:r w:rsidRPr="00017C15">
        <w:rPr>
          <w:rFonts w:cs="Arial"/>
          <w:iCs/>
        </w:rPr>
        <w:t>22.4.3. Объектами согласования архитектурно-градостроительного облика являются объекты капитального строительства (реконструкции), к ним относятся здания и сооружения, фасады которых определяют архитектурный облик населенных пунктов муниципального образования (далее – объект согласования архитектурно-градостроительного облика), перечень которых установлен в Приложении №1 к настоящим Правилам.</w:t>
      </w:r>
    </w:p>
    <w:p w:rsidR="007E7477" w:rsidRPr="00017C15" w:rsidRDefault="007E7477" w:rsidP="00017C15">
      <w:pPr>
        <w:tabs>
          <w:tab w:val="left" w:pos="851"/>
        </w:tabs>
        <w:ind w:firstLine="709"/>
        <w:rPr>
          <w:rFonts w:cs="Arial"/>
          <w:iCs/>
        </w:rPr>
      </w:pPr>
      <w:r w:rsidRPr="00017C15">
        <w:rPr>
          <w:rFonts w:cs="Arial"/>
          <w:iCs/>
        </w:rPr>
        <w:t>Согласование осуществляется в порядке предоставления муниципальной услуги «Предоставление решения о согласовании архитектурно-градостроительного облика объекта» в соответствии с утвержденными административными регламентами оказания такой услуги.</w:t>
      </w:r>
    </w:p>
    <w:p w:rsidR="007E7477" w:rsidRPr="00017C15" w:rsidRDefault="007E7477" w:rsidP="00017C15">
      <w:pPr>
        <w:tabs>
          <w:tab w:val="left" w:pos="851"/>
        </w:tabs>
        <w:ind w:firstLine="709"/>
        <w:rPr>
          <w:rFonts w:cs="Arial"/>
          <w:iCs/>
        </w:rPr>
      </w:pPr>
      <w:r w:rsidRPr="00017C15">
        <w:rPr>
          <w:rFonts w:cs="Arial"/>
          <w:iCs/>
        </w:rPr>
        <w:t>22.4.4. Внешний вид первого этажа фасадов зданий и сооружений объектов согласования архитектурно-градостроительного облика, включая оформление входов в жилые подъезды (двери, козырьки) и помещений, занятых учреждениями обслуживания (витрины, входы, навесы, оконные решетки), должен иметь единообразное конструктивное и архитектурное решение.</w:t>
      </w:r>
    </w:p>
    <w:p w:rsidR="007E7477" w:rsidRPr="00017C15" w:rsidRDefault="007E7477" w:rsidP="00017C15">
      <w:pPr>
        <w:tabs>
          <w:tab w:val="left" w:pos="851"/>
        </w:tabs>
        <w:ind w:firstLine="709"/>
        <w:rPr>
          <w:rFonts w:cs="Arial"/>
          <w:iCs/>
        </w:rPr>
      </w:pPr>
      <w:r w:rsidRPr="00017C15">
        <w:rPr>
          <w:rFonts w:cs="Arial"/>
          <w:iCs/>
        </w:rPr>
        <w:t>22.4.5. Требования к составу архитектурного решения объектов согласования архитектурно-градостроительного облика определяются администрацией поселения в соответствии с настоящими правилами.</w:t>
      </w:r>
    </w:p>
    <w:p w:rsidR="007E7477" w:rsidRPr="00017C15" w:rsidRDefault="007E7477" w:rsidP="00017C15">
      <w:pPr>
        <w:tabs>
          <w:tab w:val="left" w:pos="851"/>
        </w:tabs>
        <w:ind w:firstLine="709"/>
        <w:rPr>
          <w:rFonts w:cs="Arial"/>
          <w:iCs/>
        </w:rPr>
      </w:pPr>
      <w:r w:rsidRPr="00017C15">
        <w:rPr>
          <w:rFonts w:cs="Arial"/>
          <w:iCs/>
        </w:rPr>
        <w:t xml:space="preserve">22.4.6. Формирование архитектурного решения фасадов зданий и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w:t>
      </w:r>
    </w:p>
    <w:p w:rsidR="007E7477" w:rsidRPr="00017C15" w:rsidRDefault="007E7477" w:rsidP="00017C15">
      <w:pPr>
        <w:ind w:firstLine="709"/>
        <w:rPr>
          <w:rFonts w:cs="Arial"/>
          <w:iCs/>
        </w:rPr>
      </w:pPr>
      <w:r w:rsidRPr="00017C15">
        <w:rPr>
          <w:rFonts w:cs="Arial"/>
          <w:iCs/>
        </w:rPr>
        <w:t xml:space="preserve">22.4.7. Ремонт фасадов, вызывающий изменение их внешнего вида, производится на основании проектной документации, в соответствии с архитектурным заданием и колерным бланком, выдаваемыми администрацией </w:t>
      </w:r>
      <w:r w:rsidR="00947D20">
        <w:rPr>
          <w:rFonts w:cs="Arial"/>
          <w:iCs/>
        </w:rPr>
        <w:t>Криничанского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 xml:space="preserve">22.4.8. Для получения архитектурного задания на ремонт фасада в уполномоченный орган направляется заявка с приложением фотографий фасада, дефектной ведомости, содержащей перечень планируемых к выполнению работ, составленной на основе результатов технического обследования, включая пояснительную записку и графические материалы. </w:t>
      </w:r>
    </w:p>
    <w:p w:rsidR="007E7477" w:rsidRPr="00017C15" w:rsidRDefault="007E7477" w:rsidP="00017C15">
      <w:pPr>
        <w:ind w:firstLine="709"/>
        <w:rPr>
          <w:rFonts w:cs="Arial"/>
          <w:iCs/>
        </w:rPr>
      </w:pPr>
      <w:r w:rsidRPr="00017C15">
        <w:rPr>
          <w:rFonts w:cs="Arial"/>
          <w:iCs/>
        </w:rPr>
        <w:t xml:space="preserve">22.4.9. Козырьки, крыльца, вывески, рекламное оформление организаций, находящихся в зданиях торговых и деловых центров с большим количеством собственников и арендаторов, должны размещаться в соответствии с единым </w:t>
      </w:r>
      <w:r w:rsidRPr="00017C15">
        <w:rPr>
          <w:rFonts w:cs="Arial"/>
          <w:iCs/>
        </w:rPr>
        <w:lastRenderedPageBreak/>
        <w:t>проектом (концепцией) для конкретного здания, обеспечивающим художественное и стилистическое единство оформление фасада, согласованным с уполномоченным органом.</w:t>
      </w:r>
    </w:p>
    <w:p w:rsidR="007E7477" w:rsidRPr="00017C15" w:rsidRDefault="007E7477" w:rsidP="00017C15">
      <w:pPr>
        <w:autoSpaceDE w:val="0"/>
        <w:autoSpaceDN w:val="0"/>
        <w:adjustRightInd w:val="0"/>
        <w:ind w:firstLine="709"/>
        <w:rPr>
          <w:rFonts w:eastAsia="Calibri" w:cs="Arial"/>
          <w:iCs/>
        </w:rPr>
      </w:pPr>
      <w:r w:rsidRPr="00017C15">
        <w:rPr>
          <w:rFonts w:eastAsia="Calibri" w:cs="Arial"/>
          <w:iCs/>
        </w:rPr>
        <w:t>В целях создания целостного визуального восприятия архитектурной среды, необходимо руководствоваться разрабатываемой и ранее разработанной проектной документацией, утвержденной в установленном порядке, в том числе проектами цветового решения фасадов зданий по улицам (разверток), а также проектами входных групп.</w:t>
      </w:r>
    </w:p>
    <w:p w:rsidR="007E7477" w:rsidRPr="00017C15" w:rsidRDefault="007E7477" w:rsidP="00017C15">
      <w:pPr>
        <w:autoSpaceDE w:val="0"/>
        <w:autoSpaceDN w:val="0"/>
        <w:adjustRightInd w:val="0"/>
        <w:ind w:firstLine="709"/>
        <w:rPr>
          <w:rFonts w:eastAsia="Calibri" w:cs="Arial"/>
          <w:iCs/>
        </w:rPr>
      </w:pPr>
      <w:r w:rsidRPr="00017C15">
        <w:rPr>
          <w:rFonts w:eastAsia="Calibri" w:cs="Arial"/>
          <w:iCs/>
        </w:rPr>
        <w:t>При замене, ремонте, эксплуатации элементов внешнего благоустройства не допускается изменение их размещения, объемно- пространственных характеристик, цвета и иных параметров, установленных проектной документацией.</w:t>
      </w:r>
    </w:p>
    <w:p w:rsidR="007E7477" w:rsidRPr="00017C15" w:rsidRDefault="007E7477" w:rsidP="00017C15">
      <w:pPr>
        <w:autoSpaceDE w:val="0"/>
        <w:autoSpaceDN w:val="0"/>
        <w:adjustRightInd w:val="0"/>
        <w:ind w:firstLine="709"/>
        <w:rPr>
          <w:rFonts w:eastAsia="Calibri" w:cs="Arial"/>
          <w:iCs/>
        </w:rPr>
      </w:pPr>
      <w:r w:rsidRPr="00017C15">
        <w:rPr>
          <w:rFonts w:eastAsia="Calibri" w:cs="Arial"/>
          <w:iCs/>
        </w:rPr>
        <w:t>Без выполнения проекта могут производиться следующие виды работ:</w:t>
      </w:r>
    </w:p>
    <w:p w:rsidR="007E7477" w:rsidRPr="00017C15" w:rsidRDefault="007E7477" w:rsidP="00017C15">
      <w:pPr>
        <w:autoSpaceDE w:val="0"/>
        <w:autoSpaceDN w:val="0"/>
        <w:adjustRightInd w:val="0"/>
        <w:ind w:firstLine="709"/>
        <w:rPr>
          <w:rFonts w:eastAsia="Calibri" w:cs="Arial"/>
          <w:iCs/>
        </w:rPr>
      </w:pPr>
      <w:r w:rsidRPr="00017C15">
        <w:rPr>
          <w:rFonts w:eastAsia="Calibri" w:cs="Arial"/>
          <w:iCs/>
        </w:rPr>
        <w:t>- установка единичных элементов внешнего благоустройства и технического оборудования по установленным образцам во внутриквартальных пространствах, исключая территории памятников архитектуры.</w:t>
      </w:r>
    </w:p>
    <w:p w:rsidR="007E7477" w:rsidRPr="00017C15" w:rsidRDefault="007E7477" w:rsidP="00017C15">
      <w:pPr>
        <w:autoSpaceDE w:val="0"/>
        <w:autoSpaceDN w:val="0"/>
        <w:adjustRightInd w:val="0"/>
        <w:ind w:firstLine="709"/>
        <w:rPr>
          <w:rFonts w:eastAsia="Calibri" w:cs="Arial"/>
          <w:iCs/>
        </w:rPr>
      </w:pPr>
      <w:r w:rsidRPr="00017C15">
        <w:rPr>
          <w:rFonts w:eastAsia="Calibri" w:cs="Arial"/>
          <w:iCs/>
        </w:rPr>
        <w:t>- временное праздничное оформление внутриквартальных пространств;</w:t>
      </w:r>
    </w:p>
    <w:p w:rsidR="007E7477" w:rsidRPr="00017C15" w:rsidRDefault="007E7477" w:rsidP="00017C15">
      <w:pPr>
        <w:autoSpaceDE w:val="0"/>
        <w:autoSpaceDN w:val="0"/>
        <w:adjustRightInd w:val="0"/>
        <w:ind w:firstLine="709"/>
        <w:rPr>
          <w:rFonts w:eastAsia="Calibri" w:cs="Arial"/>
          <w:iCs/>
        </w:rPr>
      </w:pPr>
      <w:r w:rsidRPr="00017C15">
        <w:rPr>
          <w:rFonts w:eastAsia="Calibri" w:cs="Arial"/>
          <w:iCs/>
        </w:rPr>
        <w:t>- установка временных конструкций, поддерживающих детали фасада от возможного обрушения (при аварийном состоянии);</w:t>
      </w:r>
    </w:p>
    <w:p w:rsidR="007E7477" w:rsidRPr="00017C15" w:rsidRDefault="007E7477" w:rsidP="00017C15">
      <w:pPr>
        <w:autoSpaceDE w:val="0"/>
        <w:autoSpaceDN w:val="0"/>
        <w:adjustRightInd w:val="0"/>
        <w:ind w:firstLine="709"/>
        <w:rPr>
          <w:rFonts w:cs="Arial"/>
          <w:iCs/>
        </w:rPr>
      </w:pPr>
      <w:r w:rsidRPr="00017C15">
        <w:rPr>
          <w:rFonts w:eastAsia="Calibri" w:cs="Arial"/>
          <w:iCs/>
        </w:rPr>
        <w:t>- временное удаление деталей фасадов, находящихся в аварийном состоянии.</w:t>
      </w:r>
    </w:p>
    <w:p w:rsidR="007E7477" w:rsidRPr="00017C15" w:rsidRDefault="007E7477" w:rsidP="00017C15">
      <w:pPr>
        <w:ind w:firstLine="709"/>
        <w:rPr>
          <w:rFonts w:cs="Arial"/>
          <w:iCs/>
        </w:rPr>
      </w:pPr>
      <w:r w:rsidRPr="00017C15">
        <w:rPr>
          <w:rFonts w:cs="Arial"/>
          <w:iCs/>
        </w:rPr>
        <w:t xml:space="preserve">22.5. Содержание и ремонт индивидуальных жилых домов: </w:t>
      </w:r>
    </w:p>
    <w:p w:rsidR="007E7477" w:rsidRPr="00017C15" w:rsidRDefault="007E7477" w:rsidP="00017C15">
      <w:pPr>
        <w:ind w:firstLine="709"/>
        <w:rPr>
          <w:rFonts w:cs="Arial"/>
          <w:iCs/>
        </w:rPr>
      </w:pPr>
      <w:r w:rsidRPr="00017C15">
        <w:rPr>
          <w:rFonts w:cs="Arial"/>
          <w:iCs/>
        </w:rPr>
        <w:t xml:space="preserve">22.5.1. Собственники индивидуальных жилых домов обязаны содержать их в исправном состоянии, своевременно производить ремонт фасадов принадлежащих им строений и ограждений, осуществлять восстановление разрушающихся домов и надворных построек либо их снос при условии получения в установленном порядке разрешения на демонтаж. </w:t>
      </w:r>
    </w:p>
    <w:p w:rsidR="007E7477" w:rsidRPr="00017C15" w:rsidRDefault="007E7477" w:rsidP="00017C15">
      <w:pPr>
        <w:ind w:firstLine="709"/>
        <w:rPr>
          <w:rFonts w:cs="Arial"/>
          <w:iCs/>
        </w:rPr>
      </w:pPr>
      <w:r w:rsidRPr="00017C15">
        <w:rPr>
          <w:rFonts w:cs="Arial"/>
          <w:iCs/>
        </w:rPr>
        <w:t>22.5.2. При решении вопроса о ремонте фасадов индивидуальных жилых домов применяются нормы федерального законодательства.</w:t>
      </w:r>
    </w:p>
    <w:p w:rsidR="007E7477" w:rsidRPr="00017C15" w:rsidRDefault="007E7477" w:rsidP="00017C15">
      <w:pPr>
        <w:ind w:firstLine="709"/>
        <w:rPr>
          <w:rFonts w:cs="Arial"/>
          <w:iCs/>
        </w:rPr>
      </w:pPr>
      <w:r w:rsidRPr="00017C15">
        <w:rPr>
          <w:rFonts w:cs="Arial"/>
          <w:iCs/>
        </w:rPr>
        <w:t>22.6 Порядок проведения ремонта окон и витрин:</w:t>
      </w:r>
    </w:p>
    <w:p w:rsidR="007E7477" w:rsidRPr="00017C15" w:rsidRDefault="007E7477" w:rsidP="00017C15">
      <w:pPr>
        <w:ind w:firstLine="709"/>
        <w:rPr>
          <w:rFonts w:cs="Arial"/>
          <w:iCs/>
        </w:rPr>
      </w:pPr>
      <w:r w:rsidRPr="00017C15">
        <w:rPr>
          <w:rFonts w:cs="Arial"/>
          <w:iCs/>
        </w:rPr>
        <w:t xml:space="preserve">22.6.1. Ремонт окон, витрин, изменение их внешнего вида, габаритов, конфигурации и цветового решения, установка оконных и витринных конструкций, ликвидация существующих, а также устройство новых оконных проёмов должны быть согласованы с уполномоченным органом. </w:t>
      </w:r>
    </w:p>
    <w:p w:rsidR="007E7477" w:rsidRPr="00017C15" w:rsidRDefault="007E7477" w:rsidP="00017C15">
      <w:pPr>
        <w:ind w:firstLine="709"/>
        <w:rPr>
          <w:rFonts w:cs="Arial"/>
          <w:iCs/>
        </w:rPr>
      </w:pPr>
      <w:r w:rsidRPr="00017C15">
        <w:rPr>
          <w:rFonts w:cs="Arial"/>
          <w:iCs/>
        </w:rPr>
        <w:t>22.6.2. Внешний вид окон и витрин должен иметь единый характер в соответствии с архитектурным решением фасада. Изменение глубины откосов, архитектурного профиля проема, закладка проема при сохранении архитектурных контуров, разделение оконных проемов на части не допускается.</w:t>
      </w:r>
    </w:p>
    <w:p w:rsidR="007E7477" w:rsidRPr="00017C15" w:rsidRDefault="007E7477" w:rsidP="00017C15">
      <w:pPr>
        <w:ind w:firstLine="709"/>
        <w:rPr>
          <w:rFonts w:cs="Arial"/>
          <w:iCs/>
        </w:rPr>
      </w:pPr>
      <w:r w:rsidRPr="00017C15">
        <w:rPr>
          <w:rFonts w:cs="Arial"/>
          <w:iCs/>
        </w:rPr>
        <w:t>22.6.3. Окраска, отделка откосов окон и витрин должна осуществляться в соответствии с колером и общим характером отделки фасада. Не допускается:</w:t>
      </w:r>
    </w:p>
    <w:p w:rsidR="007E7477" w:rsidRPr="00017C15" w:rsidRDefault="007E7477" w:rsidP="00017C15">
      <w:pPr>
        <w:numPr>
          <w:ilvl w:val="1"/>
          <w:numId w:val="30"/>
        </w:numPr>
        <w:tabs>
          <w:tab w:val="left" w:pos="1142"/>
        </w:tabs>
        <w:ind w:firstLine="709"/>
        <w:rPr>
          <w:rFonts w:cs="Arial"/>
          <w:iCs/>
        </w:rPr>
      </w:pPr>
      <w:r w:rsidRPr="00017C15">
        <w:rPr>
          <w:rFonts w:cs="Arial"/>
          <w:iCs/>
        </w:rPr>
        <w:t>окраска откосов и наличников, фрагментарная окраска или облицовка фасада вокруг оконного проема, не соответствующая колеру и отделке фасада;</w:t>
      </w:r>
    </w:p>
    <w:p w:rsidR="007E7477" w:rsidRPr="00017C15" w:rsidRDefault="007E7477" w:rsidP="00017C15">
      <w:pPr>
        <w:numPr>
          <w:ilvl w:val="1"/>
          <w:numId w:val="30"/>
        </w:numPr>
        <w:tabs>
          <w:tab w:val="left" w:pos="1140"/>
        </w:tabs>
        <w:ind w:firstLine="709"/>
        <w:rPr>
          <w:rFonts w:cs="Arial"/>
          <w:iCs/>
        </w:rPr>
      </w:pPr>
      <w:r w:rsidRPr="00017C15">
        <w:rPr>
          <w:rFonts w:cs="Arial"/>
          <w:iCs/>
        </w:rPr>
        <w:t>окраска поверхностей, облицованных камнем;</w:t>
      </w:r>
    </w:p>
    <w:p w:rsidR="007E7477" w:rsidRPr="00017C15" w:rsidRDefault="007E7477" w:rsidP="00017C15">
      <w:pPr>
        <w:numPr>
          <w:ilvl w:val="0"/>
          <w:numId w:val="31"/>
        </w:numPr>
        <w:tabs>
          <w:tab w:val="left" w:pos="-426"/>
        </w:tabs>
        <w:ind w:firstLine="709"/>
        <w:rPr>
          <w:rFonts w:cs="Arial"/>
          <w:iCs/>
        </w:rPr>
      </w:pPr>
      <w:r w:rsidRPr="00017C15">
        <w:rPr>
          <w:rFonts w:cs="Arial"/>
          <w:iCs/>
        </w:rPr>
        <w:t>облицовка поверхностей откосов, не соответствующая отделке фасада;</w:t>
      </w:r>
    </w:p>
    <w:p w:rsidR="007E7477" w:rsidRPr="00017C15" w:rsidRDefault="007E7477" w:rsidP="00017C15">
      <w:pPr>
        <w:numPr>
          <w:ilvl w:val="0"/>
          <w:numId w:val="31"/>
        </w:numPr>
        <w:ind w:firstLine="709"/>
        <w:rPr>
          <w:rFonts w:cs="Arial"/>
          <w:iCs/>
        </w:rPr>
      </w:pPr>
      <w:r w:rsidRPr="00017C15">
        <w:rPr>
          <w:rFonts w:cs="Arial"/>
          <w:iCs/>
        </w:rPr>
        <w:t>повреждение поверхностей и отделки откосов, элементов архитектурного оформления проёма (наличников, профилей, элементов декора).</w:t>
      </w:r>
    </w:p>
    <w:p w:rsidR="007E7477" w:rsidRPr="00017C15" w:rsidRDefault="007E7477" w:rsidP="00017C15">
      <w:pPr>
        <w:ind w:firstLine="709"/>
        <w:rPr>
          <w:rFonts w:cs="Arial"/>
          <w:iCs/>
        </w:rPr>
      </w:pPr>
      <w:r w:rsidRPr="00017C15">
        <w:rPr>
          <w:rFonts w:cs="Arial"/>
          <w:iCs/>
        </w:rPr>
        <w:t>22.7. Ремонт входов в здания и сооружения.</w:t>
      </w:r>
    </w:p>
    <w:p w:rsidR="007E7477" w:rsidRPr="00017C15" w:rsidRDefault="007E7477" w:rsidP="00017C15">
      <w:pPr>
        <w:ind w:firstLine="709"/>
        <w:rPr>
          <w:rFonts w:cs="Arial"/>
          <w:iCs/>
        </w:rPr>
      </w:pPr>
      <w:r w:rsidRPr="00017C15">
        <w:rPr>
          <w:rFonts w:cs="Arial"/>
          <w:iCs/>
        </w:rPr>
        <w:t xml:space="preserve">22.7.1. Внесение изменений в расположение и конфигурацию наружных дверных проемов и их заполнений допускается только на основании архитектурного проекта, согласованного с уполномоченным органом. </w:t>
      </w:r>
    </w:p>
    <w:p w:rsidR="007E7477" w:rsidRPr="00017C15" w:rsidRDefault="007E7477" w:rsidP="00017C15">
      <w:pPr>
        <w:ind w:firstLine="709"/>
        <w:rPr>
          <w:rFonts w:cs="Arial"/>
          <w:iCs/>
        </w:rPr>
      </w:pPr>
      <w:r w:rsidRPr="00017C15">
        <w:rPr>
          <w:rFonts w:cs="Arial"/>
          <w:iCs/>
        </w:rPr>
        <w:lastRenderedPageBreak/>
        <w:t>22.7.2. Окраска, отделка откосов дверных проемов должна осуществляться в соответствии с колером и общим характером отделки фасада. Не допускается:</w:t>
      </w:r>
    </w:p>
    <w:p w:rsidR="007E7477" w:rsidRPr="00017C15" w:rsidRDefault="007E7477" w:rsidP="00017C15">
      <w:pPr>
        <w:numPr>
          <w:ilvl w:val="0"/>
          <w:numId w:val="31"/>
        </w:numPr>
        <w:tabs>
          <w:tab w:val="left" w:pos="1206"/>
        </w:tabs>
        <w:ind w:firstLine="709"/>
        <w:rPr>
          <w:rFonts w:cs="Arial"/>
          <w:iCs/>
        </w:rPr>
      </w:pPr>
      <w:r w:rsidRPr="00017C15">
        <w:rPr>
          <w:rFonts w:cs="Arial"/>
          <w:iCs/>
        </w:rPr>
        <w:t>окраска откосов и наличников, фрагментарная окраска, облицовка участка фасада вокруг входа, не соответствующие колеру и отделке фасада;</w:t>
      </w:r>
    </w:p>
    <w:p w:rsidR="007E7477" w:rsidRPr="00017C15" w:rsidRDefault="007E7477" w:rsidP="00017C15">
      <w:pPr>
        <w:numPr>
          <w:ilvl w:val="0"/>
          <w:numId w:val="31"/>
        </w:numPr>
        <w:tabs>
          <w:tab w:val="left" w:pos="1140"/>
        </w:tabs>
        <w:ind w:firstLine="709"/>
        <w:rPr>
          <w:rFonts w:cs="Arial"/>
          <w:iCs/>
        </w:rPr>
      </w:pPr>
      <w:r w:rsidRPr="00017C15">
        <w:rPr>
          <w:rFonts w:cs="Arial"/>
          <w:iCs/>
        </w:rPr>
        <w:t>окраска поверхностей, облицованных камнем;</w:t>
      </w:r>
    </w:p>
    <w:p w:rsidR="007E7477" w:rsidRPr="00017C15" w:rsidRDefault="007E7477" w:rsidP="00017C15">
      <w:pPr>
        <w:numPr>
          <w:ilvl w:val="0"/>
          <w:numId w:val="31"/>
        </w:numPr>
        <w:tabs>
          <w:tab w:val="left" w:pos="1140"/>
        </w:tabs>
        <w:ind w:firstLine="709"/>
        <w:rPr>
          <w:rFonts w:cs="Arial"/>
          <w:iCs/>
        </w:rPr>
      </w:pPr>
      <w:r w:rsidRPr="00017C15">
        <w:rPr>
          <w:rFonts w:cs="Arial"/>
          <w:iCs/>
        </w:rPr>
        <w:t>облицовка поверхностей откосов керамической плиткой;</w:t>
      </w:r>
    </w:p>
    <w:p w:rsidR="007E7477" w:rsidRPr="00017C15" w:rsidRDefault="007E7477" w:rsidP="00017C15">
      <w:pPr>
        <w:numPr>
          <w:ilvl w:val="0"/>
          <w:numId w:val="31"/>
        </w:numPr>
        <w:tabs>
          <w:tab w:val="left" w:pos="1396"/>
        </w:tabs>
        <w:ind w:firstLine="709"/>
        <w:rPr>
          <w:rFonts w:cs="Arial"/>
          <w:iCs/>
        </w:rPr>
      </w:pPr>
      <w:r w:rsidRPr="00017C15">
        <w:rPr>
          <w:rFonts w:cs="Arial"/>
          <w:iCs/>
        </w:rPr>
        <w:t>повреждение поверхностей и отделки откосов, элементов архитектурного оформления дверных проемов.</w:t>
      </w:r>
    </w:p>
    <w:p w:rsidR="007E7477" w:rsidRPr="00017C15" w:rsidRDefault="007E7477" w:rsidP="00017C15">
      <w:pPr>
        <w:tabs>
          <w:tab w:val="left" w:pos="851"/>
        </w:tabs>
        <w:ind w:firstLine="709"/>
        <w:rPr>
          <w:rFonts w:cs="Arial"/>
          <w:iCs/>
        </w:rPr>
      </w:pPr>
      <w:r w:rsidRPr="00017C15">
        <w:rPr>
          <w:rFonts w:cs="Arial"/>
          <w:iCs/>
        </w:rPr>
        <w:t>22.7.3. При проектировании входных групп, изменении фасадов зданий, сооружений не допускается:</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закрытие существующих декоративных, архитектурных и художественных элементов фасада элементами входной группы, новой отделкой и рекламой;</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устройство опорных элементов (колонн, стоек), препятствующих движению пешеходов;</w:t>
      </w:r>
    </w:p>
    <w:p w:rsidR="007E7477" w:rsidRPr="00017C15" w:rsidRDefault="007E7477" w:rsidP="00017C15">
      <w:pPr>
        <w:numPr>
          <w:ilvl w:val="0"/>
          <w:numId w:val="31"/>
        </w:numPr>
        <w:tabs>
          <w:tab w:val="left" w:pos="1396"/>
        </w:tabs>
        <w:ind w:firstLine="709"/>
        <w:rPr>
          <w:rFonts w:cs="Arial"/>
          <w:iCs/>
        </w:rPr>
      </w:pPr>
      <w:r w:rsidRPr="00017C15">
        <w:rPr>
          <w:rFonts w:cs="Arial"/>
          <w:iCs/>
        </w:rPr>
        <w:t xml:space="preserve">прокладка сетей инженерно-технического обеспечения открытым способом по фасаду здания, выходящему на улицу. </w:t>
      </w:r>
    </w:p>
    <w:p w:rsidR="007E7477" w:rsidRPr="00017C15" w:rsidRDefault="007E7477" w:rsidP="00017C15">
      <w:pPr>
        <w:ind w:firstLine="709"/>
        <w:rPr>
          <w:rFonts w:cs="Arial"/>
          <w:iCs/>
        </w:rPr>
      </w:pPr>
      <w:r w:rsidRPr="00017C15">
        <w:rPr>
          <w:rFonts w:cs="Arial"/>
          <w:iCs/>
        </w:rPr>
        <w:t>22.8. При содержании фасадов зданий, строений и сооружений запрещается:</w:t>
      </w:r>
    </w:p>
    <w:p w:rsidR="007E7477" w:rsidRPr="00017C15" w:rsidRDefault="007E7477" w:rsidP="00017C15">
      <w:pPr>
        <w:ind w:firstLine="709"/>
        <w:rPr>
          <w:rFonts w:cs="Arial"/>
          <w:iCs/>
        </w:rPr>
      </w:pPr>
      <w:r w:rsidRPr="00017C15">
        <w:rPr>
          <w:rFonts w:cs="Arial"/>
          <w:iCs/>
        </w:rPr>
        <w:t>22.8.1. При содержании, окраске фасада зданий и сооружений запрещается:</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Самовольное изменение внешнего вида фасада зданий и сооружений в нарушение требований, установленных настоящим разделом;</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уничтожение, порча, искажение конструктивных элементов и архитектурных деталей фасадов зданий и сооружений;</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повреждение, мемориальных досок, деревьев, кустарников, малых архитектурных форм, а также производство их самовольной переделки, перестройки и перестановки;</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размещение на фасаде здания (сооружения) информационных и рекламных конструкций, за исключением информационных конструкций, размещение которых обязательно в соответствии с требованиями действующего законодательства, в отсутствие согласия собственников здания (сооружения) или согласия собственников помещений в многоквартирном доме, полученного в порядке, установленном Жилищным кодексом Российской Федерации, в случае размещения информационных конструкций на фасаде многоквартирного дома;</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самовольное произведение надписей на фасадах зданий (сооружений);</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самовольная расклейка газет, плакатов, афиш, объявлений, и иной информационно-печатной продукции на фасадах зданий (сооружений) вне установленных для этих целей мест;</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использование профнастила, металлических листов для облицовки фасадов зданий и сооружений – объектов согласования архитектурно-градостроительного облика (за исключением ограждений балконов многоквартирных домов, производственных, складских зданий, некапитальных сооружений);</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в качестве крепления подвесных линий связи и воздушно-кабельных переходов;</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размещение наружных кондиционеров и антенн на архитектурных деталях, элементах декора, поверхностях с ценной архитектурной отделкой.</w:t>
      </w:r>
    </w:p>
    <w:p w:rsidR="007E7477" w:rsidRPr="00017C15" w:rsidRDefault="007E7477" w:rsidP="00017C15">
      <w:pPr>
        <w:ind w:firstLine="709"/>
        <w:rPr>
          <w:rFonts w:cs="Arial"/>
          <w:iCs/>
        </w:rPr>
      </w:pPr>
      <w:r w:rsidRPr="00017C15">
        <w:rPr>
          <w:rFonts w:cs="Arial"/>
          <w:iCs/>
        </w:rPr>
        <w:t>22.8.2 Нарушение установленных требований по размещению конструкций для рекламной и иной информации, в том числе указателей улиц, номерных знаков домов;</w:t>
      </w:r>
    </w:p>
    <w:p w:rsidR="007E7477" w:rsidRPr="00017C15" w:rsidRDefault="007E7477" w:rsidP="00017C15">
      <w:pPr>
        <w:ind w:firstLine="709"/>
        <w:rPr>
          <w:rFonts w:cs="Arial"/>
          <w:iCs/>
        </w:rPr>
      </w:pPr>
      <w:r w:rsidRPr="00017C15">
        <w:rPr>
          <w:rFonts w:cs="Arial"/>
          <w:iCs/>
        </w:rPr>
        <w:lastRenderedPageBreak/>
        <w:t>22.8.3. Декорирование фасадов баннерной тканью;</w:t>
      </w:r>
    </w:p>
    <w:p w:rsidR="007E7477" w:rsidRPr="00017C15" w:rsidRDefault="007E7477" w:rsidP="00017C15">
      <w:pPr>
        <w:ind w:firstLine="709"/>
        <w:rPr>
          <w:rFonts w:cs="Arial"/>
          <w:iCs/>
        </w:rPr>
      </w:pPr>
      <w:r w:rsidRPr="00017C15">
        <w:rPr>
          <w:rFonts w:cs="Arial"/>
          <w:iCs/>
        </w:rPr>
        <w:t xml:space="preserve">22.8.4. Произвольное изменение прозрачности, окраска и покрытие декоративными пленками поверхностей остекления, декорирование проемов баннерной тканью, замена остекления стеклоблоками, некачественное устройство остекления, ведущее к запотеванию поверхности и образованию конденсата; </w:t>
      </w:r>
    </w:p>
    <w:p w:rsidR="007E7477" w:rsidRPr="00017C15" w:rsidRDefault="007E7477" w:rsidP="00017C15">
      <w:pPr>
        <w:ind w:firstLine="709"/>
        <w:rPr>
          <w:rFonts w:cs="Arial"/>
          <w:iCs/>
        </w:rPr>
      </w:pPr>
      <w:r w:rsidRPr="00017C15">
        <w:rPr>
          <w:rFonts w:cs="Arial"/>
          <w:iCs/>
        </w:rPr>
        <w:t>22.8.5. На фасадах зданий оборудование архитектурно-художественной подсветки устанавливается в соответствии с проектной документацией.</w:t>
      </w:r>
    </w:p>
    <w:p w:rsidR="007E7477" w:rsidRPr="00017C15" w:rsidRDefault="007E7477" w:rsidP="00017C15">
      <w:pPr>
        <w:ind w:firstLine="709"/>
        <w:rPr>
          <w:rFonts w:cs="Arial"/>
          <w:iCs/>
        </w:rPr>
      </w:pPr>
      <w:r w:rsidRPr="00017C15">
        <w:rPr>
          <w:rFonts w:cs="Arial"/>
          <w:iCs/>
        </w:rPr>
        <w:t>22.9. На фасадах зданий, строений и сооружений допускается установка следующих домовых знаков:</w:t>
      </w:r>
    </w:p>
    <w:p w:rsidR="007E7477" w:rsidRPr="00017C15" w:rsidRDefault="007E7477" w:rsidP="00017C15">
      <w:pPr>
        <w:numPr>
          <w:ilvl w:val="0"/>
          <w:numId w:val="33"/>
        </w:numPr>
        <w:tabs>
          <w:tab w:val="left" w:pos="960"/>
        </w:tabs>
        <w:ind w:firstLine="709"/>
        <w:rPr>
          <w:rFonts w:cs="Arial"/>
          <w:iCs/>
        </w:rPr>
      </w:pPr>
      <w:r w:rsidRPr="00017C15">
        <w:rPr>
          <w:rFonts w:cs="Arial"/>
          <w:iCs/>
        </w:rPr>
        <w:t>угловой указатель улицы, площади,</w:t>
      </w:r>
    </w:p>
    <w:p w:rsidR="007E7477" w:rsidRPr="00017C15" w:rsidRDefault="007E7477" w:rsidP="00017C15">
      <w:pPr>
        <w:numPr>
          <w:ilvl w:val="0"/>
          <w:numId w:val="33"/>
        </w:numPr>
        <w:tabs>
          <w:tab w:val="left" w:pos="960"/>
        </w:tabs>
        <w:ind w:firstLine="709"/>
        <w:rPr>
          <w:rFonts w:cs="Arial"/>
          <w:iCs/>
        </w:rPr>
      </w:pPr>
      <w:r w:rsidRPr="00017C15">
        <w:rPr>
          <w:rFonts w:cs="Arial"/>
          <w:iCs/>
        </w:rPr>
        <w:t>указатель номера дома, строения;</w:t>
      </w:r>
    </w:p>
    <w:p w:rsidR="007E7477" w:rsidRPr="00017C15" w:rsidRDefault="007E7477" w:rsidP="00017C15">
      <w:pPr>
        <w:numPr>
          <w:ilvl w:val="0"/>
          <w:numId w:val="33"/>
        </w:numPr>
        <w:tabs>
          <w:tab w:val="left" w:pos="960"/>
        </w:tabs>
        <w:ind w:firstLine="709"/>
        <w:rPr>
          <w:rFonts w:cs="Arial"/>
          <w:iCs/>
        </w:rPr>
      </w:pPr>
      <w:r w:rsidRPr="00017C15">
        <w:rPr>
          <w:rFonts w:cs="Arial"/>
          <w:iCs/>
        </w:rPr>
        <w:t>указатель номера подъезда и номеров квартир в подъезде;</w:t>
      </w:r>
    </w:p>
    <w:p w:rsidR="007E7477" w:rsidRPr="00017C15" w:rsidRDefault="007E7477" w:rsidP="00017C15">
      <w:pPr>
        <w:numPr>
          <w:ilvl w:val="0"/>
          <w:numId w:val="33"/>
        </w:numPr>
        <w:tabs>
          <w:tab w:val="left" w:pos="960"/>
        </w:tabs>
        <w:ind w:firstLine="709"/>
        <w:rPr>
          <w:rFonts w:cs="Arial"/>
          <w:iCs/>
        </w:rPr>
      </w:pPr>
      <w:r w:rsidRPr="00017C15">
        <w:rPr>
          <w:rFonts w:cs="Arial"/>
          <w:iCs/>
        </w:rPr>
        <w:t>флагодержатель;</w:t>
      </w:r>
    </w:p>
    <w:p w:rsidR="007E7477" w:rsidRPr="00017C15" w:rsidRDefault="007E7477" w:rsidP="00017C15">
      <w:pPr>
        <w:numPr>
          <w:ilvl w:val="0"/>
          <w:numId w:val="33"/>
        </w:numPr>
        <w:tabs>
          <w:tab w:val="left" w:pos="960"/>
        </w:tabs>
        <w:ind w:firstLine="709"/>
        <w:rPr>
          <w:rFonts w:cs="Arial"/>
          <w:iCs/>
        </w:rPr>
      </w:pPr>
      <w:r w:rsidRPr="00017C15">
        <w:rPr>
          <w:rFonts w:cs="Arial"/>
          <w:iCs/>
        </w:rPr>
        <w:t>памятная доска;</w:t>
      </w:r>
    </w:p>
    <w:p w:rsidR="007E7477" w:rsidRPr="00017C15" w:rsidRDefault="007E7477" w:rsidP="00017C15">
      <w:pPr>
        <w:numPr>
          <w:ilvl w:val="0"/>
          <w:numId w:val="33"/>
        </w:numPr>
        <w:tabs>
          <w:tab w:val="left" w:pos="960"/>
        </w:tabs>
        <w:ind w:firstLine="709"/>
        <w:rPr>
          <w:rFonts w:cs="Arial"/>
          <w:iCs/>
        </w:rPr>
      </w:pPr>
      <w:r w:rsidRPr="00017C15">
        <w:rPr>
          <w:rFonts w:cs="Arial"/>
          <w:iCs/>
        </w:rPr>
        <w:t>указатель пожарного гидранта;</w:t>
      </w:r>
    </w:p>
    <w:p w:rsidR="007E7477" w:rsidRPr="00017C15" w:rsidRDefault="007E7477" w:rsidP="00017C15">
      <w:pPr>
        <w:numPr>
          <w:ilvl w:val="0"/>
          <w:numId w:val="33"/>
        </w:numPr>
        <w:tabs>
          <w:tab w:val="left" w:pos="960"/>
        </w:tabs>
        <w:ind w:firstLine="709"/>
        <w:rPr>
          <w:rFonts w:cs="Arial"/>
          <w:iCs/>
        </w:rPr>
      </w:pPr>
      <w:r w:rsidRPr="00017C15">
        <w:rPr>
          <w:rFonts w:cs="Arial"/>
          <w:iCs/>
        </w:rPr>
        <w:t>указатель канализации и водопровода;</w:t>
      </w:r>
    </w:p>
    <w:p w:rsidR="007E7477" w:rsidRPr="00017C15" w:rsidRDefault="007E7477" w:rsidP="00017C15">
      <w:pPr>
        <w:numPr>
          <w:ilvl w:val="0"/>
          <w:numId w:val="33"/>
        </w:numPr>
        <w:tabs>
          <w:tab w:val="left" w:pos="960"/>
        </w:tabs>
        <w:ind w:firstLine="709"/>
        <w:rPr>
          <w:rFonts w:cs="Arial"/>
          <w:iCs/>
        </w:rPr>
      </w:pPr>
      <w:r w:rsidRPr="00017C15">
        <w:rPr>
          <w:rFonts w:cs="Arial"/>
          <w:iCs/>
        </w:rPr>
        <w:t>указатель подземного газопровода.</w:t>
      </w:r>
    </w:p>
    <w:p w:rsidR="007E7477" w:rsidRPr="00017C15" w:rsidRDefault="007E7477" w:rsidP="00017C15">
      <w:pPr>
        <w:ind w:firstLine="709"/>
        <w:rPr>
          <w:rFonts w:cs="Arial"/>
          <w:iCs/>
        </w:rPr>
      </w:pPr>
      <w:r w:rsidRPr="00017C15">
        <w:rPr>
          <w:rFonts w:cs="Arial"/>
          <w:iCs/>
        </w:rPr>
        <w:t>22.10. Кровли:</w:t>
      </w:r>
    </w:p>
    <w:p w:rsidR="007E7477" w:rsidRPr="00017C15" w:rsidRDefault="007E7477" w:rsidP="00017C15">
      <w:pPr>
        <w:ind w:firstLine="709"/>
        <w:rPr>
          <w:rFonts w:cs="Arial"/>
          <w:iCs/>
        </w:rPr>
      </w:pPr>
      <w:r w:rsidRPr="00017C15">
        <w:rPr>
          <w:rFonts w:cs="Arial"/>
          <w:iCs/>
        </w:rPr>
        <w:t xml:space="preserve">22.10.1. Кровля зданий,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 </w:t>
      </w:r>
    </w:p>
    <w:p w:rsidR="007E7477" w:rsidRPr="00017C15" w:rsidRDefault="007E7477" w:rsidP="00017C15">
      <w:pPr>
        <w:ind w:firstLine="709"/>
        <w:rPr>
          <w:rFonts w:cs="Arial"/>
          <w:iCs/>
        </w:rPr>
      </w:pPr>
      <w:r w:rsidRPr="00017C15">
        <w:rPr>
          <w:rFonts w:cs="Arial"/>
          <w:iCs/>
        </w:rPr>
        <w:t xml:space="preserve">22.10.2. Запрещается складирование на кровле зданий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 </w:t>
      </w:r>
    </w:p>
    <w:p w:rsidR="007E7477" w:rsidRPr="00017C15" w:rsidRDefault="007E7477" w:rsidP="00017C15">
      <w:pPr>
        <w:ind w:firstLine="709"/>
        <w:rPr>
          <w:rFonts w:cs="Arial"/>
          <w:iCs/>
        </w:rPr>
      </w:pPr>
      <w:r w:rsidRPr="00017C15">
        <w:rPr>
          <w:rFonts w:cs="Arial"/>
          <w:iCs/>
        </w:rPr>
        <w:t xml:space="preserve">22.10.3. В зимнее время юридическими или физическими лицами, индивидуальными предпринимателями, в собственности, аренде либо ином вещном праве или управлении которых находятся строения, должна быть организована очистка кровель от снега, наледи и сосулек. Очистка кровель от снега, наледи и сосулек на сторонах, выходящих на пешеходные зоны, должна производиться с ограждением участков и принятием всех необходимых мер предосторожности. Сброшенные с кровель на пешеходную дорожку, проезжую часть снег и наледь подлежат немедленной уборке. </w:t>
      </w:r>
    </w:p>
    <w:p w:rsidR="007E7477" w:rsidRPr="00017C15" w:rsidRDefault="007E7477" w:rsidP="00017C15">
      <w:pPr>
        <w:ind w:firstLine="709"/>
        <w:rPr>
          <w:rFonts w:cs="Arial"/>
          <w:iCs/>
        </w:rPr>
      </w:pPr>
      <w:r w:rsidRPr="00017C15">
        <w:rPr>
          <w:rFonts w:cs="Arial"/>
          <w:iCs/>
        </w:rPr>
        <w:t xml:space="preserve">22.10.4. 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светофорных объектов, дорожных знаков, декоративной отделки и инженерных элементов зданий. В случае повреждения указанных элементов они подлежат восстановлению за счет лица, осуществлявшего очистку кровли и допустившего повреждения. </w:t>
      </w:r>
    </w:p>
    <w:p w:rsidR="00017C15" w:rsidRDefault="007E7477" w:rsidP="00017C15">
      <w:pPr>
        <w:ind w:firstLine="709"/>
        <w:rPr>
          <w:rFonts w:cs="Arial"/>
          <w:iCs/>
        </w:rPr>
      </w:pPr>
      <w:r w:rsidRPr="00017C15">
        <w:rPr>
          <w:rFonts w:cs="Arial"/>
          <w:iCs/>
        </w:rPr>
        <w:t>22.10.5. Крыши домов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p>
    <w:p w:rsidR="007E7477" w:rsidRPr="00017C15" w:rsidRDefault="007E7477" w:rsidP="00017C15">
      <w:pPr>
        <w:tabs>
          <w:tab w:val="left" w:pos="1010"/>
        </w:tabs>
        <w:ind w:firstLine="709"/>
        <w:rPr>
          <w:rFonts w:cs="Arial"/>
          <w:iCs/>
        </w:rPr>
      </w:pPr>
      <w:r w:rsidRPr="00017C15">
        <w:rPr>
          <w:rFonts w:cs="Arial"/>
          <w:iCs/>
        </w:rPr>
        <w:t>23.Проведения работ при строительстве, ремонте и реконструкции систем коммунальной инфраструктуры</w:t>
      </w:r>
    </w:p>
    <w:p w:rsidR="007E7477" w:rsidRPr="00017C15" w:rsidRDefault="007E7477" w:rsidP="00017C15">
      <w:pPr>
        <w:tabs>
          <w:tab w:val="left" w:pos="1010"/>
        </w:tabs>
        <w:ind w:firstLine="709"/>
        <w:rPr>
          <w:rFonts w:cs="Arial"/>
          <w:iCs/>
        </w:rPr>
      </w:pPr>
      <w:r w:rsidRPr="00017C15">
        <w:rPr>
          <w:rFonts w:cs="Arial"/>
          <w:iCs/>
        </w:rPr>
        <w:t xml:space="preserve">23.1. Разрешение на производство земляных работ по строительству, реконструкции, ремонту коммуникаций выдает администрация </w:t>
      </w:r>
      <w:r w:rsidR="00947D20">
        <w:rPr>
          <w:rFonts w:cs="Arial"/>
          <w:iCs/>
        </w:rPr>
        <w:t>Криничанского</w:t>
      </w:r>
      <w:r w:rsidRPr="00017C15">
        <w:rPr>
          <w:rFonts w:cs="Arial"/>
          <w:iCs/>
        </w:rPr>
        <w:t xml:space="preserve"> сельского поселения при предъявлении: </w:t>
      </w:r>
    </w:p>
    <w:p w:rsidR="007E7477" w:rsidRPr="00017C15" w:rsidRDefault="007E7477" w:rsidP="00017C15">
      <w:pPr>
        <w:tabs>
          <w:tab w:val="left" w:pos="1010"/>
        </w:tabs>
        <w:ind w:firstLine="709"/>
        <w:rPr>
          <w:rFonts w:cs="Arial"/>
          <w:iCs/>
        </w:rPr>
      </w:pPr>
      <w:r w:rsidRPr="00017C15">
        <w:rPr>
          <w:rFonts w:cs="Arial"/>
          <w:iCs/>
        </w:rPr>
        <w:lastRenderedPageBreak/>
        <w:t>- проекта проведения работ, согласованного с заинтересованными службами, обслуживающими инженерные коммуникации;</w:t>
      </w:r>
    </w:p>
    <w:p w:rsidR="007E7477" w:rsidRPr="00017C15" w:rsidRDefault="007E7477" w:rsidP="00017C15">
      <w:pPr>
        <w:numPr>
          <w:ilvl w:val="0"/>
          <w:numId w:val="34"/>
        </w:numPr>
        <w:tabs>
          <w:tab w:val="left" w:pos="1330"/>
        </w:tabs>
        <w:ind w:firstLine="709"/>
        <w:rPr>
          <w:rFonts w:cs="Arial"/>
          <w:iCs/>
        </w:rPr>
      </w:pPr>
      <w:r w:rsidRPr="00017C15">
        <w:rPr>
          <w:rFonts w:cs="Arial"/>
          <w:iCs/>
        </w:rPr>
        <w:t xml:space="preserve">схемы движения транспорта и пешеходов, согласованной с инспекцией по безопасности дорожного движения; </w:t>
      </w:r>
    </w:p>
    <w:p w:rsidR="007E7477" w:rsidRPr="00017C15" w:rsidRDefault="007E7477" w:rsidP="00017C15">
      <w:pPr>
        <w:numPr>
          <w:ilvl w:val="0"/>
          <w:numId w:val="34"/>
        </w:numPr>
        <w:tabs>
          <w:tab w:val="left" w:pos="1285"/>
        </w:tabs>
        <w:ind w:firstLine="709"/>
        <w:rPr>
          <w:rFonts w:cs="Arial"/>
          <w:iCs/>
        </w:rPr>
      </w:pPr>
      <w:r w:rsidRPr="00017C15">
        <w:rPr>
          <w:rFonts w:cs="Arial"/>
          <w:iCs/>
        </w:rPr>
        <w:t xml:space="preserve">условий производства работ, согласованных с администрацией </w:t>
      </w:r>
      <w:r w:rsidR="00947D20">
        <w:rPr>
          <w:rFonts w:cs="Arial"/>
          <w:iCs/>
        </w:rPr>
        <w:t>Криничанского</w:t>
      </w:r>
      <w:r w:rsidRPr="00017C15">
        <w:rPr>
          <w:rFonts w:cs="Arial"/>
          <w:iCs/>
        </w:rPr>
        <w:t xml:space="preserve"> сельского поселения;</w:t>
      </w:r>
    </w:p>
    <w:p w:rsidR="007E7477" w:rsidRPr="00017C15" w:rsidRDefault="007E7477" w:rsidP="00017C15">
      <w:pPr>
        <w:numPr>
          <w:ilvl w:val="0"/>
          <w:numId w:val="34"/>
        </w:numPr>
        <w:tabs>
          <w:tab w:val="left" w:pos="1218"/>
        </w:tabs>
        <w:ind w:firstLine="709"/>
        <w:rPr>
          <w:rFonts w:cs="Arial"/>
          <w:iCs/>
        </w:rPr>
      </w:pPr>
      <w:r w:rsidRPr="00017C15">
        <w:rPr>
          <w:rFonts w:cs="Arial"/>
          <w:iCs/>
        </w:rPr>
        <w:t xml:space="preserve">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 </w:t>
      </w:r>
    </w:p>
    <w:p w:rsidR="007E7477" w:rsidRPr="00017C15" w:rsidRDefault="007E7477" w:rsidP="00017C15">
      <w:pPr>
        <w:ind w:firstLine="709"/>
        <w:rPr>
          <w:rFonts w:cs="Arial"/>
          <w:iCs/>
        </w:rPr>
      </w:pPr>
      <w:r w:rsidRPr="00017C15">
        <w:rPr>
          <w:rFonts w:cs="Arial"/>
          <w:iCs/>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при согласовании со специализированной организацией, обслуживающей дорожное покрытие, тротуары, газоны.</w:t>
      </w:r>
    </w:p>
    <w:p w:rsidR="007E7477" w:rsidRPr="00017C15" w:rsidRDefault="007E7477" w:rsidP="00017C15">
      <w:pPr>
        <w:ind w:firstLine="709"/>
        <w:rPr>
          <w:rFonts w:cs="Arial"/>
          <w:iCs/>
        </w:rPr>
      </w:pPr>
      <w:r w:rsidRPr="00017C15">
        <w:rPr>
          <w:rFonts w:cs="Arial"/>
          <w:iCs/>
        </w:rPr>
        <w:t>Разрешение на производство работ следует хранить на месте работ и предъявлять по первому требованию лиц, осуществляющих контроль.</w:t>
      </w:r>
    </w:p>
    <w:p w:rsidR="007E7477" w:rsidRPr="00017C15" w:rsidRDefault="007E7477" w:rsidP="00017C15">
      <w:pPr>
        <w:ind w:firstLine="709"/>
        <w:rPr>
          <w:rFonts w:cs="Arial"/>
          <w:iCs/>
        </w:rPr>
      </w:pPr>
      <w:r w:rsidRPr="00017C15">
        <w:rPr>
          <w:rFonts w:cs="Arial"/>
          <w:iCs/>
        </w:rPr>
        <w:t xml:space="preserve">Запрещается проведение работ при строительстве, ремонте, реконструкции коммуникаций по просроченным разрешениям (ордерам) и признается самовольным проведением земляных работ. </w:t>
      </w:r>
    </w:p>
    <w:p w:rsidR="007E7477" w:rsidRPr="00017C15" w:rsidRDefault="007E7477" w:rsidP="00017C15">
      <w:pPr>
        <w:ind w:firstLine="709"/>
        <w:rPr>
          <w:rFonts w:cs="Arial"/>
          <w:iCs/>
        </w:rPr>
      </w:pPr>
      <w:r w:rsidRPr="00017C15">
        <w:rPr>
          <w:rFonts w:cs="Arial"/>
          <w:iCs/>
        </w:rPr>
        <w:t>23.2. Наружные инженерные коммуникации (тепловые сети, газопровод, электросети, горячее водоснабжение, ливневая канализация и другие) должны находиться в исправном состоянии, а отведенная под их размещение территория содержаться в чистоте. Запрещается на отведенной под размещение коммуникаций территории рост самосева деревьев и кустарников. Покос травы должен производиться на регулярной основе при высоте травостоя более 15 см. Скошенная трава, ветки деревьев и кустарников с территории удаляются в течение трех суток со дня проведения работ.</w:t>
      </w:r>
    </w:p>
    <w:p w:rsidR="007E7477" w:rsidRPr="00017C15" w:rsidRDefault="007E7477" w:rsidP="00017C15">
      <w:pPr>
        <w:ind w:firstLine="709"/>
        <w:rPr>
          <w:rFonts w:cs="Arial"/>
          <w:iCs/>
        </w:rPr>
      </w:pPr>
      <w:r w:rsidRPr="00017C15">
        <w:rPr>
          <w:rFonts w:cs="Arial"/>
          <w:iCs/>
        </w:rPr>
        <w:t>23.3. За уборку территорий отведенных под размещение объектов, наземных частей линейных сооружений и коммуникаций ответственность возлагается на хозяйствующие субъекты, осуществляющие деятельность в данных объектах.</w:t>
      </w:r>
    </w:p>
    <w:p w:rsidR="007E7477" w:rsidRPr="00017C15" w:rsidRDefault="007E7477" w:rsidP="00017C15">
      <w:pPr>
        <w:ind w:firstLine="709"/>
        <w:rPr>
          <w:rFonts w:cs="Arial"/>
          <w:iCs/>
        </w:rPr>
      </w:pPr>
      <w:r w:rsidRPr="00017C15">
        <w:rPr>
          <w:rFonts w:cs="Arial"/>
          <w:iCs/>
        </w:rPr>
        <w:t xml:space="preserve">23.4. Водопроводные сооружения, принадлежащие юридическим лицам, обслуживаются структурными подразделениями организаций их эксплуатирующих. Извлечение осадков из смотровых и дождеприемных колодцев производится хозяйствующими субъектами, эксплуатирующими эти сооружения. </w:t>
      </w:r>
    </w:p>
    <w:p w:rsidR="007E7477" w:rsidRPr="00017C15" w:rsidRDefault="007E7477" w:rsidP="00017C15">
      <w:pPr>
        <w:ind w:firstLine="709"/>
        <w:rPr>
          <w:rFonts w:cs="Arial"/>
          <w:iCs/>
        </w:rPr>
      </w:pPr>
      <w:r w:rsidRPr="00017C15">
        <w:rPr>
          <w:rFonts w:cs="Arial"/>
          <w:iCs/>
        </w:rPr>
        <w:t xml:space="preserve">23.5. Организации по обслуживанию жилищного фонда, а также собственники домовладений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 </w:t>
      </w:r>
    </w:p>
    <w:p w:rsidR="007E7477" w:rsidRPr="00017C15" w:rsidRDefault="007E7477" w:rsidP="00017C15">
      <w:pPr>
        <w:ind w:firstLine="709"/>
        <w:rPr>
          <w:rFonts w:cs="Arial"/>
          <w:iCs/>
        </w:rPr>
      </w:pPr>
      <w:r w:rsidRPr="00017C15">
        <w:rPr>
          <w:rFonts w:cs="Arial"/>
          <w:iCs/>
        </w:rPr>
        <w:t>23.6. В целях поддержания нормальных условий эксплуатации внутриквартальных и домовых сетей физическим и юридическим лицам запрещается:</w:t>
      </w:r>
    </w:p>
    <w:p w:rsidR="007E7477" w:rsidRPr="00017C15" w:rsidRDefault="007E7477" w:rsidP="00017C15">
      <w:pPr>
        <w:ind w:firstLine="709"/>
        <w:rPr>
          <w:rFonts w:cs="Arial"/>
          <w:iCs/>
        </w:rPr>
      </w:pPr>
      <w:r w:rsidRPr="00017C15">
        <w:rPr>
          <w:rFonts w:cs="Arial"/>
          <w:iCs/>
        </w:rPr>
        <w:t>- повреждение наземных частей смотровых и дождеприемных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7E7477" w:rsidRPr="00017C15" w:rsidRDefault="007E7477" w:rsidP="00017C15">
      <w:pPr>
        <w:ind w:firstLine="709"/>
        <w:rPr>
          <w:rFonts w:cs="Arial"/>
          <w:iCs/>
        </w:rPr>
      </w:pPr>
      <w:r w:rsidRPr="00017C15">
        <w:rPr>
          <w:rFonts w:cs="Arial"/>
          <w:iCs/>
        </w:rPr>
        <w:t xml:space="preserve">- отсутствие, загрязнение или неокрашенное состояние ограждений, люков смотровых и дождеприемных колодцев, отсутствие наружной изоляции наземных линий </w:t>
      </w:r>
      <w:r w:rsidR="0047653B" w:rsidRPr="00017C15">
        <w:rPr>
          <w:rFonts w:cs="Arial"/>
          <w:iCs/>
        </w:rPr>
        <w:t>теплосети</w:t>
      </w:r>
      <w:r w:rsidRPr="00017C15">
        <w:rPr>
          <w:rFonts w:cs="Arial"/>
          <w:iCs/>
        </w:rPr>
        <w:t>,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7E7477" w:rsidRPr="00017C15" w:rsidRDefault="007E7477" w:rsidP="00017C15">
      <w:pPr>
        <w:tabs>
          <w:tab w:val="left" w:pos="-142"/>
        </w:tabs>
        <w:ind w:firstLine="709"/>
        <w:rPr>
          <w:rFonts w:cs="Arial"/>
          <w:iCs/>
        </w:rPr>
      </w:pPr>
      <w:r w:rsidRPr="00017C15">
        <w:rPr>
          <w:rFonts w:cs="Arial"/>
          <w:iCs/>
        </w:rPr>
        <w:lastRenderedPageBreak/>
        <w:t>-</w:t>
      </w:r>
      <w:r w:rsidRPr="00017C15">
        <w:rPr>
          <w:rFonts w:cs="Arial"/>
          <w:iCs/>
          <w:lang w:eastAsia="en-US"/>
        </w:rPr>
        <w:t xml:space="preserve"> производить засыпку недействующих шахтных колодцев бытовым мусором и использовать их как ямы складирования бытовых отходов;</w:t>
      </w:r>
    </w:p>
    <w:p w:rsidR="007E7477" w:rsidRPr="00017C15" w:rsidRDefault="007E7477" w:rsidP="00017C15">
      <w:pPr>
        <w:tabs>
          <w:tab w:val="left" w:pos="-142"/>
          <w:tab w:val="left" w:pos="1324"/>
        </w:tabs>
        <w:ind w:firstLine="709"/>
        <w:rPr>
          <w:rFonts w:cs="Arial"/>
          <w:iCs/>
        </w:rPr>
      </w:pPr>
      <w:r w:rsidRPr="00017C15">
        <w:rPr>
          <w:rFonts w:cs="Arial"/>
          <w:iCs/>
        </w:rPr>
        <w:t>- открывать люки колодцев и регулировать запорные устройства на магистралях водопровода, канализации, теплотрасс;</w:t>
      </w:r>
    </w:p>
    <w:p w:rsidR="007E7477" w:rsidRPr="00017C15" w:rsidRDefault="007E7477" w:rsidP="00017C15">
      <w:pPr>
        <w:tabs>
          <w:tab w:val="left" w:pos="-142"/>
          <w:tab w:val="left" w:pos="1343"/>
        </w:tabs>
        <w:ind w:firstLine="709"/>
        <w:rPr>
          <w:rFonts w:cs="Arial"/>
          <w:iCs/>
        </w:rPr>
      </w:pPr>
      <w:r w:rsidRPr="00017C15">
        <w:rPr>
          <w:rFonts w:cs="Arial"/>
          <w:iCs/>
        </w:rPr>
        <w:t>- производить какие-либо работы на данных сетях без разрешения эксплуатирующих организаций;</w:t>
      </w:r>
    </w:p>
    <w:p w:rsidR="007E7477" w:rsidRPr="00017C15" w:rsidRDefault="007E7477" w:rsidP="00017C15">
      <w:pPr>
        <w:tabs>
          <w:tab w:val="left" w:pos="-142"/>
          <w:tab w:val="left" w:pos="1280"/>
        </w:tabs>
        <w:ind w:firstLine="709"/>
        <w:rPr>
          <w:rFonts w:cs="Arial"/>
          <w:iCs/>
        </w:rPr>
      </w:pPr>
      <w:r w:rsidRPr="00017C15">
        <w:rPr>
          <w:rFonts w:cs="Arial"/>
          <w:iCs/>
        </w:rPr>
        <w:t xml:space="preserve">-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 </w:t>
      </w:r>
    </w:p>
    <w:p w:rsidR="007E7477" w:rsidRPr="00017C15" w:rsidRDefault="007E7477" w:rsidP="00017C15">
      <w:pPr>
        <w:tabs>
          <w:tab w:val="left" w:pos="1398"/>
        </w:tabs>
        <w:ind w:firstLine="709"/>
        <w:rPr>
          <w:rFonts w:cs="Arial"/>
          <w:iCs/>
        </w:rPr>
      </w:pPr>
      <w:r w:rsidRPr="00017C15">
        <w:rPr>
          <w:rFonts w:cs="Arial"/>
          <w:iCs/>
        </w:rPr>
        <w:t>- оставлять колодцы незакрытыми или закрывать их разбитыми крышками;</w:t>
      </w:r>
    </w:p>
    <w:p w:rsidR="007E7477" w:rsidRPr="00017C15" w:rsidRDefault="007E7477" w:rsidP="00017C15">
      <w:pPr>
        <w:tabs>
          <w:tab w:val="left" w:pos="1346"/>
        </w:tabs>
        <w:ind w:firstLine="709"/>
        <w:rPr>
          <w:rFonts w:cs="Arial"/>
          <w:iCs/>
        </w:rPr>
      </w:pPr>
      <w:r w:rsidRPr="00017C15">
        <w:rPr>
          <w:rFonts w:cs="Arial"/>
          <w:iCs/>
        </w:rPr>
        <w:t>- отводить поверхностные воды в систему канализации, а воду из системы канализации тепло, водоснабжения на поверхность земли, дороги и тротуары;</w:t>
      </w:r>
    </w:p>
    <w:p w:rsidR="007E7477" w:rsidRPr="00017C15" w:rsidRDefault="007E7477" w:rsidP="00017C15">
      <w:pPr>
        <w:tabs>
          <w:tab w:val="left" w:pos="1280"/>
        </w:tabs>
        <w:ind w:firstLine="709"/>
        <w:rPr>
          <w:rFonts w:cs="Arial"/>
          <w:iCs/>
        </w:rPr>
      </w:pPr>
      <w:r w:rsidRPr="00017C15">
        <w:rPr>
          <w:rFonts w:cs="Arial"/>
          <w:iCs/>
        </w:rPr>
        <w:t>- пользоваться пожарными гидрантами в хозяйственных целях;</w:t>
      </w:r>
    </w:p>
    <w:p w:rsidR="007E7477" w:rsidRPr="00017C15" w:rsidRDefault="007E7477" w:rsidP="00017C15">
      <w:pPr>
        <w:tabs>
          <w:tab w:val="left" w:pos="1280"/>
        </w:tabs>
        <w:ind w:firstLine="709"/>
        <w:rPr>
          <w:rFonts w:cs="Arial"/>
          <w:iCs/>
        </w:rPr>
      </w:pPr>
      <w:r w:rsidRPr="00017C15">
        <w:rPr>
          <w:rFonts w:cs="Arial"/>
          <w:iCs/>
        </w:rPr>
        <w:t>- производить забор воды от уличных колонок с помощью шлангов;</w:t>
      </w:r>
    </w:p>
    <w:p w:rsidR="007E7477" w:rsidRPr="00017C15" w:rsidRDefault="007E7477" w:rsidP="00017C15">
      <w:pPr>
        <w:tabs>
          <w:tab w:val="left" w:pos="1280"/>
        </w:tabs>
        <w:ind w:firstLine="709"/>
        <w:rPr>
          <w:rFonts w:cs="Arial"/>
          <w:iCs/>
        </w:rPr>
      </w:pPr>
      <w:r w:rsidRPr="00017C15">
        <w:rPr>
          <w:rFonts w:cs="Arial"/>
          <w:iCs/>
        </w:rPr>
        <w:t xml:space="preserve"> - производить разборку колонок;</w:t>
      </w:r>
    </w:p>
    <w:p w:rsidR="007E7477" w:rsidRPr="00017C15" w:rsidRDefault="007E7477" w:rsidP="00017C15">
      <w:pPr>
        <w:tabs>
          <w:tab w:val="left" w:pos="1448"/>
        </w:tabs>
        <w:ind w:firstLine="709"/>
        <w:rPr>
          <w:rFonts w:cs="Arial"/>
          <w:iCs/>
        </w:rPr>
      </w:pPr>
      <w:r w:rsidRPr="00017C15">
        <w:rPr>
          <w:rFonts w:cs="Arial"/>
          <w:iCs/>
        </w:rPr>
        <w:t>- эксплуатация сетей с изоляцией волокнистыми материалами или пенополиуретановым покрытием без защитного покровного слоя.</w:t>
      </w:r>
    </w:p>
    <w:p w:rsidR="007E7477" w:rsidRPr="00017C15" w:rsidRDefault="007E7477" w:rsidP="00017C15">
      <w:pPr>
        <w:ind w:firstLine="709"/>
        <w:rPr>
          <w:rFonts w:cs="Arial"/>
          <w:iCs/>
        </w:rPr>
      </w:pPr>
      <w:r w:rsidRPr="00017C15">
        <w:rPr>
          <w:rFonts w:cs="Arial"/>
          <w:iCs/>
        </w:rPr>
        <w:t>23.7. В зимний период ответственные хозяйствующие субъекты и физические лица должны расчищать места нахождения пожарных гидрантов и обеспечивать указателями их расположение. Пожарные гидранты должны находиться в исправном состоянии и в зимний период должны быть утеплены.</w:t>
      </w:r>
    </w:p>
    <w:p w:rsidR="007E7477" w:rsidRPr="00017C15" w:rsidRDefault="007E7477" w:rsidP="00017C15">
      <w:pPr>
        <w:ind w:firstLine="709"/>
        <w:rPr>
          <w:rFonts w:cs="Arial"/>
          <w:iCs/>
        </w:rPr>
      </w:pPr>
      <w:r w:rsidRPr="00017C15">
        <w:rPr>
          <w:rFonts w:cs="Arial"/>
          <w:iCs/>
        </w:rPr>
        <w:t xml:space="preserve">23.8. Уборка и очистка водоотводных канав, водоперепускных труб, предназначенных для отвода поверхностных и грунтовых вод с улиц, обеспечивается собственником таких объектов или уполномоченным лицом администрации </w:t>
      </w:r>
      <w:r w:rsidR="00947D20">
        <w:rPr>
          <w:rFonts w:cs="Arial"/>
          <w:iCs/>
        </w:rPr>
        <w:t>Криничанского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23.9. Уборка и очистка дренажных систем, предназначенных для отвода поверхностных и грунтовых вод с территорий дворов, обеспечивается собственником таких систем или уполномоченным им лицом.</w:t>
      </w:r>
    </w:p>
    <w:p w:rsidR="007E7477" w:rsidRPr="00017C15" w:rsidRDefault="007E7477" w:rsidP="00017C15">
      <w:pPr>
        <w:ind w:firstLine="709"/>
        <w:rPr>
          <w:rFonts w:cs="Arial"/>
          <w:iCs/>
        </w:rPr>
      </w:pPr>
      <w:r w:rsidRPr="00017C15">
        <w:rPr>
          <w:rFonts w:cs="Arial"/>
          <w:iCs/>
        </w:rPr>
        <w:t>23.10. Собственники инженерных коммуникаций и (или) уполномоченные ими лица, являющиеся владельцами и (или) пользователями таких коммуникаций, обязаны:</w:t>
      </w:r>
    </w:p>
    <w:p w:rsidR="007E7477" w:rsidRPr="00017C15" w:rsidRDefault="007E7477" w:rsidP="00017C15">
      <w:pPr>
        <w:ind w:firstLine="709"/>
        <w:rPr>
          <w:rFonts w:cs="Arial"/>
          <w:iCs/>
        </w:rPr>
      </w:pPr>
      <w:r w:rsidRPr="00017C15">
        <w:rPr>
          <w:rFonts w:cs="Arial"/>
          <w:iCs/>
        </w:rPr>
        <w:t>23.10.1. Производить содержание и ремонт подземных коммуникаций, а также своевременную очистку колодцев и коллекторов с обязательным вывозом мусора и грязи в места санкционированного размещения отходов.</w:t>
      </w:r>
    </w:p>
    <w:p w:rsidR="007E7477" w:rsidRPr="00017C15" w:rsidRDefault="007E7477" w:rsidP="00017C15">
      <w:pPr>
        <w:ind w:firstLine="709"/>
        <w:rPr>
          <w:rFonts w:cs="Arial"/>
          <w:iCs/>
        </w:rPr>
      </w:pPr>
      <w:r w:rsidRPr="00017C15">
        <w:rPr>
          <w:rFonts w:cs="Arial"/>
          <w:iCs/>
        </w:rPr>
        <w:t xml:space="preserve">23.10.2. Обеспечивать содержание колодцев и люков в исправном состоянии, размещение люков колодцев в одном уровне с полотном дороги, тротуаром или газоном (не допускается отклонение крышки люка относительно уровня покрытия более 2 см, отклонение решетки дождеприемника относительно уровня лотка - более 3 см). Устранение недостатков следует осуществлять в течение 6 часов с момента их обнаружения. </w:t>
      </w:r>
    </w:p>
    <w:p w:rsidR="007E7477" w:rsidRPr="00017C15" w:rsidRDefault="007E7477" w:rsidP="00017C15">
      <w:pPr>
        <w:ind w:firstLine="709"/>
        <w:rPr>
          <w:rFonts w:cs="Arial"/>
          <w:iCs/>
        </w:rPr>
      </w:pPr>
      <w:r w:rsidRPr="00017C15">
        <w:rPr>
          <w:rFonts w:cs="Arial"/>
          <w:iCs/>
        </w:rPr>
        <w:t>23.10.3. Осуществлять контроль, за наличием и содержанием в исправном состоянии люков на колодцах, производить их замену в течение 6 часов с момента обнаружения отсутствия крышки или неисправности люка.</w:t>
      </w:r>
    </w:p>
    <w:p w:rsidR="007E7477" w:rsidRPr="00017C15" w:rsidRDefault="007E7477" w:rsidP="00017C15">
      <w:pPr>
        <w:ind w:firstLine="709"/>
        <w:rPr>
          <w:rFonts w:cs="Arial"/>
          <w:iCs/>
        </w:rPr>
      </w:pPr>
      <w:r w:rsidRPr="00017C15">
        <w:rPr>
          <w:rFonts w:cs="Arial"/>
          <w:iCs/>
        </w:rPr>
        <w:t>23.10.4. Немедленно ограждать и обозначать соответствующими дорожными знаками разрушенные крышки и решетки (их замена должна быть произведена в течение 6 часов).</w:t>
      </w:r>
    </w:p>
    <w:p w:rsidR="007E7477" w:rsidRPr="00017C15" w:rsidRDefault="007E7477" w:rsidP="00017C15">
      <w:pPr>
        <w:ind w:firstLine="709"/>
        <w:rPr>
          <w:rFonts w:cs="Arial"/>
          <w:iCs/>
        </w:rPr>
      </w:pPr>
      <w:r w:rsidRPr="00017C15">
        <w:rPr>
          <w:rFonts w:cs="Arial"/>
          <w:iCs/>
        </w:rPr>
        <w:t xml:space="preserve">23.10.5. Обеспечивать безопасность движения транспортных средств и пешеходов в период ремонта (ликвидации последствий аварий) подземных коммуникаций, колодцев, установки люков, в том числе осуществлять установку ограждений и соответствующих дорожных знаков. </w:t>
      </w:r>
    </w:p>
    <w:p w:rsidR="007E7477" w:rsidRPr="00017C15" w:rsidRDefault="007E7477" w:rsidP="00017C15">
      <w:pPr>
        <w:ind w:firstLine="709"/>
        <w:rPr>
          <w:rFonts w:cs="Arial"/>
          <w:iCs/>
        </w:rPr>
      </w:pPr>
      <w:r w:rsidRPr="00017C15">
        <w:rPr>
          <w:rFonts w:cs="Arial"/>
          <w:iCs/>
        </w:rPr>
        <w:lastRenderedPageBreak/>
        <w:t>23.11. Обеспечение мер по благоустройству территории участниками градостроительной, хозяйственной и иной деятельности:</w:t>
      </w:r>
    </w:p>
    <w:p w:rsidR="007E7477" w:rsidRPr="00017C15" w:rsidRDefault="007E7477" w:rsidP="00017C15">
      <w:pPr>
        <w:ind w:firstLine="709"/>
        <w:rPr>
          <w:rFonts w:cs="Arial"/>
          <w:iCs/>
        </w:rPr>
      </w:pPr>
      <w:r w:rsidRPr="00017C15">
        <w:rPr>
          <w:rFonts w:cs="Arial"/>
          <w:iCs/>
        </w:rPr>
        <w:t xml:space="preserve">23.11.1 Меры по благоустройству территории осуществляется при строительстве и реконструкции объектов капитального строительства. Меры осуществляются в соответствии с требованиями настоящих Правил и проектной документацией, на основании которой выдавалось решение на строительство. </w:t>
      </w:r>
    </w:p>
    <w:p w:rsidR="007E7477" w:rsidRPr="00017C15" w:rsidRDefault="007E7477" w:rsidP="00017C15">
      <w:pPr>
        <w:ind w:firstLine="709"/>
        <w:rPr>
          <w:rFonts w:cs="Arial"/>
          <w:iCs/>
          <w:strike/>
        </w:rPr>
      </w:pPr>
      <w:r w:rsidRPr="00017C15">
        <w:rPr>
          <w:rFonts w:cs="Arial"/>
          <w:iCs/>
        </w:rPr>
        <w:t>23.11.2. Ввод в эксплуатацию объектов капитального строительства запрещается без завершения предусмотренных проектной документацией работ по благоустройству территорий, за исключением ввода объектов в эксплуатацию в зимний период.</w:t>
      </w:r>
    </w:p>
    <w:p w:rsidR="007E7477" w:rsidRPr="00017C15" w:rsidRDefault="007E7477" w:rsidP="00017C15">
      <w:pPr>
        <w:ind w:firstLine="709"/>
        <w:rPr>
          <w:rFonts w:cs="Arial"/>
          <w:iCs/>
        </w:rPr>
      </w:pPr>
      <w:r w:rsidRPr="00017C15">
        <w:rPr>
          <w:rFonts w:cs="Arial"/>
          <w:iCs/>
        </w:rPr>
        <w:t xml:space="preserve">Объекты, сдаваемые в зимний период, допускается вводить в эксплуатацию с не завершенными работами по благоустройству территории, с обязательством застройщика (заказчика) строительства выполнить работы по благоустройству в полном объеме в ближайший благоприятный период, но не позднее 1 июня. </w:t>
      </w:r>
    </w:p>
    <w:p w:rsidR="00017C15" w:rsidRDefault="007E7477" w:rsidP="00017C15">
      <w:pPr>
        <w:ind w:firstLine="709"/>
        <w:rPr>
          <w:rFonts w:cs="Arial"/>
          <w:iCs/>
        </w:rPr>
      </w:pPr>
      <w:r w:rsidRPr="00017C15">
        <w:rPr>
          <w:rFonts w:cs="Arial"/>
          <w:iCs/>
        </w:rPr>
        <w:t xml:space="preserve">23.11.3. Благоустройство и содержание отведенной территорий и элементов благоустройства, обеспечиваются юридическими, и физическими лицами, осуществляющими эксплуатацию зданий, строений, сооружений и иных объектов, - в том числе земельных участков, принадлежащих юридическим и физическим лицам на праве собственности и ином вещном праве, - в течение всего времени их эксплуатации, в том числе в период вывода их из эксплуатации. </w:t>
      </w:r>
    </w:p>
    <w:p w:rsidR="007E7477" w:rsidRPr="00017C15" w:rsidRDefault="007E7477" w:rsidP="00017C15">
      <w:pPr>
        <w:tabs>
          <w:tab w:val="left" w:pos="3920"/>
        </w:tabs>
        <w:ind w:firstLine="709"/>
        <w:contextualSpacing/>
        <w:rPr>
          <w:rFonts w:cs="Arial"/>
          <w:iCs/>
        </w:rPr>
      </w:pPr>
      <w:r w:rsidRPr="00017C15">
        <w:rPr>
          <w:rFonts w:cs="Arial"/>
          <w:iCs/>
        </w:rPr>
        <w:t>24.Содержание животных.</w:t>
      </w:r>
    </w:p>
    <w:p w:rsidR="007E7477" w:rsidRPr="00017C15" w:rsidRDefault="007E7477" w:rsidP="00017C15">
      <w:pPr>
        <w:ind w:firstLine="709"/>
        <w:rPr>
          <w:rFonts w:cs="Arial"/>
          <w:iCs/>
        </w:rPr>
      </w:pPr>
      <w:r w:rsidRPr="00017C15">
        <w:rPr>
          <w:rFonts w:cs="Arial"/>
          <w:iCs/>
        </w:rPr>
        <w:t xml:space="preserve">24.1. Содержание собак рассматривается как деятельность, связанная с повышенной опасностью. Владельцы домашних животных несут ответственность за их здоровье и содержание, а также за моральный и имущественный ущерб либо за вред здоровью человека, причиненный их домашними животными иным лицам. </w:t>
      </w:r>
    </w:p>
    <w:p w:rsidR="007E7477" w:rsidRPr="00017C15" w:rsidRDefault="007E7477" w:rsidP="00017C15">
      <w:pPr>
        <w:ind w:firstLine="709"/>
        <w:rPr>
          <w:rFonts w:cs="Arial"/>
          <w:iCs/>
        </w:rPr>
      </w:pPr>
      <w:r w:rsidRPr="00017C15">
        <w:rPr>
          <w:rFonts w:cs="Arial"/>
          <w:iCs/>
        </w:rPr>
        <w:t>24.2. Выгул домашних животных (собак, кошек и др.) разрешается на территориях, определяемых администрациями сельских поселений. Для этих целей на отведенных площадках устанавливаются знаки о разрешении выгула. При отсутствии специализированных площадок место выгула определяет сам владелец животного при неукоснительном обеспечении безопасности окружающих.</w:t>
      </w:r>
    </w:p>
    <w:p w:rsidR="007E7477" w:rsidRPr="00017C15" w:rsidRDefault="007E7477" w:rsidP="00017C15">
      <w:pPr>
        <w:ind w:firstLine="709"/>
        <w:rPr>
          <w:rFonts w:cs="Arial"/>
          <w:iCs/>
        </w:rPr>
      </w:pPr>
      <w:r w:rsidRPr="00017C15">
        <w:rPr>
          <w:rFonts w:cs="Arial"/>
          <w:iCs/>
        </w:rPr>
        <w:t xml:space="preserve">24.3. Выводить собаку на прогулку можно только на поводке. Спускать собаку с поводка можно только в специально отведенных местах для выгула. Собаки следующих пород, начиная с 10-и месячного возраста, должны выводиться на прогулку в наморднике: восточно-европейская овчарка, немецкая овчарка, кавказская овчарка, среднеазиатская овчарка, южнорусская овчарка, московская сторожевая, ротвейлер, черный терьер, доберман, боксер, немецкий дог, пит бультерьер, чау- чау, аргентинский дог, бордосский дог, бульмастиф, мастино -неаполитано, мастифф, ирландский волкодав, американский стаффордширский терьер, ризеншнауцер, эрдельтерьер. Собаки других пород, проявляющие агрессивность по отношению к людям, собакам и другим животным, также выводятся на прогулку в наморднике. </w:t>
      </w:r>
    </w:p>
    <w:p w:rsidR="007E7477" w:rsidRPr="00017C15" w:rsidRDefault="007E7477" w:rsidP="00017C15">
      <w:pPr>
        <w:numPr>
          <w:ilvl w:val="1"/>
          <w:numId w:val="37"/>
        </w:numPr>
        <w:tabs>
          <w:tab w:val="left" w:pos="1358"/>
        </w:tabs>
        <w:ind w:firstLine="709"/>
        <w:rPr>
          <w:rFonts w:cs="Arial"/>
          <w:iCs/>
        </w:rPr>
      </w:pPr>
      <w:r w:rsidRPr="00017C15">
        <w:rPr>
          <w:rFonts w:cs="Arial"/>
          <w:iCs/>
        </w:rPr>
        <w:t>случае социальной опасности (неоднократные покусы, покусы, повлекшие серьезные нарушения здоровья) домашнее животное подлежит конфискации или усыплению по заключению комиссии в составе органа государственного ветеринарного надзора в порядке, установленным действующим законодательством.</w:t>
      </w:r>
    </w:p>
    <w:p w:rsidR="007E7477" w:rsidRPr="00017C15" w:rsidRDefault="007E7477" w:rsidP="00017C15">
      <w:pPr>
        <w:ind w:firstLine="709"/>
        <w:rPr>
          <w:rFonts w:cs="Arial"/>
          <w:iCs/>
        </w:rPr>
      </w:pPr>
      <w:r w:rsidRPr="00017C15">
        <w:rPr>
          <w:rFonts w:cs="Arial"/>
          <w:iCs/>
        </w:rPr>
        <w:t>24.4. Запрещается:</w:t>
      </w:r>
    </w:p>
    <w:p w:rsidR="007E7477" w:rsidRPr="00017C15" w:rsidRDefault="007E7477" w:rsidP="00017C15">
      <w:pPr>
        <w:numPr>
          <w:ilvl w:val="0"/>
          <w:numId w:val="37"/>
        </w:numPr>
        <w:tabs>
          <w:tab w:val="left" w:pos="1000"/>
        </w:tabs>
        <w:ind w:firstLine="709"/>
        <w:rPr>
          <w:rFonts w:cs="Arial"/>
          <w:iCs/>
        </w:rPr>
      </w:pPr>
      <w:r w:rsidRPr="00017C15">
        <w:rPr>
          <w:rFonts w:cs="Arial"/>
          <w:iCs/>
        </w:rPr>
        <w:t>выгул собак без сопровождающего лица и поводка;</w:t>
      </w:r>
    </w:p>
    <w:p w:rsidR="007E7477" w:rsidRPr="00017C15" w:rsidRDefault="007E7477" w:rsidP="00017C15">
      <w:pPr>
        <w:numPr>
          <w:ilvl w:val="0"/>
          <w:numId w:val="37"/>
        </w:numPr>
        <w:tabs>
          <w:tab w:val="left" w:pos="1000"/>
        </w:tabs>
        <w:ind w:firstLine="709"/>
        <w:rPr>
          <w:rFonts w:cs="Arial"/>
          <w:iCs/>
        </w:rPr>
      </w:pPr>
      <w:r w:rsidRPr="00017C15">
        <w:rPr>
          <w:rFonts w:cs="Arial"/>
          <w:iCs/>
        </w:rPr>
        <w:t>оставлять домашних животных без присмотра;</w:t>
      </w:r>
    </w:p>
    <w:p w:rsidR="007E7477" w:rsidRPr="00017C15" w:rsidRDefault="007E7477" w:rsidP="00017C15">
      <w:pPr>
        <w:numPr>
          <w:ilvl w:val="0"/>
          <w:numId w:val="38"/>
        </w:numPr>
        <w:tabs>
          <w:tab w:val="left" w:pos="1008"/>
        </w:tabs>
        <w:ind w:firstLine="709"/>
        <w:rPr>
          <w:rFonts w:cs="Arial"/>
          <w:iCs/>
        </w:rPr>
      </w:pPr>
      <w:r w:rsidRPr="00017C15">
        <w:rPr>
          <w:rFonts w:cs="Arial"/>
          <w:iCs/>
        </w:rPr>
        <w:lastRenderedPageBreak/>
        <w:t>посещать с домашними животными магазины, организации массового питания, медицинские, культурные и образовательные учреждения. Организации должны помещать знаки о запрете посещения их с домашними животными при входе и оборудовать места для их привязи;</w:t>
      </w:r>
    </w:p>
    <w:p w:rsidR="007E7477" w:rsidRPr="00017C15" w:rsidRDefault="007E7477" w:rsidP="00017C15">
      <w:pPr>
        <w:numPr>
          <w:ilvl w:val="0"/>
          <w:numId w:val="38"/>
        </w:numPr>
        <w:tabs>
          <w:tab w:val="left" w:pos="1008"/>
        </w:tabs>
        <w:ind w:firstLine="709"/>
        <w:rPr>
          <w:rFonts w:cs="Arial"/>
          <w:iCs/>
        </w:rPr>
      </w:pPr>
      <w:r w:rsidRPr="00017C15">
        <w:rPr>
          <w:rFonts w:cs="Arial"/>
          <w:iCs/>
        </w:rPr>
        <w:t xml:space="preserve">запрещается загрязнение лестничных клеток, дворов, газонов, скверов, тротуаров, улиц, связанных с содержанием животных. Не разрешается содержать домашних животных в местах общего пользования жилых домов (кухни, коридоры, и др. местах общего пользования коммунальных квартир, лестничные клетки, чердаки, подвалы, переходные лоджии и другие) Загрязнение домашними животными указанных мест немедленно устраняется их владельцами; </w:t>
      </w:r>
    </w:p>
    <w:p w:rsidR="007E7477" w:rsidRPr="00017C15" w:rsidRDefault="007E7477" w:rsidP="00017C15">
      <w:pPr>
        <w:numPr>
          <w:ilvl w:val="0"/>
          <w:numId w:val="38"/>
        </w:numPr>
        <w:tabs>
          <w:tab w:val="left" w:pos="1106"/>
        </w:tabs>
        <w:ind w:firstLine="709"/>
        <w:rPr>
          <w:rFonts w:cs="Arial"/>
          <w:iCs/>
        </w:rPr>
      </w:pPr>
      <w:r w:rsidRPr="00017C15">
        <w:rPr>
          <w:rFonts w:cs="Arial"/>
          <w:iCs/>
        </w:rPr>
        <w:t>выгуливать собак, требующих особой ответственности владельца, детям до 14 лет, а также лицам, находящихся в состоянии алкогольного, наркотического и токсического опьянения;</w:t>
      </w:r>
    </w:p>
    <w:p w:rsidR="007E7477" w:rsidRPr="00017C15" w:rsidRDefault="007E7477" w:rsidP="00017C15">
      <w:pPr>
        <w:numPr>
          <w:ilvl w:val="0"/>
          <w:numId w:val="38"/>
        </w:numPr>
        <w:tabs>
          <w:tab w:val="left" w:pos="1011"/>
        </w:tabs>
        <w:ind w:firstLine="709"/>
        <w:rPr>
          <w:rFonts w:cs="Arial"/>
          <w:iCs/>
        </w:rPr>
      </w:pPr>
      <w:r w:rsidRPr="00017C15">
        <w:rPr>
          <w:rFonts w:cs="Arial"/>
          <w:iCs/>
        </w:rPr>
        <w:t>оставлять без попечения домашнее животное, бросать или самовольно уничтожать;</w:t>
      </w:r>
    </w:p>
    <w:p w:rsidR="007E7477" w:rsidRPr="00017C15" w:rsidRDefault="007E7477" w:rsidP="00017C15">
      <w:pPr>
        <w:numPr>
          <w:ilvl w:val="0"/>
          <w:numId w:val="38"/>
        </w:numPr>
        <w:tabs>
          <w:tab w:val="left" w:pos="1219"/>
        </w:tabs>
        <w:ind w:firstLine="709"/>
        <w:rPr>
          <w:rFonts w:cs="Arial"/>
          <w:iCs/>
        </w:rPr>
      </w:pPr>
      <w:r w:rsidRPr="00017C15">
        <w:rPr>
          <w:rFonts w:cs="Arial"/>
          <w:iCs/>
        </w:rPr>
        <w:t xml:space="preserve">запрещается проведение собачьих боев как организованного зрелищного мероприятия; </w:t>
      </w:r>
    </w:p>
    <w:p w:rsidR="007E7477" w:rsidRPr="00017C15" w:rsidRDefault="007E7477" w:rsidP="00017C15">
      <w:pPr>
        <w:numPr>
          <w:ilvl w:val="0"/>
          <w:numId w:val="38"/>
        </w:numPr>
        <w:tabs>
          <w:tab w:val="left" w:pos="1054"/>
        </w:tabs>
        <w:ind w:firstLine="709"/>
        <w:rPr>
          <w:rFonts w:cs="Arial"/>
          <w:iCs/>
        </w:rPr>
      </w:pPr>
      <w:r w:rsidRPr="00017C15">
        <w:rPr>
          <w:rFonts w:cs="Arial"/>
          <w:iCs/>
        </w:rPr>
        <w:t>запрещается выбрасывать трупы животных в контейнеры для сбора мусора и бытовых отходов;</w:t>
      </w:r>
    </w:p>
    <w:p w:rsidR="007E7477" w:rsidRPr="00017C15" w:rsidRDefault="007E7477" w:rsidP="00017C15">
      <w:pPr>
        <w:numPr>
          <w:ilvl w:val="0"/>
          <w:numId w:val="39"/>
        </w:numPr>
        <w:tabs>
          <w:tab w:val="left" w:pos="1140"/>
        </w:tabs>
        <w:ind w:firstLine="709"/>
        <w:rPr>
          <w:rFonts w:cs="Arial"/>
          <w:iCs/>
        </w:rPr>
      </w:pPr>
      <w:r w:rsidRPr="00017C15">
        <w:rPr>
          <w:rFonts w:cs="Arial"/>
          <w:iCs/>
        </w:rPr>
        <w:t>выгул собак и кошек на детских и спортивных площадках;</w:t>
      </w:r>
    </w:p>
    <w:p w:rsidR="007E7477" w:rsidRPr="00017C15" w:rsidRDefault="007E7477" w:rsidP="00017C15">
      <w:pPr>
        <w:ind w:firstLine="709"/>
        <w:rPr>
          <w:rFonts w:cs="Arial"/>
          <w:iCs/>
        </w:rPr>
      </w:pPr>
      <w:r w:rsidRPr="00017C15">
        <w:rPr>
          <w:rFonts w:cs="Arial"/>
          <w:iCs/>
        </w:rPr>
        <w:t>- купать собак в местах оборудованных и предназначенных для купания людей, выгуливать собак на пляжах;</w:t>
      </w:r>
    </w:p>
    <w:p w:rsidR="007E7477" w:rsidRPr="00017C15" w:rsidRDefault="007E7477" w:rsidP="00017C15">
      <w:pPr>
        <w:ind w:firstLine="709"/>
        <w:rPr>
          <w:rFonts w:cs="Arial"/>
          <w:iCs/>
        </w:rPr>
      </w:pPr>
      <w:r w:rsidRPr="00017C15">
        <w:rPr>
          <w:rFonts w:cs="Arial"/>
          <w:iCs/>
        </w:rPr>
        <w:t>24.5. Животные, находящиеся в общественных местах без сопровождающего лица (кроме временно оставленных на привязи у мест общего пользования), подлежат отлову как безнадзорные.</w:t>
      </w:r>
    </w:p>
    <w:p w:rsidR="007E7477" w:rsidRPr="00017C15" w:rsidRDefault="007E7477" w:rsidP="00017C15">
      <w:pPr>
        <w:ind w:firstLine="709"/>
        <w:rPr>
          <w:rFonts w:cs="Arial"/>
          <w:iCs/>
        </w:rPr>
      </w:pPr>
      <w:r w:rsidRPr="00017C15">
        <w:rPr>
          <w:rFonts w:cs="Arial"/>
          <w:iCs/>
        </w:rPr>
        <w:t xml:space="preserve">Отлов безнадзорных животных регламентируется решением администрации </w:t>
      </w:r>
      <w:r w:rsidR="00735CB8" w:rsidRPr="00017C15">
        <w:rPr>
          <w:rFonts w:cs="Arial"/>
          <w:iCs/>
        </w:rPr>
        <w:t>Россошанского</w:t>
      </w:r>
      <w:r w:rsidRPr="00017C15">
        <w:rPr>
          <w:rFonts w:cs="Arial"/>
          <w:iCs/>
        </w:rPr>
        <w:t xml:space="preserve"> муниципального района и осуществляется подрядчиком (исполнителем), с которым заключен контракт.</w:t>
      </w:r>
    </w:p>
    <w:p w:rsidR="00491731" w:rsidRPr="00017C15" w:rsidRDefault="007E7477" w:rsidP="00017C15">
      <w:pPr>
        <w:ind w:firstLine="709"/>
        <w:rPr>
          <w:rFonts w:cs="Arial"/>
          <w:iCs/>
        </w:rPr>
      </w:pPr>
      <w:r w:rsidRPr="00017C15">
        <w:rPr>
          <w:rFonts w:cs="Arial"/>
          <w:iCs/>
        </w:rPr>
        <w:t xml:space="preserve">24.6. </w:t>
      </w:r>
      <w:r w:rsidR="00491731" w:rsidRPr="00017C15">
        <w:rPr>
          <w:rFonts w:cs="Arial"/>
          <w:iCs/>
        </w:rPr>
        <w:t>При выгуле домашнего животного, за исключением собаки-проводника, сопровождающей инвалида по зрению, необходимо соблюдать следующие требования:</w:t>
      </w:r>
    </w:p>
    <w:p w:rsidR="00491731" w:rsidRPr="00017C15" w:rsidRDefault="00491731" w:rsidP="00017C15">
      <w:pPr>
        <w:ind w:firstLine="709"/>
        <w:rPr>
          <w:rFonts w:cs="Arial"/>
          <w:iCs/>
        </w:rPr>
      </w:pPr>
      <w:r w:rsidRPr="00017C15">
        <w:rPr>
          <w:rFonts w:cs="Arial"/>
          <w:iCs/>
        </w:rPr>
        <w:t>1) исключать возможность свободного, неконтролируемого передвижения животного вне мест, разрешённых решением органа местного самоуправления для выгула животных;</w:t>
      </w:r>
    </w:p>
    <w:p w:rsidR="00491731" w:rsidRPr="00017C15" w:rsidRDefault="00491731" w:rsidP="00017C15">
      <w:pPr>
        <w:ind w:firstLine="709"/>
        <w:rPr>
          <w:rFonts w:cs="Arial"/>
          <w:iCs/>
        </w:rPr>
      </w:pPr>
      <w:r w:rsidRPr="00017C15">
        <w:rPr>
          <w:rFonts w:cs="Arial"/>
          <w:iCs/>
        </w:rPr>
        <w:t>2) обеспечивать уборку продуктов жизнедеятельности животного в местах и на территориях общего пользования;</w:t>
      </w:r>
    </w:p>
    <w:p w:rsidR="00491731" w:rsidRPr="00017C15" w:rsidRDefault="00491731" w:rsidP="00017C15">
      <w:pPr>
        <w:ind w:firstLine="709"/>
        <w:rPr>
          <w:rFonts w:cs="Arial"/>
          <w:iCs/>
        </w:rPr>
      </w:pPr>
      <w:r w:rsidRPr="00017C15">
        <w:rPr>
          <w:rFonts w:cs="Arial"/>
          <w:iCs/>
        </w:rPr>
        <w:t xml:space="preserve">3) не допускать выгул животного вне мест, разрешённых решением органа местного самоуправления для выгула животных, и соблюдать иные требования к его выгулу </w:t>
      </w:r>
    </w:p>
    <w:p w:rsidR="007E7477" w:rsidRPr="00017C15" w:rsidRDefault="007E7477" w:rsidP="00017C15">
      <w:pPr>
        <w:ind w:firstLine="709"/>
        <w:rPr>
          <w:rFonts w:cs="Arial"/>
          <w:iCs/>
        </w:rPr>
      </w:pPr>
      <w:r w:rsidRPr="00017C15">
        <w:rPr>
          <w:rFonts w:cs="Arial"/>
          <w:iCs/>
        </w:rPr>
        <w:t>24.7. Гужевой транспорт:</w:t>
      </w:r>
    </w:p>
    <w:p w:rsidR="007E7477" w:rsidRPr="00017C15" w:rsidRDefault="007E7477" w:rsidP="00017C15">
      <w:pPr>
        <w:ind w:firstLine="709"/>
        <w:rPr>
          <w:rFonts w:cs="Arial"/>
          <w:iCs/>
        </w:rPr>
      </w:pPr>
      <w:r w:rsidRPr="00017C15">
        <w:rPr>
          <w:rFonts w:cs="Arial"/>
          <w:iCs/>
        </w:rPr>
        <w:t xml:space="preserve">24.7.1. Использование лошадей на территории </w:t>
      </w:r>
      <w:r w:rsidR="00947D20">
        <w:rPr>
          <w:rFonts w:cs="Arial"/>
          <w:iCs/>
        </w:rPr>
        <w:t>Криничанского</w:t>
      </w:r>
      <w:r w:rsidRPr="00017C15">
        <w:rPr>
          <w:rFonts w:cs="Arial"/>
          <w:iCs/>
        </w:rPr>
        <w:t xml:space="preserve"> сельского поселения может осуществляться в коммерческих (предоставление услуг по катанию граждан на гужевом транспорте и верховых лошадях, учебно-оздоровительные группы, индивидуальные занятия и др. предпринимательская деятельность) и некоммерческих целях. </w:t>
      </w:r>
    </w:p>
    <w:p w:rsidR="007E7477" w:rsidRPr="00017C15" w:rsidRDefault="007E7477" w:rsidP="00017C15">
      <w:pPr>
        <w:ind w:firstLine="709"/>
        <w:rPr>
          <w:rFonts w:cs="Arial"/>
          <w:iCs/>
        </w:rPr>
      </w:pPr>
      <w:r w:rsidRPr="00017C15">
        <w:rPr>
          <w:rFonts w:cs="Arial"/>
          <w:iCs/>
        </w:rPr>
        <w:t xml:space="preserve">24.7.2. Эксплуатация лошадей независимо от направлений их использования допускается: </w:t>
      </w:r>
    </w:p>
    <w:p w:rsidR="007E7477" w:rsidRPr="00017C15" w:rsidRDefault="007E7477" w:rsidP="00017C15">
      <w:pPr>
        <w:numPr>
          <w:ilvl w:val="0"/>
          <w:numId w:val="40"/>
        </w:numPr>
        <w:tabs>
          <w:tab w:val="left" w:pos="1149"/>
        </w:tabs>
        <w:ind w:firstLine="709"/>
        <w:rPr>
          <w:rFonts w:cs="Arial"/>
          <w:iCs/>
        </w:rPr>
      </w:pPr>
      <w:r w:rsidRPr="00017C15">
        <w:rPr>
          <w:rFonts w:cs="Arial"/>
          <w:iCs/>
        </w:rPr>
        <w:t>владельцами лошадей при наличии соответствующих навыков либо в присутствии ответственного лица, имеющего необходимую квалификацию;</w:t>
      </w:r>
    </w:p>
    <w:p w:rsidR="007E7477" w:rsidRPr="00017C15" w:rsidRDefault="007E7477" w:rsidP="00017C15">
      <w:pPr>
        <w:numPr>
          <w:ilvl w:val="0"/>
          <w:numId w:val="40"/>
        </w:numPr>
        <w:tabs>
          <w:tab w:val="left" w:pos="1143"/>
        </w:tabs>
        <w:ind w:firstLine="709"/>
        <w:rPr>
          <w:rFonts w:cs="Arial"/>
          <w:iCs/>
        </w:rPr>
      </w:pPr>
      <w:r w:rsidRPr="00017C15">
        <w:rPr>
          <w:rFonts w:cs="Arial"/>
          <w:iCs/>
        </w:rPr>
        <w:lastRenderedPageBreak/>
        <w:t>лицами, имеющими соответствующую квалификацию и доверенность от владельца лошади на право ее использования либо заключенный между этими лицами и владельцами животных договор (трудовое соглашение или гражданско-правовой договор) по использованию лошади в определенных целях.</w:t>
      </w:r>
    </w:p>
    <w:p w:rsidR="007E7477" w:rsidRPr="00017C15" w:rsidRDefault="007E7477" w:rsidP="00017C15">
      <w:pPr>
        <w:tabs>
          <w:tab w:val="left" w:pos="0"/>
        </w:tabs>
        <w:ind w:firstLine="709"/>
        <w:rPr>
          <w:rFonts w:cs="Arial"/>
          <w:iCs/>
        </w:rPr>
      </w:pPr>
      <w:r w:rsidRPr="00017C15">
        <w:rPr>
          <w:rFonts w:cs="Arial"/>
          <w:iCs/>
        </w:rPr>
        <w:t xml:space="preserve">24.7.3. Использование лошадей на территории населенного пункта допускается при назначении владельцем лошади (юридическим лицом или гражданином) лица, ответственного за использование лошадей, имеющего при себе документ, удостоверяющий личность, документ (доверенность, договор) на право использования животных, а также при наличии у него письменного разрешения территориальных органов государственного санитарного и ветеринарного надзора. </w:t>
      </w:r>
    </w:p>
    <w:p w:rsidR="007E7477" w:rsidRPr="00017C15" w:rsidRDefault="007E7477" w:rsidP="00017C15">
      <w:pPr>
        <w:ind w:firstLine="709"/>
        <w:rPr>
          <w:rFonts w:cs="Arial"/>
          <w:iCs/>
        </w:rPr>
      </w:pPr>
      <w:r w:rsidRPr="00017C15">
        <w:rPr>
          <w:rFonts w:cs="Arial"/>
          <w:iCs/>
        </w:rPr>
        <w:t>24.8. Владелец лошади обязан:</w:t>
      </w:r>
    </w:p>
    <w:p w:rsidR="007E7477" w:rsidRPr="00017C15" w:rsidRDefault="007E7477" w:rsidP="00017C15">
      <w:pPr>
        <w:ind w:firstLine="709"/>
        <w:rPr>
          <w:rFonts w:cs="Arial"/>
          <w:iCs/>
        </w:rPr>
      </w:pPr>
      <w:r w:rsidRPr="00017C15">
        <w:rPr>
          <w:rFonts w:cs="Arial"/>
          <w:iCs/>
        </w:rPr>
        <w:t>24.8.1. При передвижении лошади по территории населенного пункта принимать меры, обеспечивающие безопасность окружающих людей и животных;</w:t>
      </w:r>
    </w:p>
    <w:p w:rsidR="007E7477" w:rsidRPr="00017C15" w:rsidRDefault="007E7477" w:rsidP="00017C15">
      <w:pPr>
        <w:ind w:firstLine="709"/>
        <w:rPr>
          <w:rFonts w:cs="Arial"/>
          <w:iCs/>
        </w:rPr>
      </w:pPr>
      <w:r w:rsidRPr="00017C15">
        <w:rPr>
          <w:rFonts w:cs="Arial"/>
          <w:iCs/>
        </w:rPr>
        <w:t xml:space="preserve">24.8.2. Представлять по требованию ветеринарных специалистов государственной ветеринарной службы животных для осмотра, диагностических исследований, профилактических прививок и лечебно-профилактических обработок; </w:t>
      </w:r>
    </w:p>
    <w:p w:rsidR="007E7477" w:rsidRPr="00017C15" w:rsidRDefault="007E7477" w:rsidP="00017C15">
      <w:pPr>
        <w:ind w:firstLine="709"/>
        <w:rPr>
          <w:rFonts w:cs="Arial"/>
          <w:iCs/>
        </w:rPr>
      </w:pPr>
      <w:r w:rsidRPr="00017C15">
        <w:rPr>
          <w:rFonts w:cs="Arial"/>
          <w:iCs/>
        </w:rPr>
        <w:t>24.8.3 Своевременно проводить вакцинацию животных;</w:t>
      </w:r>
    </w:p>
    <w:p w:rsidR="007E7477" w:rsidRPr="00017C15" w:rsidRDefault="007E7477" w:rsidP="00017C15">
      <w:pPr>
        <w:ind w:firstLine="709"/>
        <w:rPr>
          <w:rFonts w:cs="Arial"/>
          <w:iCs/>
        </w:rPr>
      </w:pPr>
      <w:r w:rsidRPr="00017C15">
        <w:rPr>
          <w:rFonts w:cs="Arial"/>
          <w:iCs/>
        </w:rPr>
        <w:t>24.8.4. Немедленно информировать о случаях внезапного падежа животных, а также подозрениях на инфекционные заболевания территориальный орган государственного ветеринарного надзора, а при подозрении на особо опасные инфекции, общие для человека и животных, и территориальный орган государственного санитарно-эпидемиологического надзора;</w:t>
      </w:r>
    </w:p>
    <w:p w:rsidR="007E7477" w:rsidRPr="00017C15" w:rsidRDefault="007E7477" w:rsidP="00017C15">
      <w:pPr>
        <w:ind w:firstLine="709"/>
        <w:rPr>
          <w:rFonts w:cs="Arial"/>
          <w:iCs/>
        </w:rPr>
      </w:pPr>
      <w:r w:rsidRPr="00017C15">
        <w:rPr>
          <w:rFonts w:cs="Arial"/>
          <w:iCs/>
        </w:rPr>
        <w:t>24.8.5. Строго соблюдать правила техники безопасности при работе с лошадьми (не курить, находиться в трезвом состоянии в непосредственной близости от лошади), не оставлять лошадей без присмотра;</w:t>
      </w:r>
    </w:p>
    <w:p w:rsidR="007E7477" w:rsidRPr="00017C15" w:rsidRDefault="007E7477" w:rsidP="00017C15">
      <w:pPr>
        <w:ind w:firstLine="709"/>
        <w:rPr>
          <w:rFonts w:cs="Arial"/>
          <w:iCs/>
        </w:rPr>
      </w:pPr>
      <w:r w:rsidRPr="00017C15">
        <w:rPr>
          <w:rFonts w:cs="Arial"/>
          <w:iCs/>
        </w:rPr>
        <w:t>24.8.6. Не передавать управление верховыми лошадьми лицам, находящимся в состоянии алкогольного, наркотического и токсического опьянения;</w:t>
      </w:r>
    </w:p>
    <w:p w:rsidR="007E7477" w:rsidRPr="00017C15" w:rsidRDefault="007E7477" w:rsidP="00017C15">
      <w:pPr>
        <w:ind w:firstLine="709"/>
        <w:rPr>
          <w:rFonts w:cs="Arial"/>
          <w:iCs/>
        </w:rPr>
      </w:pPr>
      <w:r w:rsidRPr="00017C15">
        <w:rPr>
          <w:rFonts w:cs="Arial"/>
          <w:iCs/>
        </w:rPr>
        <w:t xml:space="preserve">24.8.7. Не допускать к участию в верховых поездках и перевозках гужевым транспортом детей в возрасте до 7 лет без сопровождения взрослых; </w:t>
      </w:r>
    </w:p>
    <w:p w:rsidR="007E7477" w:rsidRPr="00017C15" w:rsidRDefault="007E7477" w:rsidP="00017C15">
      <w:pPr>
        <w:ind w:firstLine="709"/>
        <w:rPr>
          <w:rFonts w:cs="Arial"/>
          <w:iCs/>
        </w:rPr>
      </w:pPr>
      <w:r w:rsidRPr="00017C15">
        <w:rPr>
          <w:rFonts w:cs="Arial"/>
          <w:iCs/>
        </w:rPr>
        <w:t xml:space="preserve">24.8.8. Содержать животное в соответствии с биологическими особенностями, в чистоте и порядке, гуманно обращаться, не оставлять без пищи, воды и в случае заболевания животных вовремя обеспечить оказание ветеринарной помощи; </w:t>
      </w:r>
    </w:p>
    <w:p w:rsidR="007E7477" w:rsidRPr="00017C15" w:rsidRDefault="007E7477" w:rsidP="00017C15">
      <w:pPr>
        <w:ind w:firstLine="709"/>
        <w:rPr>
          <w:rFonts w:cs="Arial"/>
          <w:iCs/>
        </w:rPr>
      </w:pPr>
      <w:r w:rsidRPr="00017C15">
        <w:rPr>
          <w:rFonts w:cs="Arial"/>
          <w:iCs/>
        </w:rPr>
        <w:t xml:space="preserve">24.8.9. Не допускать загрязнения тротуаров, дворов, улиц, парков и т.п. экскрементами лошадей при их передвижении по городу; немедленно устранять загрязнение животными указанных мест; </w:t>
      </w:r>
    </w:p>
    <w:p w:rsidR="007E7477" w:rsidRPr="00017C15" w:rsidRDefault="007E7477" w:rsidP="00017C15">
      <w:pPr>
        <w:ind w:firstLine="709"/>
        <w:rPr>
          <w:rFonts w:cs="Arial"/>
          <w:iCs/>
        </w:rPr>
      </w:pPr>
      <w:r w:rsidRPr="00017C15">
        <w:rPr>
          <w:rFonts w:cs="Arial"/>
          <w:iCs/>
        </w:rPr>
        <w:t>24.8.10. Оснастить гужевые повозки и верховых лошадей пометосборниками или тарой и оборудованием для уборки помета (полиэтиленовые пакеты, совок, веник и т.п.);</w:t>
      </w:r>
    </w:p>
    <w:p w:rsidR="007E7477" w:rsidRPr="00017C15" w:rsidRDefault="007E7477" w:rsidP="00017C15">
      <w:pPr>
        <w:ind w:firstLine="709"/>
        <w:rPr>
          <w:rFonts w:cs="Arial"/>
          <w:iCs/>
        </w:rPr>
      </w:pPr>
      <w:r w:rsidRPr="00017C15">
        <w:rPr>
          <w:rFonts w:cs="Arial"/>
          <w:iCs/>
        </w:rPr>
        <w:t>24.8.11. Непосредственно перед началом использования лошадей осмотреть животных, проверить исправность экипировки, инвентаря, правильность седловки;</w:t>
      </w:r>
    </w:p>
    <w:p w:rsidR="007E7477" w:rsidRPr="00017C15" w:rsidRDefault="007E7477" w:rsidP="00017C15">
      <w:pPr>
        <w:ind w:firstLine="709"/>
        <w:rPr>
          <w:rFonts w:cs="Arial"/>
          <w:iCs/>
        </w:rPr>
      </w:pPr>
      <w:r w:rsidRPr="00017C15">
        <w:rPr>
          <w:rFonts w:cs="Arial"/>
          <w:iCs/>
        </w:rPr>
        <w:t>24.8.12. Использовать гужевой транспорт и верховых лошадей в коммерческих целях для оказания услуг гражданам только в местах (по маршрутам), определенных в соответствии с пунктом 24.9 настоящих Правил.</w:t>
      </w:r>
    </w:p>
    <w:p w:rsidR="007E7477" w:rsidRPr="00017C15" w:rsidRDefault="007E7477" w:rsidP="00017C15">
      <w:pPr>
        <w:ind w:firstLine="709"/>
        <w:rPr>
          <w:rFonts w:cs="Arial"/>
          <w:iCs/>
        </w:rPr>
      </w:pPr>
      <w:r w:rsidRPr="00017C15">
        <w:rPr>
          <w:rFonts w:cs="Arial"/>
          <w:iCs/>
        </w:rPr>
        <w:t xml:space="preserve">24.9. Порядок определения мест (маршрутов) для коммерческого использования гужевого транспорта и верховых лошадей на территории </w:t>
      </w:r>
      <w:r w:rsidR="00947D20">
        <w:rPr>
          <w:rFonts w:cs="Arial"/>
          <w:iCs/>
        </w:rPr>
        <w:t>Криничанского</w:t>
      </w:r>
      <w:r w:rsidRPr="00017C15">
        <w:rPr>
          <w:rFonts w:cs="Arial"/>
          <w:iCs/>
        </w:rPr>
        <w:t xml:space="preserve"> сельского поселения для оказания услуг гражданам:</w:t>
      </w:r>
    </w:p>
    <w:p w:rsidR="007E7477" w:rsidRPr="00017C15" w:rsidRDefault="007E7477" w:rsidP="00017C15">
      <w:pPr>
        <w:ind w:firstLine="709"/>
        <w:rPr>
          <w:rFonts w:cs="Arial"/>
          <w:iCs/>
        </w:rPr>
      </w:pPr>
      <w:r w:rsidRPr="00017C15">
        <w:rPr>
          <w:rFonts w:cs="Arial"/>
          <w:iCs/>
        </w:rPr>
        <w:t xml:space="preserve">24.9.1. Оказание услуг по катанию граждан на гужевом транспорте (гужевых повозках, санях) и верховых лошадях осуществляется исключительно в местах (по маршрутам движения), определенных правовым актом администрации </w:t>
      </w:r>
      <w:r w:rsidR="00947D20">
        <w:rPr>
          <w:rFonts w:cs="Arial"/>
          <w:iCs/>
        </w:rPr>
        <w:t>Криничанского</w:t>
      </w:r>
      <w:r w:rsidRPr="00017C15">
        <w:rPr>
          <w:rFonts w:cs="Arial"/>
          <w:iCs/>
        </w:rPr>
        <w:t xml:space="preserve"> сельского поселения. </w:t>
      </w:r>
    </w:p>
    <w:p w:rsidR="007E7477" w:rsidRPr="00017C15" w:rsidRDefault="007E7477" w:rsidP="00017C15">
      <w:pPr>
        <w:ind w:firstLine="709"/>
        <w:rPr>
          <w:rFonts w:cs="Arial"/>
          <w:iCs/>
        </w:rPr>
      </w:pPr>
      <w:r w:rsidRPr="00017C15">
        <w:rPr>
          <w:rFonts w:cs="Arial"/>
          <w:iCs/>
        </w:rPr>
        <w:lastRenderedPageBreak/>
        <w:t xml:space="preserve">24.9.2. Стоянка гужевого транспорта, верховых лошадей и посадка (высадка) пассажиров осуществляется только в местах, определенных правовым актом администрации </w:t>
      </w:r>
      <w:r w:rsidR="00947D20">
        <w:rPr>
          <w:rFonts w:cs="Arial"/>
          <w:iCs/>
        </w:rPr>
        <w:t>Криничанского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 xml:space="preserve">24.9.3. Оказание прочих услуг коммерческого характера с использованием лошадей разрешается только в местах, отведенных правовым актом администрации </w:t>
      </w:r>
      <w:r w:rsidR="00947D20">
        <w:rPr>
          <w:rFonts w:cs="Arial"/>
          <w:iCs/>
        </w:rPr>
        <w:t>Криничанского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 xml:space="preserve">24. 9.4. Проезд гужевых повозок (саней) и верховых лошадей до мест катания, а также по маршрутам, на которых осуществляется предоставление соответствующих услуг, осуществляется в соответствии с Правилами дорожного движения Российской Федерации. </w:t>
      </w:r>
    </w:p>
    <w:p w:rsidR="007E7477" w:rsidRPr="00017C15" w:rsidRDefault="007E7477" w:rsidP="00017C15">
      <w:pPr>
        <w:ind w:firstLine="709"/>
        <w:rPr>
          <w:rFonts w:cs="Arial"/>
          <w:iCs/>
        </w:rPr>
      </w:pPr>
      <w:r w:rsidRPr="00017C15">
        <w:rPr>
          <w:rFonts w:cs="Arial"/>
          <w:iCs/>
        </w:rPr>
        <w:t xml:space="preserve">24.9.5. Юридические лица и индивидуальные предприниматели могут использовать гужевой транспорт и верховых лошадей в коммерческих целях при наличии свидетельства о постановке на учет в налоговом органе в качестве налогоплательщика. </w:t>
      </w:r>
    </w:p>
    <w:p w:rsidR="007E7477" w:rsidRPr="00017C15" w:rsidRDefault="007E7477" w:rsidP="00017C15">
      <w:pPr>
        <w:ind w:firstLine="709"/>
        <w:rPr>
          <w:rFonts w:cs="Arial"/>
          <w:iCs/>
        </w:rPr>
      </w:pPr>
      <w:r w:rsidRPr="00017C15">
        <w:rPr>
          <w:rFonts w:cs="Arial"/>
          <w:iCs/>
        </w:rPr>
        <w:t xml:space="preserve">24.10. Лицо, управляющее гужевым транспортом или верховой лошадью (оказывающее соответствующие услуги), должно иметь при себе и предоставлять по требованию контролирующих должностных лиц следующие документы: </w:t>
      </w:r>
    </w:p>
    <w:p w:rsidR="007E7477" w:rsidRPr="00017C15" w:rsidRDefault="007E7477" w:rsidP="00017C15">
      <w:pPr>
        <w:ind w:firstLine="709"/>
        <w:rPr>
          <w:rFonts w:cs="Arial"/>
          <w:iCs/>
        </w:rPr>
      </w:pPr>
      <w:r w:rsidRPr="00017C15">
        <w:rPr>
          <w:rFonts w:cs="Arial"/>
          <w:iCs/>
        </w:rPr>
        <w:t xml:space="preserve">24.10.1. Документ, удостоверяющий личность; </w:t>
      </w:r>
    </w:p>
    <w:p w:rsidR="007E7477" w:rsidRPr="00017C15" w:rsidRDefault="007E7477" w:rsidP="00017C15">
      <w:pPr>
        <w:ind w:firstLine="709"/>
        <w:rPr>
          <w:rFonts w:cs="Arial"/>
          <w:iCs/>
        </w:rPr>
      </w:pPr>
      <w:r w:rsidRPr="00017C15">
        <w:rPr>
          <w:rFonts w:cs="Arial"/>
          <w:iCs/>
        </w:rPr>
        <w:t xml:space="preserve">24. 10.2. Свидетельство о постановке на учет в налоговом органе в качестве налогоплательщика (или заверенную копию); </w:t>
      </w:r>
    </w:p>
    <w:p w:rsidR="007E7477" w:rsidRPr="00017C15" w:rsidRDefault="007E7477" w:rsidP="00017C15">
      <w:pPr>
        <w:ind w:firstLine="709"/>
        <w:rPr>
          <w:rFonts w:cs="Arial"/>
          <w:iCs/>
        </w:rPr>
      </w:pPr>
      <w:r w:rsidRPr="00017C15">
        <w:rPr>
          <w:rFonts w:cs="Arial"/>
          <w:iCs/>
        </w:rPr>
        <w:t>24.10.3. Свидетельство о государственной регистрации физического лица в качестве индивидуального предпринимателя (или заверенную копию);</w:t>
      </w:r>
    </w:p>
    <w:p w:rsidR="007E7477" w:rsidRPr="00017C15" w:rsidRDefault="007E7477" w:rsidP="00017C15">
      <w:pPr>
        <w:ind w:firstLine="709"/>
        <w:rPr>
          <w:rFonts w:cs="Arial"/>
          <w:iCs/>
        </w:rPr>
      </w:pPr>
      <w:r w:rsidRPr="00017C15">
        <w:rPr>
          <w:rFonts w:cs="Arial"/>
          <w:iCs/>
        </w:rPr>
        <w:t>24.10.4. Ветеринарно-санитарные документы на животное;</w:t>
      </w:r>
    </w:p>
    <w:p w:rsidR="007E7477" w:rsidRPr="00017C15" w:rsidRDefault="007E7477" w:rsidP="00017C15">
      <w:pPr>
        <w:ind w:firstLine="709"/>
        <w:rPr>
          <w:rFonts w:cs="Arial"/>
          <w:iCs/>
        </w:rPr>
      </w:pPr>
      <w:r w:rsidRPr="00017C15">
        <w:rPr>
          <w:rFonts w:cs="Arial"/>
          <w:iCs/>
        </w:rPr>
        <w:t>24.10.5. Правоустанавливающие документы на верховой или гужевой транспорт (доверенность, трудовой договор, гражданско-правовой договор и т.п. или заверенную копию).</w:t>
      </w:r>
    </w:p>
    <w:p w:rsidR="007E7477" w:rsidRPr="00017C15" w:rsidRDefault="007E7477" w:rsidP="00017C15">
      <w:pPr>
        <w:ind w:firstLine="709"/>
        <w:rPr>
          <w:rFonts w:cs="Arial"/>
          <w:iCs/>
        </w:rPr>
      </w:pPr>
      <w:r w:rsidRPr="00017C15">
        <w:rPr>
          <w:rFonts w:cs="Arial"/>
          <w:iCs/>
        </w:rPr>
        <w:t xml:space="preserve">24.11. Юридические лица, индивидуальные предприниматели и граждане, использующие гужевой транспорт и верховых лошадей на территории </w:t>
      </w:r>
      <w:r w:rsidR="00947D20">
        <w:rPr>
          <w:rFonts w:cs="Arial"/>
          <w:iCs/>
        </w:rPr>
        <w:t>Криничанского</w:t>
      </w:r>
      <w:r w:rsidRPr="00017C15">
        <w:rPr>
          <w:rFonts w:cs="Arial"/>
          <w:iCs/>
        </w:rPr>
        <w:t xml:space="preserve"> сельского поселения, несут ответственность за безопасность граждан и соблюдение санитарного состояния по маршрутам движения. </w:t>
      </w:r>
    </w:p>
    <w:p w:rsidR="007E7477" w:rsidRPr="00017C15" w:rsidRDefault="007E7477" w:rsidP="00017C15">
      <w:pPr>
        <w:ind w:firstLine="709"/>
        <w:rPr>
          <w:rFonts w:cs="Arial"/>
          <w:iCs/>
        </w:rPr>
      </w:pPr>
      <w:r w:rsidRPr="00017C15">
        <w:rPr>
          <w:rFonts w:cs="Arial"/>
          <w:iCs/>
        </w:rPr>
        <w:t xml:space="preserve">24.12. За нарушение настоящих Правил юридические лица, индивидуальные предприниматели и граждане, использующие гужевой транспорт и верховых лошадей на территории </w:t>
      </w:r>
      <w:r w:rsidR="00947D20">
        <w:rPr>
          <w:rFonts w:cs="Arial"/>
          <w:iCs/>
        </w:rPr>
        <w:t>Криничанского</w:t>
      </w:r>
      <w:r w:rsidRPr="00017C15">
        <w:rPr>
          <w:rFonts w:cs="Arial"/>
          <w:iCs/>
        </w:rPr>
        <w:t xml:space="preserve"> сельского поселения, подлежат административной ответственности в соответствии с законодательством Воронежской области.</w:t>
      </w:r>
    </w:p>
    <w:p w:rsidR="007E7477" w:rsidRPr="00017C15" w:rsidRDefault="007E7477" w:rsidP="00017C15">
      <w:pPr>
        <w:ind w:firstLine="709"/>
        <w:rPr>
          <w:rFonts w:cs="Arial"/>
          <w:iCs/>
        </w:rPr>
      </w:pPr>
      <w:r w:rsidRPr="00017C15">
        <w:rPr>
          <w:rFonts w:cs="Arial"/>
          <w:iCs/>
        </w:rPr>
        <w:t xml:space="preserve">24.13. Убытки, причиненные сельскому поселению и отдельным гражданам, лицами, использующими гужевой транспорт и верховых лошадей на территории поселения, подлежат возмещению в порядке, установленном действующим законодательством. </w:t>
      </w:r>
    </w:p>
    <w:p w:rsidR="007E7477" w:rsidRPr="00017C15" w:rsidRDefault="007E7477" w:rsidP="00017C15">
      <w:pPr>
        <w:ind w:firstLine="709"/>
        <w:rPr>
          <w:rFonts w:cs="Arial"/>
          <w:iCs/>
        </w:rPr>
      </w:pPr>
      <w:r w:rsidRPr="00017C15">
        <w:rPr>
          <w:rFonts w:cs="Arial"/>
          <w:iCs/>
        </w:rPr>
        <w:t>24.14. Содержание домашнего скота и птицы:</w:t>
      </w:r>
    </w:p>
    <w:p w:rsidR="007E7477" w:rsidRPr="00017C15" w:rsidRDefault="007E7477" w:rsidP="00017C15">
      <w:pPr>
        <w:ind w:firstLine="709"/>
        <w:rPr>
          <w:rFonts w:cs="Arial"/>
          <w:iCs/>
        </w:rPr>
      </w:pPr>
      <w:r w:rsidRPr="00017C15">
        <w:rPr>
          <w:rFonts w:cs="Arial"/>
          <w:iCs/>
        </w:rPr>
        <w:t>24.14.1. Домашний скот и птица должны содержаться в пределах земельного участка собственника, владельца, пользователя, находящегося в его собственности, владении, пользовании.</w:t>
      </w:r>
    </w:p>
    <w:p w:rsidR="007E7477" w:rsidRPr="00017C15" w:rsidRDefault="007E7477" w:rsidP="00017C15">
      <w:pPr>
        <w:ind w:firstLine="709"/>
        <w:rPr>
          <w:rFonts w:cs="Arial"/>
          <w:iCs/>
        </w:rPr>
      </w:pPr>
      <w:r w:rsidRPr="00017C15">
        <w:rPr>
          <w:rFonts w:cs="Arial"/>
          <w:iCs/>
        </w:rPr>
        <w:t>24.14.2. Выпас скота разрешается только в специально отведенных для этого местах.</w:t>
      </w:r>
    </w:p>
    <w:p w:rsidR="007E7477" w:rsidRPr="00017C15" w:rsidRDefault="007E7477" w:rsidP="00017C15">
      <w:pPr>
        <w:ind w:firstLine="709"/>
        <w:rPr>
          <w:rFonts w:cs="Arial"/>
          <w:iCs/>
        </w:rPr>
      </w:pPr>
      <w:r w:rsidRPr="00017C15">
        <w:rPr>
          <w:rFonts w:cs="Arial"/>
          <w:iCs/>
        </w:rPr>
        <w:t xml:space="preserve">24.14.3. Места прогона скота на пастбища должен быть согласован с администрацией </w:t>
      </w:r>
      <w:r w:rsidR="00947D20">
        <w:rPr>
          <w:rFonts w:cs="Arial"/>
          <w:iCs/>
        </w:rPr>
        <w:t>Криничанского</w:t>
      </w:r>
      <w:r w:rsidRPr="00017C15">
        <w:rPr>
          <w:rFonts w:cs="Arial"/>
          <w:iCs/>
        </w:rPr>
        <w:t xml:space="preserve"> сельского поселения. </w:t>
      </w:r>
    </w:p>
    <w:p w:rsidR="007E7477" w:rsidRPr="00017C15" w:rsidRDefault="007E7477" w:rsidP="00017C15">
      <w:pPr>
        <w:ind w:firstLine="709"/>
        <w:rPr>
          <w:rFonts w:cs="Arial"/>
          <w:iCs/>
        </w:rPr>
      </w:pPr>
      <w:r w:rsidRPr="00017C15">
        <w:rPr>
          <w:rFonts w:cs="Arial"/>
          <w:iCs/>
        </w:rPr>
        <w:t xml:space="preserve">24.15. На территории населенных пунктов запрещается: </w:t>
      </w:r>
    </w:p>
    <w:p w:rsidR="007E7477" w:rsidRPr="00017C15" w:rsidRDefault="007E7477" w:rsidP="00017C15">
      <w:pPr>
        <w:numPr>
          <w:ilvl w:val="0"/>
          <w:numId w:val="41"/>
        </w:numPr>
        <w:tabs>
          <w:tab w:val="left" w:pos="1298"/>
        </w:tabs>
        <w:ind w:firstLine="709"/>
        <w:rPr>
          <w:rFonts w:cs="Arial"/>
          <w:iCs/>
        </w:rPr>
      </w:pPr>
      <w:r w:rsidRPr="00017C15">
        <w:rPr>
          <w:rFonts w:cs="Arial"/>
          <w:iCs/>
        </w:rPr>
        <w:t xml:space="preserve">беспривязное содержание животных на пустырях в границах населенного пункта, в береговой зоне, на территориях кладбищ; </w:t>
      </w:r>
    </w:p>
    <w:p w:rsidR="007E7477" w:rsidRPr="00017C15" w:rsidRDefault="007E7477" w:rsidP="00017C15">
      <w:pPr>
        <w:numPr>
          <w:ilvl w:val="0"/>
          <w:numId w:val="41"/>
        </w:numPr>
        <w:tabs>
          <w:tab w:val="left" w:pos="1153"/>
        </w:tabs>
        <w:ind w:firstLine="709"/>
        <w:rPr>
          <w:rFonts w:cs="Arial"/>
          <w:iCs/>
        </w:rPr>
      </w:pPr>
      <w:r w:rsidRPr="00017C15">
        <w:rPr>
          <w:rFonts w:cs="Arial"/>
          <w:iCs/>
        </w:rPr>
        <w:lastRenderedPageBreak/>
        <w:t>совершать прогон животных к месту выпасов и обратно через центр населенного пункта, парки, скверы, аллеи, газоны, мимо больниц, школ, детских садов, зон отдыха;</w:t>
      </w:r>
    </w:p>
    <w:p w:rsidR="007E7477" w:rsidRPr="00017C15" w:rsidRDefault="007E7477" w:rsidP="00017C15">
      <w:pPr>
        <w:numPr>
          <w:ilvl w:val="0"/>
          <w:numId w:val="41"/>
        </w:numPr>
        <w:tabs>
          <w:tab w:val="left" w:pos="1147"/>
        </w:tabs>
        <w:ind w:firstLine="709"/>
        <w:rPr>
          <w:rFonts w:cs="Arial"/>
          <w:iCs/>
        </w:rPr>
      </w:pPr>
      <w:r w:rsidRPr="00017C15">
        <w:rPr>
          <w:rFonts w:cs="Arial"/>
          <w:iCs/>
        </w:rPr>
        <w:t>выпас скота на территории улиц населенных пунктов, садов, скверов, лесопарков, в рекреационных зонах земель поселений;</w:t>
      </w:r>
    </w:p>
    <w:p w:rsidR="007E7477" w:rsidRPr="00017C15" w:rsidRDefault="007E7477" w:rsidP="00017C15">
      <w:pPr>
        <w:numPr>
          <w:ilvl w:val="0"/>
          <w:numId w:val="41"/>
        </w:numPr>
        <w:tabs>
          <w:tab w:val="left" w:pos="1418"/>
        </w:tabs>
        <w:ind w:firstLine="709"/>
        <w:rPr>
          <w:rFonts w:cs="Arial"/>
          <w:iCs/>
        </w:rPr>
      </w:pPr>
      <w:r w:rsidRPr="00017C15">
        <w:rPr>
          <w:rFonts w:cs="Arial"/>
          <w:iCs/>
        </w:rPr>
        <w:t>возле памятников, домов культуры, клубов, учреждений здравоохранения и образования, придомовой территории, придорожных полосах;</w:t>
      </w:r>
    </w:p>
    <w:p w:rsidR="007E7477" w:rsidRPr="00017C15" w:rsidRDefault="007E7477" w:rsidP="00017C15">
      <w:pPr>
        <w:numPr>
          <w:ilvl w:val="0"/>
          <w:numId w:val="41"/>
        </w:numPr>
        <w:tabs>
          <w:tab w:val="left" w:pos="1140"/>
        </w:tabs>
        <w:ind w:firstLine="709"/>
        <w:rPr>
          <w:rFonts w:cs="Arial"/>
          <w:iCs/>
        </w:rPr>
      </w:pPr>
      <w:r w:rsidRPr="00017C15">
        <w:rPr>
          <w:rFonts w:cs="Arial"/>
          <w:iCs/>
        </w:rPr>
        <w:t xml:space="preserve">складировать навоз животных близи жилых помещений, на улицах, за границей приусадебного участка, делать стоки из хоз. построек за пределы личного земельного участка. Устраивать временные загоны для содержания скота и птицы, а также водоемы за пределами своего участка. </w:t>
      </w:r>
    </w:p>
    <w:p w:rsidR="007E7477" w:rsidRPr="00017C15" w:rsidRDefault="007E7477" w:rsidP="00017C15">
      <w:pPr>
        <w:numPr>
          <w:ilvl w:val="0"/>
          <w:numId w:val="41"/>
        </w:numPr>
        <w:tabs>
          <w:tab w:val="left" w:pos="1359"/>
        </w:tabs>
        <w:ind w:firstLine="709"/>
        <w:rPr>
          <w:rFonts w:cs="Arial"/>
          <w:iCs/>
        </w:rPr>
      </w:pPr>
      <w:r w:rsidRPr="00017C15">
        <w:rPr>
          <w:rFonts w:cs="Arial"/>
          <w:iCs/>
        </w:rPr>
        <w:t xml:space="preserve">установка стационарных и кочевых пасек вблизи детских учреждений, школ, больниц, детских садов, а также усадеб граждан, имеющих медицинское заключение об аллергической реакции на ужаление пчел. </w:t>
      </w:r>
    </w:p>
    <w:p w:rsidR="007E7477" w:rsidRPr="00017C15" w:rsidRDefault="007E7477" w:rsidP="00017C15">
      <w:pPr>
        <w:ind w:firstLine="709"/>
        <w:rPr>
          <w:rFonts w:cs="Arial"/>
          <w:iCs/>
        </w:rPr>
      </w:pPr>
      <w:r w:rsidRPr="00017C15">
        <w:rPr>
          <w:rFonts w:cs="Arial"/>
          <w:iCs/>
        </w:rPr>
        <w:t>24.16. Содержание пчел в личных подсобных хозяйствам разрешается лицам, проживающим в частном секторе при наличии согласий соседей.</w:t>
      </w:r>
    </w:p>
    <w:p w:rsidR="00017C15" w:rsidRDefault="007E7477" w:rsidP="00017C15">
      <w:pPr>
        <w:ind w:firstLine="709"/>
        <w:rPr>
          <w:rFonts w:cs="Arial"/>
          <w:iCs/>
        </w:rPr>
      </w:pPr>
      <w:r w:rsidRPr="00017C15">
        <w:rPr>
          <w:rFonts w:cs="Arial"/>
          <w:iCs/>
        </w:rPr>
        <w:t xml:space="preserve">Ульи с пчелиными семьями размещаются на земельном участке, на расстоянии не ближе, чем десять метров от границы земельного участка. В противном случае ульи с пчелиными семьями должны быть размещены на высоте не менее чем два метра либо отдалены от соседнего земельного участка зданием, строением, сооружением, сплошным забором или густым кустарником высотой не менее чем два метра. </w:t>
      </w:r>
    </w:p>
    <w:p w:rsidR="00017C15" w:rsidRDefault="007E7477" w:rsidP="00017C15">
      <w:pPr>
        <w:tabs>
          <w:tab w:val="left" w:pos="2520"/>
        </w:tabs>
        <w:ind w:firstLine="709"/>
        <w:rPr>
          <w:rFonts w:cs="Arial"/>
          <w:iCs/>
        </w:rPr>
      </w:pPr>
      <w:r w:rsidRPr="00017C15">
        <w:rPr>
          <w:rFonts w:cs="Arial"/>
          <w:iCs/>
        </w:rPr>
        <w:t>25.Праздничное оформление населенного пункта</w:t>
      </w:r>
    </w:p>
    <w:p w:rsidR="007E7477" w:rsidRPr="00017C15" w:rsidRDefault="007E7477" w:rsidP="00017C15">
      <w:pPr>
        <w:ind w:firstLine="709"/>
        <w:rPr>
          <w:rFonts w:cs="Arial"/>
          <w:iCs/>
        </w:rPr>
      </w:pPr>
      <w:r w:rsidRPr="00017C15">
        <w:rPr>
          <w:rFonts w:cs="Arial"/>
          <w:iCs/>
        </w:rPr>
        <w:t xml:space="preserve">25.1. Праздничное оформление территории </w:t>
      </w:r>
      <w:r w:rsidR="00947D20">
        <w:rPr>
          <w:rFonts w:cs="Arial"/>
          <w:iCs/>
        </w:rPr>
        <w:t>Криничанского</w:t>
      </w:r>
      <w:r w:rsidRPr="00017C15">
        <w:rPr>
          <w:rFonts w:cs="Arial"/>
          <w:iCs/>
        </w:rPr>
        <w:t xml:space="preserve"> сельского поселения выполняется на период проведения государственных и муниципальных празднований и мероприятий, связанных со знаменательными событиями.</w:t>
      </w:r>
    </w:p>
    <w:p w:rsidR="007E7477" w:rsidRPr="00017C15" w:rsidRDefault="007E7477" w:rsidP="00017C15">
      <w:pPr>
        <w:ind w:firstLine="709"/>
        <w:rPr>
          <w:rFonts w:cs="Arial"/>
          <w:iCs/>
        </w:rPr>
      </w:pPr>
      <w:r w:rsidRPr="00017C15">
        <w:rPr>
          <w:rFonts w:cs="Arial"/>
          <w:iCs/>
        </w:rPr>
        <w:t>Размещение и демонтаж праздничного оформления территорий населенного пункта должны производиться в сроки, установленные администрацией муниципального образования.</w:t>
      </w:r>
    </w:p>
    <w:p w:rsidR="007E7477" w:rsidRPr="00017C15" w:rsidRDefault="007E7477" w:rsidP="00017C15">
      <w:pPr>
        <w:ind w:firstLine="709"/>
        <w:rPr>
          <w:rFonts w:cs="Arial"/>
          <w:iCs/>
        </w:rPr>
      </w:pPr>
      <w:r w:rsidRPr="00017C15">
        <w:rPr>
          <w:rFonts w:cs="Arial"/>
          <w:iCs/>
        </w:rPr>
        <w:t>25.2. В период подготовки и проведения праздничных мероприятий собственники или пользователи объектов должны производить праздничное оформление интерьера, вывесок, витрин фасадов, входных зон зданий и сооружений и прилегающих территорий с использованием праздничной символики в следующие сроки:</w:t>
      </w:r>
    </w:p>
    <w:p w:rsidR="007E7477" w:rsidRPr="00017C15" w:rsidRDefault="007E7477" w:rsidP="00017C15">
      <w:pPr>
        <w:tabs>
          <w:tab w:val="left" w:pos="960"/>
        </w:tabs>
        <w:ind w:firstLine="709"/>
        <w:rPr>
          <w:rFonts w:cs="Arial"/>
          <w:iCs/>
        </w:rPr>
      </w:pPr>
      <w:r w:rsidRPr="00017C15">
        <w:rPr>
          <w:rFonts w:cs="Arial"/>
          <w:iCs/>
        </w:rPr>
        <w:t>- за 1 месяц до Новогодних и Рождественских праздников;</w:t>
      </w:r>
    </w:p>
    <w:p w:rsidR="00017C15" w:rsidRDefault="007E7477" w:rsidP="00017C15">
      <w:pPr>
        <w:numPr>
          <w:ilvl w:val="0"/>
          <w:numId w:val="42"/>
        </w:numPr>
        <w:tabs>
          <w:tab w:val="left" w:pos="567"/>
        </w:tabs>
        <w:ind w:firstLine="709"/>
        <w:rPr>
          <w:rFonts w:cs="Arial"/>
          <w:iCs/>
        </w:rPr>
      </w:pPr>
      <w:r w:rsidRPr="00017C15">
        <w:rPr>
          <w:rFonts w:cs="Arial"/>
          <w:iCs/>
        </w:rPr>
        <w:t>за 10 дней до 23 февраля - Дня защитника Отечества, Международного женского дня - 8 Марта, Праздника Весны и Труда - 1 Мая, Дня Победы - 9 Мая, Дня России - 12 июня, Дня муниципального образования, Дня народного единства - 4 ноября.</w:t>
      </w:r>
    </w:p>
    <w:p w:rsidR="007E7477" w:rsidRPr="00017C15" w:rsidRDefault="007E7477" w:rsidP="00017C15">
      <w:pPr>
        <w:tabs>
          <w:tab w:val="left" w:pos="1940"/>
        </w:tabs>
        <w:ind w:firstLine="709"/>
        <w:rPr>
          <w:rFonts w:cs="Arial"/>
          <w:iCs/>
        </w:rPr>
      </w:pPr>
      <w:r w:rsidRPr="00017C15">
        <w:rPr>
          <w:rFonts w:cs="Arial"/>
          <w:iCs/>
        </w:rPr>
        <w:t>26.Особые требования к доступности среды для маломобильных групп населения</w:t>
      </w:r>
    </w:p>
    <w:p w:rsidR="007E7477" w:rsidRPr="00017C15" w:rsidRDefault="007E7477" w:rsidP="00017C15">
      <w:pPr>
        <w:tabs>
          <w:tab w:val="left" w:pos="1940"/>
          <w:tab w:val="left" w:pos="9616"/>
        </w:tabs>
        <w:ind w:firstLine="709"/>
        <w:rPr>
          <w:rFonts w:cs="Arial"/>
          <w:iCs/>
        </w:rPr>
      </w:pPr>
      <w:r w:rsidRPr="00017C15">
        <w:rPr>
          <w:rFonts w:cs="Arial"/>
          <w:iCs/>
        </w:rPr>
        <w:t>26.1. На объектах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 В числе первоочередных и обязательных должна предусматриваться доступность инвалидов в учреждениях, связанных с решением проблем инвалидов.</w:t>
      </w:r>
    </w:p>
    <w:p w:rsidR="007E7477" w:rsidRPr="00017C15" w:rsidRDefault="007E7477" w:rsidP="00017C15">
      <w:pPr>
        <w:ind w:firstLine="709"/>
        <w:rPr>
          <w:rFonts w:cs="Arial"/>
          <w:iCs/>
        </w:rPr>
      </w:pPr>
      <w:r w:rsidRPr="00017C15">
        <w:rPr>
          <w:rFonts w:cs="Arial"/>
          <w:iCs/>
        </w:rPr>
        <w:t xml:space="preserve">26.2. Проектирование, строительство, установка технических средств и оборудования, способствующих беспрепятственному передвижению пожилых лиц и </w:t>
      </w:r>
      <w:r w:rsidRPr="00017C15">
        <w:rPr>
          <w:rFonts w:cs="Arial"/>
          <w:iCs/>
        </w:rPr>
        <w:lastRenderedPageBreak/>
        <w:t xml:space="preserve">инвалидов, рекомендуется осуществлять при новом строительстве заказчиком в соответствии с утвержденной проектной документацией. </w:t>
      </w:r>
    </w:p>
    <w:p w:rsidR="007E7477" w:rsidRPr="00017C15" w:rsidRDefault="007E7477" w:rsidP="00017C15">
      <w:pPr>
        <w:ind w:firstLine="709"/>
        <w:rPr>
          <w:rFonts w:cs="Arial"/>
          <w:iCs/>
        </w:rPr>
      </w:pPr>
      <w:r w:rsidRPr="00017C15">
        <w:rPr>
          <w:rFonts w:cs="Arial"/>
          <w:iCs/>
        </w:rPr>
        <w:t xml:space="preserve">При реконструкции территорий, прилегающих к общественным зданиям, рекомендуется предусматривать дополнительное специальное наружное освещение для выделения элементов входов в здания, рекламных и информационных указателей, а также участков повышенной опасности, открытых лестниц, пандусов и т.п. </w:t>
      </w:r>
    </w:p>
    <w:p w:rsidR="007E7477" w:rsidRPr="00017C15" w:rsidRDefault="007E7477" w:rsidP="00017C15">
      <w:pPr>
        <w:ind w:firstLine="709"/>
        <w:rPr>
          <w:rFonts w:cs="Arial"/>
          <w:iCs/>
        </w:rPr>
      </w:pPr>
      <w:r w:rsidRPr="00017C15">
        <w:rPr>
          <w:rFonts w:cs="Arial"/>
          <w:iCs/>
        </w:rPr>
        <w:t xml:space="preserve">26.3. На основных пешеходных коммуникациях в местах размещения учреждений здравоохранения и других объектах массового посещения, домов инвалидов и престарелых ступени и лестницы с количеством более двух обязательно должны быть оборудованы пандусами. </w:t>
      </w:r>
    </w:p>
    <w:p w:rsidR="007E7477" w:rsidRPr="00017C15" w:rsidRDefault="007E7477" w:rsidP="00017C15">
      <w:pPr>
        <w:ind w:firstLine="709"/>
        <w:rPr>
          <w:rFonts w:cs="Arial"/>
          <w:iCs/>
        </w:rPr>
      </w:pPr>
      <w:r w:rsidRPr="00017C15">
        <w:rPr>
          <w:rFonts w:cs="Arial"/>
          <w:iCs/>
        </w:rPr>
        <w:t xml:space="preserve">26.4. При пересечении пешеходных коммуникаций с проездами рекомендуется предусматривать бордюрный пандус для обеспечения спуска с покрытия тротуара на уровень дорожного покрытия. </w:t>
      </w:r>
    </w:p>
    <w:p w:rsidR="007E7477" w:rsidRPr="00017C15" w:rsidRDefault="007E7477" w:rsidP="00017C15">
      <w:pPr>
        <w:ind w:firstLine="709"/>
        <w:rPr>
          <w:rFonts w:cs="Arial"/>
          <w:iCs/>
        </w:rPr>
      </w:pPr>
      <w:r w:rsidRPr="00017C15">
        <w:rPr>
          <w:rFonts w:cs="Arial"/>
          <w:iCs/>
        </w:rPr>
        <w:t xml:space="preserve">26.5. Входные (участки входов в здания) группы зданий жилого и общественного назначения должны быть оборудованы устройствами и приспособлениями для беспрепятственного перемещения инвалидов и маломобильных групп населения (пандусы, перила и пр.). </w:t>
      </w:r>
    </w:p>
    <w:p w:rsidR="007E7477" w:rsidRPr="00017C15" w:rsidRDefault="007E7477" w:rsidP="00017C15">
      <w:pPr>
        <w:ind w:firstLine="709"/>
        <w:rPr>
          <w:rFonts w:cs="Arial"/>
          <w:iCs/>
        </w:rPr>
      </w:pPr>
      <w:r w:rsidRPr="00017C15">
        <w:rPr>
          <w:rFonts w:cs="Arial"/>
          <w:iCs/>
        </w:rPr>
        <w:t xml:space="preserve">26.6. На автомобильных стоянках при специализированных зданиях и сооружениях для инвалидов следует выделять для личных автомашин инвалидов не менее 10% мест, а около учреждений, специализирующихся на лечении спинальных больных и восстановлении опорно-двигательных функций - не менее 20% мест. </w:t>
      </w:r>
    </w:p>
    <w:p w:rsidR="007E7477" w:rsidRPr="00017C15" w:rsidRDefault="007E7477" w:rsidP="00017C15">
      <w:pPr>
        <w:ind w:firstLine="709"/>
        <w:rPr>
          <w:rFonts w:cs="Arial"/>
          <w:iCs/>
        </w:rPr>
      </w:pPr>
      <w:r w:rsidRPr="00017C15">
        <w:rPr>
          <w:rFonts w:cs="Arial"/>
          <w:iCs/>
        </w:rPr>
        <w:t>26.7. На открытых стоянках автомобилей, располагаемых в пределах территории жилых районов, а также около учреждений культурно-бытового обслуживания населения, предприятий торговли и отдыха, спортивных зданий и сооружений, мест приложения труда должны быть выделены места для личных автотранспортных средств инвалидов. Места для стоянки личных автотранспортных средств инвалидов должны быть выделены разметкой и обозначены специальными символами. Ширина стоянки для автомобиля инвалида должна быть не менее 3,5 м.</w:t>
      </w:r>
    </w:p>
    <w:p w:rsidR="00017C15" w:rsidRDefault="007E7477" w:rsidP="00017C15">
      <w:pPr>
        <w:ind w:firstLine="709"/>
        <w:rPr>
          <w:rFonts w:cs="Arial"/>
          <w:iCs/>
        </w:rPr>
      </w:pPr>
      <w:r w:rsidRPr="00017C15">
        <w:rPr>
          <w:rFonts w:cs="Arial"/>
          <w:iCs/>
        </w:rPr>
        <w:t>26.8. Все доступные для инвалидов учреждения и места общего пользования должны быть обозначены специальными знаками или символами в виде пиктограмм установленного международного образца.</w:t>
      </w:r>
    </w:p>
    <w:p w:rsidR="00017C15" w:rsidRDefault="007E7477" w:rsidP="00017C15">
      <w:pPr>
        <w:tabs>
          <w:tab w:val="left" w:pos="3340"/>
        </w:tabs>
        <w:ind w:firstLine="709"/>
        <w:rPr>
          <w:rFonts w:cs="Arial"/>
          <w:iCs/>
        </w:rPr>
      </w:pPr>
      <w:r w:rsidRPr="00017C15">
        <w:rPr>
          <w:rFonts w:cs="Arial"/>
          <w:iCs/>
        </w:rPr>
        <w:t>27.Требования к содержанию пляжей</w:t>
      </w:r>
    </w:p>
    <w:p w:rsidR="007E7477" w:rsidRPr="00017C15" w:rsidRDefault="007E7477" w:rsidP="00017C15">
      <w:pPr>
        <w:ind w:firstLine="709"/>
        <w:rPr>
          <w:rFonts w:cs="Arial"/>
          <w:iCs/>
        </w:rPr>
      </w:pPr>
      <w:r w:rsidRPr="00017C15">
        <w:rPr>
          <w:rFonts w:cs="Arial"/>
          <w:iCs/>
        </w:rPr>
        <w:t>27.1. При проектировании зон отдыха в прибрежной части водоемов площадь пляжа, и протяженность береговой линии пляжей обычно принимаются по расчету количества посетителей.</w:t>
      </w:r>
    </w:p>
    <w:p w:rsidR="007E7477" w:rsidRPr="00017C15" w:rsidRDefault="007E7477" w:rsidP="00017C15">
      <w:pPr>
        <w:ind w:firstLine="709"/>
        <w:rPr>
          <w:rFonts w:cs="Arial"/>
          <w:iCs/>
        </w:rPr>
      </w:pPr>
      <w:r w:rsidRPr="00017C15">
        <w:rPr>
          <w:rFonts w:cs="Arial"/>
          <w:iCs/>
        </w:rPr>
        <w:t>27.2. На территории зоны отдыха должен размещаться: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располагается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w:t>
      </w:r>
    </w:p>
    <w:p w:rsidR="007E7477" w:rsidRPr="00017C15" w:rsidRDefault="007E7477" w:rsidP="00017C15">
      <w:pPr>
        <w:ind w:firstLine="709"/>
        <w:rPr>
          <w:rFonts w:cs="Arial"/>
          <w:iCs/>
        </w:rPr>
      </w:pPr>
      <w:r w:rsidRPr="00017C15">
        <w:rPr>
          <w:rFonts w:cs="Arial"/>
          <w:iCs/>
        </w:rPr>
        <w:t>27.3.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7E7477" w:rsidRPr="00017C15" w:rsidRDefault="007E7477" w:rsidP="00017C15">
      <w:pPr>
        <w:numPr>
          <w:ilvl w:val="0"/>
          <w:numId w:val="43"/>
        </w:numPr>
        <w:tabs>
          <w:tab w:val="left" w:pos="520"/>
        </w:tabs>
        <w:ind w:firstLine="709"/>
        <w:rPr>
          <w:rFonts w:cs="Arial"/>
          <w:iCs/>
        </w:rPr>
      </w:pPr>
      <w:r w:rsidRPr="00017C15">
        <w:rPr>
          <w:rFonts w:cs="Arial"/>
          <w:iCs/>
        </w:rPr>
        <w:lastRenderedPageBreak/>
        <w:t>недопущение использования территории зоны отдыха для иных целей (выгуливания собак, устройства игровых городков, аттракционов и т.п.).</w:t>
      </w:r>
    </w:p>
    <w:p w:rsidR="007E7477" w:rsidRPr="00017C15" w:rsidRDefault="007E7477" w:rsidP="00017C15">
      <w:pPr>
        <w:ind w:firstLine="709"/>
        <w:rPr>
          <w:rFonts w:cs="Arial"/>
          <w:iCs/>
        </w:rPr>
      </w:pPr>
      <w:r w:rsidRPr="00017C15">
        <w:rPr>
          <w:rFonts w:cs="Arial"/>
          <w:iCs/>
        </w:rPr>
        <w:t xml:space="preserve">27.4. Ежедневно после ухода с пляжей отдыхающих обслуживающий персонал до наступления темноты производит уборку берега, раздевалок, туалетов и зеленой зоны. Днем следует производить текущую уборку. Вывозить собранные отходы разрешается до 8 часов утра. </w:t>
      </w:r>
    </w:p>
    <w:p w:rsidR="007E7477" w:rsidRPr="00017C15" w:rsidRDefault="007E7477" w:rsidP="00017C15">
      <w:pPr>
        <w:ind w:firstLine="709"/>
        <w:rPr>
          <w:rFonts w:cs="Arial"/>
          <w:iCs/>
        </w:rPr>
      </w:pPr>
      <w:r w:rsidRPr="00017C15">
        <w:rPr>
          <w:rFonts w:cs="Arial"/>
          <w:iCs/>
        </w:rPr>
        <w:t>27.5 Урны необходимо располагать на расстоянии 3 - 5 м от полосы зеленых насаждений и не менее 10 м от уреза воды. Урны должны быть расставлены из расчета не менее одной урны на 1600 кв. м территории пляжа. Расстояние между установленными урнами не должно превышать 40 м. Урны очищаются от мусора ежедневно. Запрещается переполнение урн.</w:t>
      </w:r>
    </w:p>
    <w:p w:rsidR="007E7477" w:rsidRPr="00017C15" w:rsidRDefault="007E7477" w:rsidP="00017C15">
      <w:pPr>
        <w:ind w:firstLine="709"/>
        <w:rPr>
          <w:rFonts w:cs="Arial"/>
          <w:iCs/>
        </w:rPr>
      </w:pPr>
      <w:r w:rsidRPr="00017C15">
        <w:rPr>
          <w:rFonts w:cs="Arial"/>
          <w:iCs/>
        </w:rPr>
        <w:t xml:space="preserve">27.6. Контейнеры для сбора отходов следует устанавливать из расчета один контейнер на 3500 - 4000 кв. м площади пляжа. Контейнеры должны иметь крышки исключающие разброс мусора ветром, птицами и т.д. Запрещается переполнение контейнеров. </w:t>
      </w:r>
    </w:p>
    <w:p w:rsidR="007E7477" w:rsidRPr="00017C15" w:rsidRDefault="007E7477" w:rsidP="00017C15">
      <w:pPr>
        <w:ind w:firstLine="709"/>
        <w:rPr>
          <w:rFonts w:cs="Arial"/>
          <w:iCs/>
        </w:rPr>
      </w:pPr>
      <w:r w:rsidRPr="00017C15">
        <w:rPr>
          <w:rFonts w:cs="Arial"/>
          <w:iCs/>
        </w:rPr>
        <w:t>27.7. На территориях пляжей необходимо устраивать общественные туалеты (биотуалеты) и душевые из расчета одно место на 75 посетителей. Расстояние от общественных туалетов до места купания должно быть не менее 50 м и не более 200 м. Переполнение туалетов не допускается. Открытые и закрытые раздевалки, павильоны для раздевания, гардеробы следует мыть ежедневно с применением дезинфицирующих растворов.</w:t>
      </w:r>
    </w:p>
    <w:p w:rsidR="007E7477" w:rsidRPr="00017C15" w:rsidRDefault="007E7477" w:rsidP="00017C15">
      <w:pPr>
        <w:ind w:firstLine="709"/>
        <w:rPr>
          <w:rFonts w:cs="Arial"/>
          <w:iCs/>
        </w:rPr>
      </w:pPr>
      <w:r w:rsidRPr="00017C15">
        <w:rPr>
          <w:rFonts w:cs="Arial"/>
          <w:iCs/>
        </w:rPr>
        <w:t>27.8. Ежегодно на пляж необходимо подсыпать чистый песок или гальку.</w:t>
      </w:r>
    </w:p>
    <w:p w:rsidR="007E7477" w:rsidRPr="00017C15" w:rsidRDefault="007E7477" w:rsidP="00017C15">
      <w:pPr>
        <w:ind w:firstLine="709"/>
        <w:rPr>
          <w:rFonts w:cs="Arial"/>
          <w:iCs/>
        </w:rPr>
      </w:pPr>
      <w:r w:rsidRPr="00017C15">
        <w:rPr>
          <w:rFonts w:cs="Arial"/>
          <w:iCs/>
        </w:rPr>
        <w:t xml:space="preserve">27.9. При наличии специальных механизмов на песчаных пляжах не реже одного раза в неделю следует производить механизированное рыхление поверхностного слоя песка с удалением собранных отходов. После рыхления песок необходимо выравнивать. </w:t>
      </w:r>
    </w:p>
    <w:p w:rsidR="007E7477" w:rsidRPr="00017C15" w:rsidRDefault="007E7477" w:rsidP="00017C15">
      <w:pPr>
        <w:ind w:firstLine="709"/>
        <w:rPr>
          <w:rFonts w:cs="Arial"/>
          <w:iCs/>
        </w:rPr>
      </w:pPr>
      <w:r w:rsidRPr="00017C15">
        <w:rPr>
          <w:rFonts w:cs="Arial"/>
          <w:iCs/>
        </w:rPr>
        <w:t>27.10. В местах, предназначенных для купания, категорически запрещается выгуливание и купание собак, устройства игровых городков, аттракционов и т.п.</w:t>
      </w:r>
    </w:p>
    <w:p w:rsidR="007E7477" w:rsidRPr="00017C15" w:rsidRDefault="007E7477" w:rsidP="00017C15">
      <w:pPr>
        <w:ind w:firstLine="709"/>
        <w:rPr>
          <w:rFonts w:cs="Arial"/>
          <w:iCs/>
        </w:rPr>
      </w:pPr>
      <w:r w:rsidRPr="00017C15">
        <w:rPr>
          <w:rFonts w:cs="Arial"/>
          <w:iCs/>
        </w:rPr>
        <w:t xml:space="preserve">27.11. Исполнение требований к содержанию пляжей и контроль за безопасностью на территории пляжа осуществляет администрация </w:t>
      </w:r>
      <w:r w:rsidR="00947D20">
        <w:rPr>
          <w:rFonts w:cs="Arial"/>
          <w:iCs/>
        </w:rPr>
        <w:t>Криничанского</w:t>
      </w:r>
      <w:r w:rsidRPr="00017C15">
        <w:rPr>
          <w:rFonts w:cs="Arial"/>
          <w:iCs/>
        </w:rPr>
        <w:t xml:space="preserve"> сельского поселения и учреждения, отвечающие за безопасность людей на водных объектах. </w:t>
      </w:r>
    </w:p>
    <w:p w:rsidR="00017C15" w:rsidRDefault="007E7477" w:rsidP="00017C15">
      <w:pPr>
        <w:shd w:val="clear" w:color="auto" w:fill="FFFFFF"/>
        <w:ind w:firstLine="709"/>
        <w:rPr>
          <w:rFonts w:cs="Arial"/>
          <w:iCs/>
        </w:rPr>
      </w:pPr>
      <w:r w:rsidRPr="00017C15">
        <w:rPr>
          <w:rFonts w:cs="Arial"/>
          <w:iCs/>
        </w:rPr>
        <w:t>27.12. Хозяйствующим субъектом, владеющим парком, на территории парка должны проводиться дератизационные и дезинсекционные мероприятия в соответствии с санитарно-эпидемиологическими требованиями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7E7477" w:rsidRPr="00017C15" w:rsidRDefault="007E7477" w:rsidP="00017C15">
      <w:pPr>
        <w:tabs>
          <w:tab w:val="left" w:pos="1691"/>
        </w:tabs>
        <w:ind w:firstLine="709"/>
        <w:contextualSpacing/>
        <w:rPr>
          <w:rFonts w:cs="Arial"/>
          <w:iCs/>
        </w:rPr>
      </w:pPr>
      <w:r w:rsidRPr="00017C15">
        <w:rPr>
          <w:rFonts w:cs="Arial"/>
          <w:iCs/>
        </w:rPr>
        <w:t>28. Порядок и механизмы общественного участия в процессе благоустройства</w:t>
      </w:r>
    </w:p>
    <w:p w:rsidR="007E7477" w:rsidRPr="00017C15" w:rsidRDefault="007E7477" w:rsidP="00017C15">
      <w:pPr>
        <w:ind w:firstLine="709"/>
        <w:rPr>
          <w:rFonts w:cs="Arial"/>
          <w:iCs/>
        </w:rPr>
      </w:pPr>
      <w:r w:rsidRPr="00017C15">
        <w:rPr>
          <w:rFonts w:cs="Arial"/>
          <w:iCs/>
        </w:rPr>
        <w:t>28.1. Задачи, эффективность и формы общественного участия.</w:t>
      </w:r>
    </w:p>
    <w:p w:rsidR="007E7477" w:rsidRPr="00017C15" w:rsidRDefault="007E7477" w:rsidP="00017C15">
      <w:pPr>
        <w:ind w:firstLine="709"/>
        <w:rPr>
          <w:rFonts w:cs="Arial"/>
          <w:iCs/>
        </w:rPr>
      </w:pPr>
      <w:r w:rsidRPr="00017C15">
        <w:rPr>
          <w:rFonts w:cs="Arial"/>
          <w:iCs/>
        </w:rPr>
        <w:t>28.1.1.Вовлеченность в принятие решений и реализацию проектов, реальный учет мнения всех участников деятельности по благоустройству,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7E7477" w:rsidRPr="00017C15" w:rsidRDefault="007E7477" w:rsidP="00017C15">
      <w:pPr>
        <w:ind w:firstLine="709"/>
        <w:rPr>
          <w:rFonts w:cs="Arial"/>
          <w:iCs/>
        </w:rPr>
      </w:pPr>
      <w:r w:rsidRPr="00017C15">
        <w:rPr>
          <w:rFonts w:cs="Arial"/>
          <w:iCs/>
        </w:rPr>
        <w:t xml:space="preserve">28.1.2. Участие в развитии процесса благоустройства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w:t>
      </w:r>
      <w:r w:rsidRPr="00017C15">
        <w:rPr>
          <w:rFonts w:cs="Arial"/>
          <w:iCs/>
        </w:rPr>
        <w:lastRenderedPageBreak/>
        <w:t xml:space="preserve">общение жителей по вопросам повседневной жизни, совместному решению задач, созданию новых идей, некоммерческих и коммерческих проектов. </w:t>
      </w:r>
    </w:p>
    <w:p w:rsidR="007E7477" w:rsidRPr="00017C15" w:rsidRDefault="007E7477" w:rsidP="00017C15">
      <w:pPr>
        <w:ind w:firstLine="709"/>
        <w:rPr>
          <w:rFonts w:cs="Arial"/>
          <w:iCs/>
        </w:rPr>
      </w:pPr>
      <w:r w:rsidRPr="00017C15">
        <w:rPr>
          <w:rFonts w:cs="Arial"/>
          <w:iCs/>
        </w:rPr>
        <w:t>28.1.3. Общественное участие на этапе планирования и проектирования снижает количество противоречий и конфликтов, повышает согласованность и доверие между органами муниципальной власти и жителями поселения, формирует лояльность со стороны населения.</w:t>
      </w:r>
    </w:p>
    <w:p w:rsidR="007E7477" w:rsidRPr="00017C15" w:rsidRDefault="007E7477" w:rsidP="00017C15">
      <w:pPr>
        <w:ind w:firstLine="709"/>
        <w:rPr>
          <w:rFonts w:cs="Arial"/>
          <w:iCs/>
        </w:rPr>
      </w:pPr>
      <w:r w:rsidRPr="00017C15">
        <w:rPr>
          <w:rFonts w:cs="Arial"/>
          <w:iCs/>
        </w:rPr>
        <w:t>28.2. Основные решения.</w:t>
      </w:r>
    </w:p>
    <w:p w:rsidR="007E7477" w:rsidRPr="00017C15" w:rsidRDefault="007E7477" w:rsidP="00017C15">
      <w:pPr>
        <w:ind w:firstLine="709"/>
        <w:rPr>
          <w:rFonts w:cs="Arial"/>
          <w:iCs/>
        </w:rPr>
      </w:pPr>
      <w:r w:rsidRPr="00017C15">
        <w:rPr>
          <w:rFonts w:cs="Arial"/>
          <w:iCs/>
        </w:rPr>
        <w:t xml:space="preserve">а). 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 </w:t>
      </w:r>
    </w:p>
    <w:p w:rsidR="007E7477" w:rsidRPr="00017C15" w:rsidRDefault="007E7477" w:rsidP="00017C15">
      <w:pPr>
        <w:ind w:firstLine="709"/>
        <w:rPr>
          <w:rFonts w:cs="Arial"/>
          <w:iCs/>
        </w:rPr>
      </w:pPr>
      <w:r w:rsidRPr="00017C15">
        <w:rPr>
          <w:rFonts w:cs="Arial"/>
          <w:iCs/>
        </w:rPr>
        <w:t>б). Разработка внутренних правил, регулирующих процесс общественного участия;</w:t>
      </w:r>
    </w:p>
    <w:p w:rsidR="007E7477" w:rsidRPr="00017C15" w:rsidRDefault="007E7477" w:rsidP="00017C15">
      <w:pPr>
        <w:ind w:firstLine="709"/>
        <w:rPr>
          <w:rFonts w:cs="Arial"/>
          <w:iCs/>
        </w:rPr>
      </w:pPr>
      <w:r w:rsidRPr="00017C15">
        <w:rPr>
          <w:rFonts w:cs="Arial"/>
          <w:iCs/>
        </w:rPr>
        <w:t xml:space="preserve">в).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w:t>
      </w:r>
    </w:p>
    <w:p w:rsidR="007E7477" w:rsidRPr="00017C15" w:rsidRDefault="007E7477" w:rsidP="00017C15">
      <w:pPr>
        <w:ind w:firstLine="709"/>
        <w:rPr>
          <w:rFonts w:cs="Arial"/>
          <w:iCs/>
        </w:rPr>
      </w:pPr>
      <w:r w:rsidRPr="00017C15">
        <w:rPr>
          <w:rFonts w:cs="Arial"/>
          <w:iCs/>
        </w:rPr>
        <w:t xml:space="preserve">28.2.1.Все формы общественного участия целесообразно направлять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муниципального образования. </w:t>
      </w:r>
    </w:p>
    <w:p w:rsidR="007E7477" w:rsidRPr="00017C15" w:rsidRDefault="007E7477" w:rsidP="00017C15">
      <w:pPr>
        <w:ind w:firstLine="709"/>
        <w:rPr>
          <w:rFonts w:cs="Arial"/>
          <w:iCs/>
        </w:rPr>
      </w:pPr>
      <w:r w:rsidRPr="00017C15">
        <w:rPr>
          <w:rFonts w:cs="Arial"/>
          <w:iCs/>
        </w:rPr>
        <w:t>28.2.2. 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7E7477" w:rsidRPr="00017C15" w:rsidRDefault="007E7477" w:rsidP="00017C15">
      <w:pPr>
        <w:ind w:firstLine="709"/>
        <w:rPr>
          <w:rFonts w:cs="Arial"/>
          <w:iCs/>
        </w:rPr>
      </w:pPr>
      <w:r w:rsidRPr="00017C15">
        <w:rPr>
          <w:rFonts w:cs="Arial"/>
          <w:iCs/>
        </w:rPr>
        <w:t>28.2.3. Все решения, касающиеся благоустройства и развития территорий рекомендуется принимать открыто и гласно, с учетом мнения жителей соответствующих территорий и иных заинтересованных лиц.</w:t>
      </w:r>
    </w:p>
    <w:p w:rsidR="007E7477" w:rsidRPr="00017C15" w:rsidRDefault="007E7477" w:rsidP="00017C15">
      <w:pPr>
        <w:ind w:firstLine="709"/>
        <w:rPr>
          <w:rFonts w:cs="Arial"/>
          <w:iCs/>
        </w:rPr>
      </w:pPr>
      <w:r w:rsidRPr="00017C15">
        <w:rPr>
          <w:rFonts w:cs="Arial"/>
          <w:iCs/>
        </w:rPr>
        <w:t>28.2.4. 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рекомендуется размещать в сети Интернет основную проектную и конкурсную документацию. Кроме того, рекомендуется предоставить возможность публичного комментирования и обсуждения материалов проектов.</w:t>
      </w:r>
    </w:p>
    <w:p w:rsidR="007E7477" w:rsidRPr="00017C15" w:rsidRDefault="007E7477" w:rsidP="00017C15">
      <w:pPr>
        <w:ind w:firstLine="709"/>
        <w:rPr>
          <w:rFonts w:cs="Arial"/>
          <w:iCs/>
        </w:rPr>
      </w:pPr>
      <w:r w:rsidRPr="00017C15">
        <w:rPr>
          <w:rFonts w:cs="Arial"/>
          <w:iCs/>
        </w:rPr>
        <w:t>28.3. Формы общественного участия</w:t>
      </w:r>
    </w:p>
    <w:p w:rsidR="007E7477" w:rsidRPr="00017C15" w:rsidRDefault="007E7477" w:rsidP="00017C15">
      <w:pPr>
        <w:ind w:firstLine="709"/>
        <w:rPr>
          <w:rFonts w:cs="Arial"/>
          <w:iCs/>
        </w:rPr>
      </w:pPr>
      <w:r w:rsidRPr="00017C15">
        <w:rPr>
          <w:rFonts w:cs="Arial"/>
          <w:iCs/>
        </w:rPr>
        <w:t>28.3.1. 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rsidR="007E7477" w:rsidRPr="00017C15" w:rsidRDefault="007E7477" w:rsidP="00017C15">
      <w:pPr>
        <w:ind w:firstLine="709"/>
        <w:rPr>
          <w:rFonts w:cs="Arial"/>
          <w:iCs/>
        </w:rPr>
      </w:pPr>
      <w:r w:rsidRPr="00017C15">
        <w:rPr>
          <w:rFonts w:cs="Arial"/>
          <w:iCs/>
        </w:rPr>
        <w:t xml:space="preserve">а). Совместное определение целей и задач по развитию территории, инвентаризация проблем и потенциалов среды; </w:t>
      </w:r>
    </w:p>
    <w:p w:rsidR="007E7477" w:rsidRPr="00017C15" w:rsidRDefault="007E7477" w:rsidP="00017C15">
      <w:pPr>
        <w:ind w:firstLine="709"/>
        <w:rPr>
          <w:rFonts w:cs="Arial"/>
          <w:iCs/>
        </w:rPr>
      </w:pPr>
      <w:r w:rsidRPr="00017C15">
        <w:rPr>
          <w:rFonts w:cs="Arial"/>
          <w:iCs/>
        </w:rPr>
        <w:t>б).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7E7477" w:rsidRPr="00017C15" w:rsidRDefault="007E7477" w:rsidP="00017C15">
      <w:pPr>
        <w:ind w:firstLine="709"/>
        <w:rPr>
          <w:rFonts w:cs="Arial"/>
          <w:iCs/>
        </w:rPr>
      </w:pPr>
      <w:r w:rsidRPr="00017C15">
        <w:rPr>
          <w:rFonts w:cs="Arial"/>
          <w:iCs/>
        </w:rPr>
        <w:t>в). Консультации в выборе типов покрытий, с учетом функционального зонирования территории;</w:t>
      </w:r>
    </w:p>
    <w:p w:rsidR="007E7477" w:rsidRPr="00017C15" w:rsidRDefault="007E7477" w:rsidP="00017C15">
      <w:pPr>
        <w:ind w:firstLine="709"/>
        <w:rPr>
          <w:rFonts w:cs="Arial"/>
          <w:iCs/>
        </w:rPr>
      </w:pPr>
      <w:r w:rsidRPr="00017C15">
        <w:rPr>
          <w:rFonts w:cs="Arial"/>
          <w:iCs/>
        </w:rPr>
        <w:t>г). Консультации по предполагаемым типам озеленения;</w:t>
      </w:r>
    </w:p>
    <w:p w:rsidR="007E7477" w:rsidRPr="00017C15" w:rsidRDefault="007E7477" w:rsidP="00017C15">
      <w:pPr>
        <w:ind w:firstLine="709"/>
        <w:rPr>
          <w:rFonts w:cs="Arial"/>
          <w:iCs/>
        </w:rPr>
      </w:pPr>
      <w:r w:rsidRPr="00017C15">
        <w:rPr>
          <w:rFonts w:cs="Arial"/>
          <w:iCs/>
        </w:rPr>
        <w:t>д). Консультации по предполагаемым типам освещения и осветительного оборудования;</w:t>
      </w:r>
    </w:p>
    <w:p w:rsidR="007E7477" w:rsidRPr="00017C15" w:rsidRDefault="007E7477" w:rsidP="00017C15">
      <w:pPr>
        <w:ind w:firstLine="709"/>
        <w:rPr>
          <w:rFonts w:cs="Arial"/>
          <w:iCs/>
        </w:rPr>
      </w:pPr>
      <w:r w:rsidRPr="00017C15">
        <w:rPr>
          <w:rFonts w:cs="Arial"/>
          <w:iCs/>
        </w:rPr>
        <w:t>е).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7E7477" w:rsidRPr="00017C15" w:rsidRDefault="007E7477" w:rsidP="00017C15">
      <w:pPr>
        <w:ind w:firstLine="709"/>
        <w:rPr>
          <w:rFonts w:cs="Arial"/>
          <w:iCs/>
        </w:rPr>
      </w:pPr>
      <w:r w:rsidRPr="00017C15">
        <w:rPr>
          <w:rFonts w:cs="Arial"/>
          <w:iCs/>
        </w:rPr>
        <w:lastRenderedPageBreak/>
        <w:t>ж).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7E7477" w:rsidRPr="00017C15" w:rsidRDefault="007E7477" w:rsidP="00017C15">
      <w:pPr>
        <w:ind w:firstLine="709"/>
        <w:rPr>
          <w:rFonts w:cs="Arial"/>
          <w:iCs/>
        </w:rPr>
      </w:pPr>
      <w:r w:rsidRPr="00017C15">
        <w:rPr>
          <w:rFonts w:cs="Arial"/>
          <w:iCs/>
        </w:rPr>
        <w:t>з).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7E7477" w:rsidRPr="00017C15" w:rsidRDefault="007E7477" w:rsidP="00017C15">
      <w:pPr>
        <w:ind w:firstLine="709"/>
        <w:rPr>
          <w:rFonts w:cs="Arial"/>
          <w:iCs/>
        </w:rPr>
      </w:pPr>
      <w:r w:rsidRPr="00017C15">
        <w:rPr>
          <w:rFonts w:cs="Arial"/>
          <w:iCs/>
        </w:rPr>
        <w:t>и).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7E7477" w:rsidRPr="00017C15" w:rsidRDefault="007E7477" w:rsidP="00017C15">
      <w:pPr>
        <w:ind w:firstLine="709"/>
        <w:rPr>
          <w:rFonts w:cs="Arial"/>
          <w:iCs/>
        </w:rPr>
      </w:pPr>
      <w:r w:rsidRPr="00017C15">
        <w:rPr>
          <w:rFonts w:cs="Arial"/>
          <w:iCs/>
        </w:rPr>
        <w:t>28.3.2. При реализации проектов рекомендуется информировать общественность о планирующихся изменениях и возможности участия в этом процессе.</w:t>
      </w:r>
    </w:p>
    <w:p w:rsidR="007E7477" w:rsidRPr="00017C15" w:rsidRDefault="007E7477" w:rsidP="00017C15">
      <w:pPr>
        <w:ind w:firstLine="709"/>
        <w:rPr>
          <w:rFonts w:cs="Arial"/>
          <w:iCs/>
        </w:rPr>
      </w:pPr>
      <w:r w:rsidRPr="00017C15">
        <w:rPr>
          <w:rFonts w:cs="Arial"/>
          <w:iCs/>
        </w:rPr>
        <w:t>28.3.3. Информирование может осуществляться путем:</w:t>
      </w:r>
    </w:p>
    <w:p w:rsidR="007E7477" w:rsidRPr="00017C15" w:rsidRDefault="007E7477" w:rsidP="00017C15">
      <w:pPr>
        <w:ind w:firstLine="709"/>
        <w:rPr>
          <w:rFonts w:cs="Arial"/>
          <w:iCs/>
        </w:rPr>
      </w:pPr>
      <w:r w:rsidRPr="00017C15">
        <w:rPr>
          <w:rFonts w:cs="Arial"/>
          <w:iCs/>
        </w:rPr>
        <w:t xml:space="preserve">а). Размещение на сайте </w:t>
      </w:r>
      <w:r w:rsidR="00947D20">
        <w:rPr>
          <w:rFonts w:cs="Arial"/>
          <w:iCs/>
        </w:rPr>
        <w:t>Криничанского</w:t>
      </w:r>
      <w:r w:rsidRPr="00017C15">
        <w:rPr>
          <w:rFonts w:cs="Arial"/>
          <w:iCs/>
        </w:rPr>
        <w:t xml:space="preserve"> сельского поселения информации о проведении общественных обсуждений, текстовых отчетов в области благоустройства.</w:t>
      </w:r>
    </w:p>
    <w:p w:rsidR="007E7477" w:rsidRPr="00017C15" w:rsidRDefault="007E7477" w:rsidP="00017C15">
      <w:pPr>
        <w:ind w:firstLine="709"/>
        <w:rPr>
          <w:rFonts w:cs="Arial"/>
          <w:iCs/>
        </w:rPr>
      </w:pPr>
      <w:r w:rsidRPr="00017C15">
        <w:rPr>
          <w:rFonts w:cs="Arial"/>
          <w:iCs/>
        </w:rPr>
        <w:t xml:space="preserve"> 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7E7477" w:rsidRPr="00017C15" w:rsidRDefault="007E7477" w:rsidP="00017C15">
      <w:pPr>
        <w:ind w:firstLine="709"/>
        <w:rPr>
          <w:rFonts w:cs="Arial"/>
          <w:iCs/>
        </w:rPr>
      </w:pPr>
      <w:r w:rsidRPr="00017C15">
        <w:rPr>
          <w:rFonts w:cs="Arial"/>
          <w:iCs/>
        </w:rPr>
        <w:t xml:space="preserve">в). Вывешивания объявлений на специальных стендах, в наиболее посещаемых местах, в холлах социальных инфраструктурных объектов, расположенных по соседству с проектируемой территорией или на ней (дома культуры, библиотеки и др.), на площадке проведения общественных обсуждений; </w:t>
      </w:r>
    </w:p>
    <w:p w:rsidR="007E7477" w:rsidRPr="00017C15" w:rsidRDefault="007E7477" w:rsidP="00017C15">
      <w:pPr>
        <w:ind w:firstLine="709"/>
        <w:rPr>
          <w:rFonts w:cs="Arial"/>
          <w:iCs/>
        </w:rPr>
      </w:pPr>
      <w:r w:rsidRPr="00017C15">
        <w:rPr>
          <w:rFonts w:cs="Arial"/>
          <w:iCs/>
        </w:rPr>
        <w:t xml:space="preserve">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 </w:t>
      </w:r>
    </w:p>
    <w:p w:rsidR="007E7477" w:rsidRPr="00017C15" w:rsidRDefault="007E7477" w:rsidP="00017C15">
      <w:pPr>
        <w:ind w:firstLine="709"/>
        <w:rPr>
          <w:rFonts w:cs="Arial"/>
          <w:iCs/>
        </w:rPr>
      </w:pPr>
      <w:r w:rsidRPr="00017C15">
        <w:rPr>
          <w:rFonts w:cs="Arial"/>
          <w:iCs/>
        </w:rPr>
        <w:t>д). Индивидуальных приглашений участников встречи лично, по электронной почте или по телефону;</w:t>
      </w:r>
    </w:p>
    <w:p w:rsidR="007E7477" w:rsidRPr="00017C15" w:rsidRDefault="007E7477" w:rsidP="00017C15">
      <w:pPr>
        <w:ind w:firstLine="709"/>
        <w:rPr>
          <w:rFonts w:cs="Arial"/>
          <w:iCs/>
        </w:rPr>
      </w:pPr>
      <w:r w:rsidRPr="00017C15">
        <w:rPr>
          <w:rFonts w:cs="Arial"/>
          <w:iCs/>
        </w:rPr>
        <w:t>28.4. Механизмы общественного участия.</w:t>
      </w:r>
    </w:p>
    <w:p w:rsidR="007E7477" w:rsidRPr="00017C15" w:rsidRDefault="007E7477" w:rsidP="00017C15">
      <w:pPr>
        <w:ind w:firstLine="709"/>
        <w:rPr>
          <w:rFonts w:cs="Arial"/>
          <w:iCs/>
        </w:rPr>
      </w:pPr>
      <w:r w:rsidRPr="00017C15">
        <w:rPr>
          <w:rFonts w:cs="Arial"/>
          <w:iCs/>
        </w:rPr>
        <w:t xml:space="preserve">28.4.1.Рекомендуется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дизайн-иф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 </w:t>
      </w:r>
    </w:p>
    <w:p w:rsidR="007E7477" w:rsidRPr="00017C15" w:rsidRDefault="007E7477" w:rsidP="00017C15">
      <w:pPr>
        <w:ind w:firstLine="709"/>
        <w:rPr>
          <w:rFonts w:cs="Arial"/>
          <w:iCs/>
        </w:rPr>
      </w:pPr>
      <w:r w:rsidRPr="00017C15">
        <w:rPr>
          <w:rFonts w:cs="Arial"/>
          <w:iCs/>
        </w:rPr>
        <w:t>28.4.2. На каждом этапе проектирования рекомендуется выбирать наиболее подходящие для конкретной ситуации механизмы, наиболее простые и понятные для всех заинтересованных в проекте сторон.</w:t>
      </w:r>
    </w:p>
    <w:p w:rsidR="007E7477" w:rsidRPr="00017C15" w:rsidRDefault="007E7477" w:rsidP="00017C15">
      <w:pPr>
        <w:ind w:firstLine="709"/>
        <w:rPr>
          <w:rFonts w:cs="Arial"/>
          <w:iCs/>
        </w:rPr>
      </w:pPr>
      <w:r w:rsidRPr="00017C15">
        <w:rPr>
          <w:rFonts w:cs="Arial"/>
          <w:iCs/>
        </w:rPr>
        <w:t xml:space="preserve">28.4.3. Для проведения общественных обсуждений рекомендуется выбирать хорошо известные людям общественные места (дом культуры, школы и др.), находящиеся в зоне хорошей транспортной доступности, расположенные по соседству с объектом проектирования. </w:t>
      </w:r>
    </w:p>
    <w:p w:rsidR="007E7477" w:rsidRPr="00017C15" w:rsidRDefault="007E7477" w:rsidP="00017C15">
      <w:pPr>
        <w:ind w:firstLine="709"/>
        <w:rPr>
          <w:rFonts w:cs="Arial"/>
          <w:iCs/>
        </w:rPr>
      </w:pPr>
      <w:r w:rsidRPr="00017C15">
        <w:rPr>
          <w:rFonts w:cs="Arial"/>
          <w:iCs/>
        </w:rPr>
        <w:t xml:space="preserve">28.4.4. По итогам встреч, проектных семинаров, воркшопов, дизайн-игр и любых других форматов общественных обсуждений рекомендуется сформировать отчет, и выложить в публичный доступ, как на информационных ресурсах проекта, </w:t>
      </w:r>
      <w:r w:rsidRPr="00017C15">
        <w:rPr>
          <w:rFonts w:cs="Arial"/>
          <w:iCs/>
        </w:rPr>
        <w:lastRenderedPageBreak/>
        <w:t xml:space="preserve">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 </w:t>
      </w:r>
    </w:p>
    <w:p w:rsidR="007E7477" w:rsidRPr="00017C15" w:rsidRDefault="007E7477" w:rsidP="00017C15">
      <w:pPr>
        <w:ind w:firstLine="709"/>
        <w:rPr>
          <w:rFonts w:cs="Arial"/>
          <w:iCs/>
        </w:rPr>
      </w:pPr>
      <w:r w:rsidRPr="00017C15">
        <w:rPr>
          <w:rFonts w:cs="Arial"/>
          <w:iCs/>
        </w:rPr>
        <w:t xml:space="preserve">28.4.5. 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предпроектного исследования, а также сам проект. </w:t>
      </w:r>
    </w:p>
    <w:p w:rsidR="007E7477" w:rsidRPr="00017C15" w:rsidRDefault="007E7477" w:rsidP="00017C15">
      <w:pPr>
        <w:ind w:firstLine="709"/>
        <w:rPr>
          <w:rFonts w:cs="Arial"/>
          <w:iCs/>
        </w:rPr>
      </w:pPr>
      <w:r w:rsidRPr="00017C15">
        <w:rPr>
          <w:rFonts w:cs="Arial"/>
          <w:iCs/>
        </w:rPr>
        <w:t xml:space="preserve">28.4.6. Общественный контроль является одним из механизмов общественного участия. </w:t>
      </w:r>
    </w:p>
    <w:p w:rsidR="007E7477" w:rsidRPr="00017C15" w:rsidRDefault="007E7477" w:rsidP="00017C15">
      <w:pPr>
        <w:ind w:firstLine="709"/>
        <w:rPr>
          <w:rFonts w:cs="Arial"/>
          <w:iCs/>
        </w:rPr>
      </w:pPr>
      <w:r w:rsidRPr="00017C15">
        <w:rPr>
          <w:rFonts w:cs="Arial"/>
          <w:iCs/>
        </w:rPr>
        <w:t xml:space="preserve">28.4.7.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 </w:t>
      </w:r>
    </w:p>
    <w:p w:rsidR="007E7477" w:rsidRPr="00017C15" w:rsidRDefault="007E7477" w:rsidP="00017C15">
      <w:pPr>
        <w:ind w:firstLine="709"/>
        <w:rPr>
          <w:rFonts w:cs="Arial"/>
          <w:iCs/>
        </w:rPr>
      </w:pPr>
      <w:r w:rsidRPr="00017C15">
        <w:rPr>
          <w:rFonts w:cs="Arial"/>
          <w:iCs/>
        </w:rPr>
        <w:t xml:space="preserve">28.5. Участие лиц, осуществляющих предпринимательскую деятельность, в реализации комплексных проектов по благоустройству и созданию комфортной среды. </w:t>
      </w:r>
    </w:p>
    <w:p w:rsidR="007E7477" w:rsidRPr="00017C15" w:rsidRDefault="007E7477" w:rsidP="00017C15">
      <w:pPr>
        <w:ind w:firstLine="709"/>
        <w:rPr>
          <w:rFonts w:cs="Arial"/>
          <w:iCs/>
        </w:rPr>
      </w:pPr>
      <w:r w:rsidRPr="00017C15">
        <w:rPr>
          <w:rFonts w:cs="Arial"/>
          <w:iCs/>
        </w:rPr>
        <w:t>28.5.1. Участие лиц, осуществляющих предпринимательскую деятельность, в реализации комплексных проектов благоустройства может заключаться:</w:t>
      </w:r>
    </w:p>
    <w:p w:rsidR="007E7477" w:rsidRPr="00017C15" w:rsidRDefault="007E7477" w:rsidP="00017C15">
      <w:pPr>
        <w:ind w:firstLine="709"/>
        <w:rPr>
          <w:rFonts w:cs="Arial"/>
          <w:iCs/>
        </w:rPr>
      </w:pPr>
      <w:r w:rsidRPr="00017C15">
        <w:rPr>
          <w:rFonts w:cs="Arial"/>
          <w:iCs/>
        </w:rPr>
        <w:t xml:space="preserve">а). В создании и предоставлении разного рода услуг и сервисов для посетителей общественных пространств; </w:t>
      </w:r>
    </w:p>
    <w:p w:rsidR="007E7477" w:rsidRPr="00017C15" w:rsidRDefault="007E7477" w:rsidP="00017C15">
      <w:pPr>
        <w:ind w:firstLine="709"/>
        <w:rPr>
          <w:rFonts w:cs="Arial"/>
          <w:iCs/>
        </w:rPr>
      </w:pPr>
      <w:r w:rsidRPr="00017C15">
        <w:rPr>
          <w:rFonts w:cs="Arial"/>
          <w:iCs/>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7E7477" w:rsidRPr="00017C15" w:rsidRDefault="007E7477" w:rsidP="00017C15">
      <w:pPr>
        <w:ind w:firstLine="709"/>
        <w:rPr>
          <w:rFonts w:cs="Arial"/>
          <w:iCs/>
        </w:rPr>
      </w:pPr>
      <w:r w:rsidRPr="00017C15">
        <w:rPr>
          <w:rFonts w:cs="Arial"/>
          <w:iCs/>
        </w:rPr>
        <w:t>в). В строительстве, реконструкции, реставрации объектов недвижимости;</w:t>
      </w:r>
    </w:p>
    <w:p w:rsidR="007E7477" w:rsidRPr="00017C15" w:rsidRDefault="007E7477" w:rsidP="00017C15">
      <w:pPr>
        <w:ind w:firstLine="709"/>
        <w:rPr>
          <w:rFonts w:cs="Arial"/>
          <w:iCs/>
        </w:rPr>
      </w:pPr>
      <w:r w:rsidRPr="00017C15">
        <w:rPr>
          <w:rFonts w:cs="Arial"/>
          <w:iCs/>
        </w:rPr>
        <w:t>г). В производстве или размещении элементов благоустройства;</w:t>
      </w:r>
    </w:p>
    <w:p w:rsidR="007E7477" w:rsidRPr="00017C15" w:rsidRDefault="007E7477" w:rsidP="00017C15">
      <w:pPr>
        <w:ind w:firstLine="709"/>
        <w:rPr>
          <w:rFonts w:cs="Arial"/>
          <w:iCs/>
        </w:rPr>
      </w:pPr>
      <w:r w:rsidRPr="00017C15">
        <w:rPr>
          <w:rFonts w:cs="Arial"/>
          <w:iCs/>
        </w:rPr>
        <w:t>д).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7E7477" w:rsidRPr="00017C15" w:rsidRDefault="007E7477" w:rsidP="00017C15">
      <w:pPr>
        <w:ind w:firstLine="709"/>
        <w:rPr>
          <w:rFonts w:cs="Arial"/>
          <w:iCs/>
        </w:rPr>
      </w:pPr>
      <w:r w:rsidRPr="00017C15">
        <w:rPr>
          <w:rFonts w:cs="Arial"/>
          <w:iCs/>
        </w:rPr>
        <w:t>е). В организации мероприятий обеспечивающих приток посетителей на создаваемые общественные пространства;</w:t>
      </w:r>
    </w:p>
    <w:p w:rsidR="007E7477" w:rsidRPr="00017C15" w:rsidRDefault="007E7477" w:rsidP="00017C15">
      <w:pPr>
        <w:ind w:firstLine="709"/>
        <w:rPr>
          <w:rFonts w:cs="Arial"/>
          <w:iCs/>
        </w:rPr>
      </w:pPr>
      <w:r w:rsidRPr="00017C15">
        <w:rPr>
          <w:rFonts w:cs="Arial"/>
          <w:iCs/>
        </w:rPr>
        <w:t>ж).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7E7477" w:rsidRPr="00017C15" w:rsidRDefault="007E7477" w:rsidP="00017C15">
      <w:pPr>
        <w:ind w:firstLine="709"/>
        <w:rPr>
          <w:rFonts w:cs="Arial"/>
          <w:iCs/>
        </w:rPr>
      </w:pPr>
      <w:r w:rsidRPr="00017C15">
        <w:rPr>
          <w:rFonts w:cs="Arial"/>
          <w:iCs/>
        </w:rPr>
        <w:t xml:space="preserve">28.5.3.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услуг в сфере образования и культуры. </w:t>
      </w:r>
    </w:p>
    <w:p w:rsidR="007E7477" w:rsidRPr="00017C15" w:rsidRDefault="007E7477" w:rsidP="00017C15">
      <w:pPr>
        <w:ind w:firstLine="709"/>
        <w:rPr>
          <w:rFonts w:cs="Arial"/>
          <w:iCs/>
        </w:rPr>
      </w:pPr>
      <w:r w:rsidRPr="00017C15">
        <w:rPr>
          <w:rFonts w:cs="Arial"/>
          <w:iCs/>
        </w:rPr>
        <w:t>28.5.4. Рекомендуется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7E7477" w:rsidRPr="00017C15" w:rsidRDefault="007E7477" w:rsidP="00017C15">
      <w:pPr>
        <w:tabs>
          <w:tab w:val="left" w:pos="1518"/>
        </w:tabs>
        <w:ind w:firstLine="709"/>
        <w:rPr>
          <w:rFonts w:cs="Arial"/>
          <w:iCs/>
        </w:rPr>
      </w:pPr>
      <w:r w:rsidRPr="00017C15">
        <w:rPr>
          <w:rFonts w:cs="Arial"/>
          <w:iCs/>
        </w:rPr>
        <w:t>29.Ответственность юридических, должностных лиц и граждан за нарушение Правил благоустройства</w:t>
      </w:r>
    </w:p>
    <w:p w:rsidR="007E7477" w:rsidRPr="00017C15" w:rsidRDefault="007E7477" w:rsidP="00017C15">
      <w:pPr>
        <w:ind w:firstLine="709"/>
        <w:rPr>
          <w:rFonts w:cs="Arial"/>
          <w:iCs/>
        </w:rPr>
      </w:pPr>
      <w:r w:rsidRPr="00017C15">
        <w:rPr>
          <w:rFonts w:cs="Arial"/>
          <w:iCs/>
        </w:rPr>
        <w:t>29.1. Юридические, должностные и физические лица (в том числе индивидуальные предприниматели), виновные в нарушении Правил, несут ответственность в соответствии с действующим законодательством.</w:t>
      </w:r>
    </w:p>
    <w:p w:rsidR="00017C15" w:rsidRDefault="007E7477" w:rsidP="00017C15">
      <w:pPr>
        <w:ind w:firstLine="709"/>
        <w:rPr>
          <w:rFonts w:cs="Arial"/>
          <w:iCs/>
        </w:rPr>
      </w:pPr>
      <w:r w:rsidRPr="00017C15">
        <w:rPr>
          <w:rFonts w:cs="Arial"/>
          <w:iCs/>
        </w:rPr>
        <w:t>29.2.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7E7477" w:rsidRPr="00017C15" w:rsidRDefault="007E7477" w:rsidP="00017C15">
      <w:pPr>
        <w:widowControl w:val="0"/>
        <w:autoSpaceDE w:val="0"/>
        <w:autoSpaceDN w:val="0"/>
        <w:adjustRightInd w:val="0"/>
        <w:ind w:firstLine="709"/>
        <w:rPr>
          <w:rFonts w:cs="Arial"/>
          <w:iCs/>
        </w:rPr>
      </w:pPr>
      <w:r w:rsidRPr="00017C15">
        <w:rPr>
          <w:rFonts w:cs="Arial"/>
          <w:iCs/>
        </w:rPr>
        <w:t xml:space="preserve">30. Контроль за соблюдением Правил благоустройства территории </w:t>
      </w:r>
      <w:r w:rsidR="00947D20">
        <w:rPr>
          <w:rFonts w:cs="Arial"/>
          <w:iCs/>
        </w:rPr>
        <w:lastRenderedPageBreak/>
        <w:t>Криничанского</w:t>
      </w:r>
      <w:r w:rsidRPr="00017C15">
        <w:rPr>
          <w:rFonts w:cs="Arial"/>
          <w:iCs/>
        </w:rPr>
        <w:t xml:space="preserve"> сельского поселения</w:t>
      </w:r>
    </w:p>
    <w:p w:rsidR="007E7477" w:rsidRPr="00017C15" w:rsidRDefault="007E7477" w:rsidP="00017C15">
      <w:pPr>
        <w:widowControl w:val="0"/>
        <w:autoSpaceDE w:val="0"/>
        <w:autoSpaceDN w:val="0"/>
        <w:adjustRightInd w:val="0"/>
        <w:ind w:firstLine="709"/>
        <w:rPr>
          <w:rFonts w:cs="Arial"/>
          <w:iCs/>
        </w:rPr>
      </w:pPr>
      <w:r w:rsidRPr="00017C15">
        <w:rPr>
          <w:rFonts w:cs="Arial"/>
          <w:iCs/>
        </w:rPr>
        <w:t xml:space="preserve">30.1. Контроль за соблюдением настоящих Правил осуществляется администрацией </w:t>
      </w:r>
      <w:r w:rsidR="00947D20">
        <w:rPr>
          <w:rFonts w:cs="Arial"/>
          <w:iCs/>
        </w:rPr>
        <w:t>Криничанского</w:t>
      </w:r>
      <w:r w:rsidRPr="00017C15">
        <w:rPr>
          <w:rFonts w:cs="Arial"/>
          <w:iCs/>
        </w:rPr>
        <w:t xml:space="preserve"> сельского поселения, уполномоченными государственными органами и организациями надзорных служб в рамках своих полномочий</w:t>
      </w:r>
    </w:p>
    <w:p w:rsidR="007E7477" w:rsidRPr="00017C15" w:rsidRDefault="007E7477" w:rsidP="00017C15">
      <w:pPr>
        <w:widowControl w:val="0"/>
        <w:autoSpaceDE w:val="0"/>
        <w:autoSpaceDN w:val="0"/>
        <w:adjustRightInd w:val="0"/>
        <w:ind w:firstLine="709"/>
        <w:rPr>
          <w:rFonts w:cs="Arial"/>
          <w:iCs/>
        </w:rPr>
      </w:pPr>
      <w:r w:rsidRPr="00017C15">
        <w:rPr>
          <w:rFonts w:cs="Arial"/>
          <w:iCs/>
        </w:rPr>
        <w:t>30.2. В случае выявления нарушений требований настоящих Правил составляются соответствующие акты с последующим их направлением в органы, уполномоченные на составление протоколов и рассмотрение дел об административных правонарушениях.</w:t>
      </w:r>
    </w:p>
    <w:p w:rsidR="007E7477" w:rsidRPr="00017C15" w:rsidRDefault="007E7477" w:rsidP="00017C15">
      <w:pPr>
        <w:widowControl w:val="0"/>
        <w:autoSpaceDE w:val="0"/>
        <w:autoSpaceDN w:val="0"/>
        <w:adjustRightInd w:val="0"/>
        <w:ind w:firstLine="709"/>
        <w:rPr>
          <w:rFonts w:cs="Arial"/>
          <w:iCs/>
        </w:rPr>
      </w:pPr>
      <w:r w:rsidRPr="00017C15">
        <w:rPr>
          <w:rFonts w:cs="Arial"/>
          <w:iCs/>
        </w:rPr>
        <w:t xml:space="preserve">30.3. Ответственность за нарушение настоящих Правил устанавливается в соответствии с Законом Воронежской области от 31.12.2003г. №74-ОЗ «Об административных правонарушениях на территории Воронежской области». </w:t>
      </w:r>
    </w:p>
    <w:p w:rsidR="007E7477" w:rsidRPr="00017C15" w:rsidRDefault="007E7477" w:rsidP="00017C15">
      <w:pPr>
        <w:ind w:firstLine="4678"/>
        <w:rPr>
          <w:rFonts w:cs="Arial"/>
          <w:iCs/>
          <w:lang w:eastAsia="en-US"/>
        </w:rPr>
      </w:pPr>
      <w:r w:rsidRPr="00017C15">
        <w:rPr>
          <w:rFonts w:cs="Arial"/>
          <w:iCs/>
          <w:lang w:eastAsia="en-US"/>
        </w:rPr>
        <w:br w:type="page"/>
      </w:r>
      <w:r w:rsidRPr="00017C15">
        <w:rPr>
          <w:rFonts w:cs="Arial"/>
          <w:iCs/>
          <w:lang w:eastAsia="en-US"/>
        </w:rPr>
        <w:lastRenderedPageBreak/>
        <w:t>Приложение</w:t>
      </w:r>
    </w:p>
    <w:p w:rsidR="007E7477" w:rsidRPr="00017C15" w:rsidRDefault="007E7477" w:rsidP="00017C15">
      <w:pPr>
        <w:ind w:firstLine="4678"/>
        <w:rPr>
          <w:rFonts w:cs="Arial"/>
          <w:iCs/>
          <w:lang w:eastAsia="en-US"/>
        </w:rPr>
      </w:pPr>
      <w:r w:rsidRPr="00017C15">
        <w:rPr>
          <w:rFonts w:cs="Arial"/>
          <w:iCs/>
          <w:lang w:eastAsia="en-US"/>
        </w:rPr>
        <w:t>к Правилам благоустройства</w:t>
      </w:r>
    </w:p>
    <w:p w:rsidR="00C5335B" w:rsidRPr="0042694D" w:rsidRDefault="00947D20" w:rsidP="00017C15">
      <w:pPr>
        <w:pStyle w:val="21"/>
        <w:ind w:firstLine="4678"/>
        <w:rPr>
          <w:rFonts w:ascii="Arial" w:hAnsi="Arial" w:cs="Arial"/>
          <w:bCs w:val="0"/>
          <w:iCs/>
          <w:sz w:val="24"/>
          <w:szCs w:val="24"/>
          <w:lang w:eastAsia="en-US"/>
        </w:rPr>
      </w:pPr>
      <w:r>
        <w:rPr>
          <w:rFonts w:ascii="Arial" w:hAnsi="Arial" w:cs="Arial"/>
          <w:bCs w:val="0"/>
          <w:iCs/>
          <w:sz w:val="24"/>
          <w:szCs w:val="24"/>
        </w:rPr>
        <w:t>Криничанского</w:t>
      </w:r>
      <w:r w:rsidR="007E7477" w:rsidRPr="0042694D">
        <w:rPr>
          <w:rFonts w:ascii="Arial" w:hAnsi="Arial" w:cs="Arial"/>
          <w:bCs w:val="0"/>
          <w:iCs/>
          <w:sz w:val="24"/>
          <w:szCs w:val="24"/>
        </w:rPr>
        <w:t xml:space="preserve"> сельского </w:t>
      </w:r>
      <w:r w:rsidR="007E7477" w:rsidRPr="0042694D">
        <w:rPr>
          <w:rFonts w:ascii="Arial" w:hAnsi="Arial" w:cs="Arial"/>
          <w:bCs w:val="0"/>
          <w:iCs/>
          <w:sz w:val="24"/>
          <w:szCs w:val="24"/>
          <w:lang w:eastAsia="en-US"/>
        </w:rPr>
        <w:t>поселения</w:t>
      </w:r>
    </w:p>
    <w:p w:rsidR="00C5335B" w:rsidRPr="0042694D" w:rsidRDefault="00735CB8" w:rsidP="00017C15">
      <w:pPr>
        <w:pStyle w:val="21"/>
        <w:ind w:firstLine="4678"/>
        <w:rPr>
          <w:rFonts w:ascii="Arial" w:hAnsi="Arial" w:cs="Arial"/>
          <w:bCs w:val="0"/>
          <w:iCs/>
          <w:sz w:val="24"/>
          <w:szCs w:val="24"/>
          <w:lang w:eastAsia="en-US"/>
        </w:rPr>
      </w:pPr>
      <w:r w:rsidRPr="0042694D">
        <w:rPr>
          <w:rFonts w:ascii="Arial" w:hAnsi="Arial" w:cs="Arial"/>
          <w:bCs w:val="0"/>
          <w:iCs/>
          <w:sz w:val="24"/>
          <w:szCs w:val="24"/>
          <w:lang w:eastAsia="en-US"/>
        </w:rPr>
        <w:t>Россошанского</w:t>
      </w:r>
      <w:r w:rsidR="007E7477" w:rsidRPr="0042694D">
        <w:rPr>
          <w:rFonts w:ascii="Arial" w:hAnsi="Arial" w:cs="Arial"/>
          <w:bCs w:val="0"/>
          <w:iCs/>
          <w:sz w:val="24"/>
          <w:szCs w:val="24"/>
          <w:lang w:eastAsia="en-US"/>
        </w:rPr>
        <w:t xml:space="preserve"> муниципального района</w:t>
      </w:r>
    </w:p>
    <w:p w:rsidR="00017C15" w:rsidRPr="0042694D" w:rsidRDefault="007E7477" w:rsidP="00017C15">
      <w:pPr>
        <w:pStyle w:val="21"/>
        <w:ind w:firstLine="4678"/>
        <w:rPr>
          <w:rFonts w:ascii="Arial" w:hAnsi="Arial" w:cs="Arial"/>
          <w:bCs w:val="0"/>
          <w:iCs/>
          <w:sz w:val="24"/>
          <w:szCs w:val="24"/>
          <w:lang w:eastAsia="en-US"/>
        </w:rPr>
      </w:pPr>
      <w:r w:rsidRPr="0042694D">
        <w:rPr>
          <w:rFonts w:ascii="Arial" w:hAnsi="Arial" w:cs="Arial"/>
          <w:bCs w:val="0"/>
          <w:iCs/>
          <w:sz w:val="24"/>
          <w:szCs w:val="24"/>
          <w:lang w:eastAsia="en-US"/>
        </w:rPr>
        <w:t>Воронежской области</w:t>
      </w:r>
    </w:p>
    <w:p w:rsidR="00017C15" w:rsidRPr="00081786" w:rsidRDefault="00017C15" w:rsidP="00017C15">
      <w:pPr>
        <w:pStyle w:val="21"/>
        <w:ind w:firstLine="709"/>
        <w:jc w:val="center"/>
        <w:rPr>
          <w:rFonts w:ascii="Arial" w:hAnsi="Arial" w:cs="Arial"/>
          <w:bCs w:val="0"/>
          <w:iCs/>
          <w:sz w:val="24"/>
          <w:szCs w:val="24"/>
          <w:lang w:val="ru-RU"/>
        </w:rPr>
      </w:pPr>
    </w:p>
    <w:p w:rsidR="00017C15" w:rsidRPr="00081786" w:rsidRDefault="00017C15" w:rsidP="00017C15">
      <w:pPr>
        <w:pStyle w:val="21"/>
        <w:ind w:firstLine="709"/>
        <w:jc w:val="center"/>
        <w:rPr>
          <w:rFonts w:ascii="Arial" w:hAnsi="Arial" w:cs="Arial"/>
          <w:bCs w:val="0"/>
          <w:iCs/>
          <w:sz w:val="24"/>
          <w:szCs w:val="24"/>
          <w:lang w:val="ru-RU"/>
        </w:rPr>
      </w:pPr>
    </w:p>
    <w:p w:rsidR="00017C15" w:rsidRPr="00081786" w:rsidRDefault="007E7477" w:rsidP="00017C15">
      <w:pPr>
        <w:pStyle w:val="21"/>
        <w:ind w:firstLine="709"/>
        <w:jc w:val="center"/>
        <w:rPr>
          <w:rFonts w:ascii="Arial" w:hAnsi="Arial" w:cs="Arial"/>
          <w:bCs w:val="0"/>
          <w:iCs/>
          <w:sz w:val="24"/>
          <w:szCs w:val="24"/>
          <w:lang w:val="ru-RU"/>
        </w:rPr>
      </w:pPr>
      <w:r w:rsidRPr="0042694D">
        <w:rPr>
          <w:rFonts w:ascii="Arial" w:hAnsi="Arial" w:cs="Arial"/>
          <w:bCs w:val="0"/>
          <w:iCs/>
          <w:sz w:val="24"/>
          <w:szCs w:val="24"/>
        </w:rPr>
        <w:t>Перечень объектов, на которые распространяются требования по согласованию архитектурно-градостроительного облика объектов</w:t>
      </w:r>
    </w:p>
    <w:p w:rsidR="00017C15" w:rsidRPr="0042694D" w:rsidRDefault="00017C15" w:rsidP="00017C15">
      <w:pPr>
        <w:pStyle w:val="21"/>
        <w:ind w:firstLine="709"/>
        <w:jc w:val="center"/>
        <w:rPr>
          <w:rFonts w:ascii="Arial" w:hAnsi="Arial" w:cs="Arial"/>
          <w:bCs w:val="0"/>
          <w:iCs/>
          <w:sz w:val="24"/>
          <w:szCs w:val="24"/>
        </w:rPr>
      </w:pPr>
    </w:p>
    <w:p w:rsidR="007E7477" w:rsidRPr="0042694D" w:rsidRDefault="007E7477" w:rsidP="00017C15">
      <w:pPr>
        <w:pStyle w:val="21"/>
        <w:ind w:firstLine="709"/>
        <w:rPr>
          <w:rFonts w:ascii="Arial" w:hAnsi="Arial" w:cs="Arial"/>
          <w:bCs w:val="0"/>
          <w:iCs/>
          <w:sz w:val="24"/>
          <w:szCs w:val="24"/>
        </w:rPr>
      </w:pPr>
      <w:r w:rsidRPr="0042694D">
        <w:rPr>
          <w:rFonts w:ascii="Arial" w:hAnsi="Arial" w:cs="Arial"/>
          <w:bCs w:val="0"/>
          <w:iCs/>
          <w:sz w:val="24"/>
          <w:szCs w:val="24"/>
        </w:rPr>
        <w:t xml:space="preserve">На территории </w:t>
      </w:r>
      <w:r w:rsidR="00947D20">
        <w:rPr>
          <w:rFonts w:ascii="Arial" w:hAnsi="Arial" w:cs="Arial"/>
          <w:bCs w:val="0"/>
          <w:iCs/>
          <w:sz w:val="24"/>
          <w:szCs w:val="24"/>
        </w:rPr>
        <w:t>Криничанского</w:t>
      </w:r>
      <w:r w:rsidRPr="0042694D">
        <w:rPr>
          <w:rFonts w:ascii="Arial" w:hAnsi="Arial" w:cs="Arial"/>
          <w:bCs w:val="0"/>
          <w:iCs/>
          <w:sz w:val="24"/>
          <w:szCs w:val="24"/>
        </w:rPr>
        <w:t xml:space="preserve"> сельского поселения согласованию архитектурно-градостроительного облика подлежат:</w:t>
      </w:r>
    </w:p>
    <w:p w:rsidR="007E7477" w:rsidRPr="0042694D" w:rsidRDefault="007E7477" w:rsidP="00017C15">
      <w:pPr>
        <w:pStyle w:val="21"/>
        <w:numPr>
          <w:ilvl w:val="0"/>
          <w:numId w:val="44"/>
        </w:numPr>
        <w:ind w:left="0" w:firstLine="709"/>
        <w:rPr>
          <w:rFonts w:ascii="Arial" w:hAnsi="Arial" w:cs="Arial"/>
          <w:bCs w:val="0"/>
          <w:iCs/>
          <w:sz w:val="24"/>
          <w:szCs w:val="24"/>
        </w:rPr>
      </w:pPr>
      <w:r w:rsidRPr="0042694D">
        <w:rPr>
          <w:rFonts w:ascii="Arial" w:hAnsi="Arial" w:cs="Arial"/>
          <w:bCs w:val="0"/>
          <w:iCs/>
          <w:sz w:val="24"/>
          <w:szCs w:val="24"/>
        </w:rPr>
        <w:t>Все объекты общественного и промышленного назначения, многоквартирные жилые дома, строящиеся, реконструируемые и на которых проводится капитальный ремонт фасадов.</w:t>
      </w:r>
    </w:p>
    <w:p w:rsidR="007E7477" w:rsidRPr="0042694D" w:rsidRDefault="007E7477" w:rsidP="00017C15">
      <w:pPr>
        <w:pStyle w:val="21"/>
        <w:numPr>
          <w:ilvl w:val="0"/>
          <w:numId w:val="44"/>
        </w:numPr>
        <w:ind w:left="0" w:firstLine="709"/>
        <w:rPr>
          <w:rFonts w:ascii="Arial" w:hAnsi="Arial" w:cs="Arial"/>
          <w:bCs w:val="0"/>
          <w:iCs/>
          <w:sz w:val="24"/>
          <w:szCs w:val="24"/>
        </w:rPr>
      </w:pPr>
      <w:r w:rsidRPr="0042694D">
        <w:rPr>
          <w:rFonts w:ascii="Arial" w:hAnsi="Arial" w:cs="Arial"/>
          <w:iCs/>
          <w:sz w:val="24"/>
          <w:szCs w:val="24"/>
        </w:rPr>
        <w:t>Объекты дорожного сервиса и многофункциональных зон дорожного сервиса (МФЗ).</w:t>
      </w:r>
      <w:bookmarkEnd w:id="0"/>
    </w:p>
    <w:sectPr w:rsidR="007E7477" w:rsidRPr="0042694D" w:rsidSect="00BF572E">
      <w:pgSz w:w="11906" w:h="16838"/>
      <w:pgMar w:top="2268"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00EA" w:rsidRDefault="001900EA" w:rsidP="00DA49EE">
      <w:r>
        <w:separator/>
      </w:r>
    </w:p>
  </w:endnote>
  <w:endnote w:type="continuationSeparator" w:id="1">
    <w:p w:rsidR="001900EA" w:rsidRDefault="001900EA" w:rsidP="00DA49E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harterITC-Regular">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00EA" w:rsidRDefault="001900EA" w:rsidP="00DA49EE">
      <w:r>
        <w:separator/>
      </w:r>
    </w:p>
  </w:footnote>
  <w:footnote w:type="continuationSeparator" w:id="1">
    <w:p w:rsidR="001900EA" w:rsidRDefault="001900EA" w:rsidP="00DA49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384"/>
    <w:multiLevelType w:val="hybridMultilevel"/>
    <w:tmpl w:val="D5223426"/>
    <w:lvl w:ilvl="0" w:tplc="FDCAD480">
      <w:start w:val="1"/>
      <w:numFmt w:val="bullet"/>
      <w:lvlText w:val="а"/>
      <w:lvlJc w:val="left"/>
      <w:pPr>
        <w:ind w:left="0" w:firstLine="0"/>
      </w:pPr>
    </w:lvl>
    <w:lvl w:ilvl="1" w:tplc="C7905AEC">
      <w:numFmt w:val="decimal"/>
      <w:lvlText w:val=""/>
      <w:lvlJc w:val="left"/>
      <w:pPr>
        <w:ind w:left="0" w:firstLine="0"/>
      </w:pPr>
    </w:lvl>
    <w:lvl w:ilvl="2" w:tplc="8536E25C">
      <w:numFmt w:val="decimal"/>
      <w:lvlText w:val=""/>
      <w:lvlJc w:val="left"/>
      <w:pPr>
        <w:ind w:left="0" w:firstLine="0"/>
      </w:pPr>
    </w:lvl>
    <w:lvl w:ilvl="3" w:tplc="A4EC95E2">
      <w:numFmt w:val="decimal"/>
      <w:lvlText w:val=""/>
      <w:lvlJc w:val="left"/>
      <w:pPr>
        <w:ind w:left="0" w:firstLine="0"/>
      </w:pPr>
    </w:lvl>
    <w:lvl w:ilvl="4" w:tplc="7E5286F0">
      <w:numFmt w:val="decimal"/>
      <w:lvlText w:val=""/>
      <w:lvlJc w:val="left"/>
      <w:pPr>
        <w:ind w:left="0" w:firstLine="0"/>
      </w:pPr>
    </w:lvl>
    <w:lvl w:ilvl="5" w:tplc="49547802">
      <w:numFmt w:val="decimal"/>
      <w:lvlText w:val=""/>
      <w:lvlJc w:val="left"/>
      <w:pPr>
        <w:ind w:left="0" w:firstLine="0"/>
      </w:pPr>
    </w:lvl>
    <w:lvl w:ilvl="6" w:tplc="52D889AA">
      <w:numFmt w:val="decimal"/>
      <w:lvlText w:val=""/>
      <w:lvlJc w:val="left"/>
      <w:pPr>
        <w:ind w:left="0" w:firstLine="0"/>
      </w:pPr>
    </w:lvl>
    <w:lvl w:ilvl="7" w:tplc="A5567834">
      <w:numFmt w:val="decimal"/>
      <w:lvlText w:val=""/>
      <w:lvlJc w:val="left"/>
      <w:pPr>
        <w:ind w:left="0" w:firstLine="0"/>
      </w:pPr>
    </w:lvl>
    <w:lvl w:ilvl="8" w:tplc="096CC810">
      <w:numFmt w:val="decimal"/>
      <w:lvlText w:val=""/>
      <w:lvlJc w:val="left"/>
      <w:pPr>
        <w:ind w:left="0" w:firstLine="0"/>
      </w:pPr>
    </w:lvl>
  </w:abstractNum>
  <w:abstractNum w:abstractNumId="1">
    <w:nsid w:val="0000047E"/>
    <w:multiLevelType w:val="hybridMultilevel"/>
    <w:tmpl w:val="9EE428AC"/>
    <w:lvl w:ilvl="0" w:tplc="9C82C884">
      <w:start w:val="1"/>
      <w:numFmt w:val="bullet"/>
      <w:lvlText w:val="-"/>
      <w:lvlJc w:val="left"/>
      <w:pPr>
        <w:ind w:left="0" w:firstLine="0"/>
      </w:pPr>
    </w:lvl>
    <w:lvl w:ilvl="1" w:tplc="F8D21A6A">
      <w:numFmt w:val="decimal"/>
      <w:lvlText w:val=""/>
      <w:lvlJc w:val="left"/>
      <w:pPr>
        <w:ind w:left="0" w:firstLine="0"/>
      </w:pPr>
    </w:lvl>
    <w:lvl w:ilvl="2" w:tplc="965E186C">
      <w:numFmt w:val="decimal"/>
      <w:lvlText w:val=""/>
      <w:lvlJc w:val="left"/>
      <w:pPr>
        <w:ind w:left="0" w:firstLine="0"/>
      </w:pPr>
    </w:lvl>
    <w:lvl w:ilvl="3" w:tplc="42447B7E">
      <w:numFmt w:val="decimal"/>
      <w:lvlText w:val=""/>
      <w:lvlJc w:val="left"/>
      <w:pPr>
        <w:ind w:left="0" w:firstLine="0"/>
      </w:pPr>
    </w:lvl>
    <w:lvl w:ilvl="4" w:tplc="256E7846">
      <w:numFmt w:val="decimal"/>
      <w:lvlText w:val=""/>
      <w:lvlJc w:val="left"/>
      <w:pPr>
        <w:ind w:left="0" w:firstLine="0"/>
      </w:pPr>
    </w:lvl>
    <w:lvl w:ilvl="5" w:tplc="831EB038">
      <w:numFmt w:val="decimal"/>
      <w:lvlText w:val=""/>
      <w:lvlJc w:val="left"/>
      <w:pPr>
        <w:ind w:left="0" w:firstLine="0"/>
      </w:pPr>
    </w:lvl>
    <w:lvl w:ilvl="6" w:tplc="F5F8C12C">
      <w:numFmt w:val="decimal"/>
      <w:lvlText w:val=""/>
      <w:lvlJc w:val="left"/>
      <w:pPr>
        <w:ind w:left="0" w:firstLine="0"/>
      </w:pPr>
    </w:lvl>
    <w:lvl w:ilvl="7" w:tplc="2AC8804A">
      <w:numFmt w:val="decimal"/>
      <w:lvlText w:val=""/>
      <w:lvlJc w:val="left"/>
      <w:pPr>
        <w:ind w:left="0" w:firstLine="0"/>
      </w:pPr>
    </w:lvl>
    <w:lvl w:ilvl="8" w:tplc="2ADA6450">
      <w:numFmt w:val="decimal"/>
      <w:lvlText w:val=""/>
      <w:lvlJc w:val="left"/>
      <w:pPr>
        <w:ind w:left="0" w:firstLine="0"/>
      </w:pPr>
    </w:lvl>
  </w:abstractNum>
  <w:abstractNum w:abstractNumId="2">
    <w:nsid w:val="00000677"/>
    <w:multiLevelType w:val="hybridMultilevel"/>
    <w:tmpl w:val="B14C1FEC"/>
    <w:lvl w:ilvl="0" w:tplc="248A2A30">
      <w:start w:val="1"/>
      <w:numFmt w:val="bullet"/>
      <w:lvlText w:val="-"/>
      <w:lvlJc w:val="left"/>
      <w:pPr>
        <w:ind w:left="0" w:firstLine="0"/>
      </w:pPr>
    </w:lvl>
    <w:lvl w:ilvl="1" w:tplc="D8B08408">
      <w:numFmt w:val="decimal"/>
      <w:lvlText w:val=""/>
      <w:lvlJc w:val="left"/>
      <w:pPr>
        <w:ind w:left="0" w:firstLine="0"/>
      </w:pPr>
    </w:lvl>
    <w:lvl w:ilvl="2" w:tplc="B93262A2">
      <w:numFmt w:val="decimal"/>
      <w:lvlText w:val=""/>
      <w:lvlJc w:val="left"/>
      <w:pPr>
        <w:ind w:left="0" w:firstLine="0"/>
      </w:pPr>
    </w:lvl>
    <w:lvl w:ilvl="3" w:tplc="34B68520">
      <w:numFmt w:val="decimal"/>
      <w:lvlText w:val=""/>
      <w:lvlJc w:val="left"/>
      <w:pPr>
        <w:ind w:left="0" w:firstLine="0"/>
      </w:pPr>
    </w:lvl>
    <w:lvl w:ilvl="4" w:tplc="C338C63E">
      <w:numFmt w:val="decimal"/>
      <w:lvlText w:val=""/>
      <w:lvlJc w:val="left"/>
      <w:pPr>
        <w:ind w:left="0" w:firstLine="0"/>
      </w:pPr>
    </w:lvl>
    <w:lvl w:ilvl="5" w:tplc="AFBA2120">
      <w:numFmt w:val="decimal"/>
      <w:lvlText w:val=""/>
      <w:lvlJc w:val="left"/>
      <w:pPr>
        <w:ind w:left="0" w:firstLine="0"/>
      </w:pPr>
    </w:lvl>
    <w:lvl w:ilvl="6" w:tplc="33362DD0">
      <w:numFmt w:val="decimal"/>
      <w:lvlText w:val=""/>
      <w:lvlJc w:val="left"/>
      <w:pPr>
        <w:ind w:left="0" w:firstLine="0"/>
      </w:pPr>
    </w:lvl>
    <w:lvl w:ilvl="7" w:tplc="EA6240FA">
      <w:numFmt w:val="decimal"/>
      <w:lvlText w:val=""/>
      <w:lvlJc w:val="left"/>
      <w:pPr>
        <w:ind w:left="0" w:firstLine="0"/>
      </w:pPr>
    </w:lvl>
    <w:lvl w:ilvl="8" w:tplc="4AE83694">
      <w:numFmt w:val="decimal"/>
      <w:lvlText w:val=""/>
      <w:lvlJc w:val="left"/>
      <w:pPr>
        <w:ind w:left="0" w:firstLine="0"/>
      </w:pPr>
    </w:lvl>
  </w:abstractNum>
  <w:abstractNum w:abstractNumId="3">
    <w:nsid w:val="00000822"/>
    <w:multiLevelType w:val="hybridMultilevel"/>
    <w:tmpl w:val="9306DA7C"/>
    <w:lvl w:ilvl="0" w:tplc="4BD81936">
      <w:start w:val="1"/>
      <w:numFmt w:val="bullet"/>
      <w:lvlText w:val="-"/>
      <w:lvlJc w:val="left"/>
      <w:pPr>
        <w:ind w:left="0" w:firstLine="0"/>
      </w:pPr>
    </w:lvl>
    <w:lvl w:ilvl="1" w:tplc="A39877EA">
      <w:numFmt w:val="decimal"/>
      <w:lvlText w:val=""/>
      <w:lvlJc w:val="left"/>
      <w:pPr>
        <w:ind w:left="0" w:firstLine="0"/>
      </w:pPr>
    </w:lvl>
    <w:lvl w:ilvl="2" w:tplc="E60014FA">
      <w:numFmt w:val="decimal"/>
      <w:lvlText w:val=""/>
      <w:lvlJc w:val="left"/>
      <w:pPr>
        <w:ind w:left="0" w:firstLine="0"/>
      </w:pPr>
    </w:lvl>
    <w:lvl w:ilvl="3" w:tplc="318C1D18">
      <w:numFmt w:val="decimal"/>
      <w:lvlText w:val=""/>
      <w:lvlJc w:val="left"/>
      <w:pPr>
        <w:ind w:left="0" w:firstLine="0"/>
      </w:pPr>
    </w:lvl>
    <w:lvl w:ilvl="4" w:tplc="8FC292E2">
      <w:numFmt w:val="decimal"/>
      <w:lvlText w:val=""/>
      <w:lvlJc w:val="left"/>
      <w:pPr>
        <w:ind w:left="0" w:firstLine="0"/>
      </w:pPr>
    </w:lvl>
    <w:lvl w:ilvl="5" w:tplc="92FE7F64">
      <w:numFmt w:val="decimal"/>
      <w:lvlText w:val=""/>
      <w:lvlJc w:val="left"/>
      <w:pPr>
        <w:ind w:left="0" w:firstLine="0"/>
      </w:pPr>
    </w:lvl>
    <w:lvl w:ilvl="6" w:tplc="C0EA7C7C">
      <w:numFmt w:val="decimal"/>
      <w:lvlText w:val=""/>
      <w:lvlJc w:val="left"/>
      <w:pPr>
        <w:ind w:left="0" w:firstLine="0"/>
      </w:pPr>
    </w:lvl>
    <w:lvl w:ilvl="7" w:tplc="356CBA8C">
      <w:numFmt w:val="decimal"/>
      <w:lvlText w:val=""/>
      <w:lvlJc w:val="left"/>
      <w:pPr>
        <w:ind w:left="0" w:firstLine="0"/>
      </w:pPr>
    </w:lvl>
    <w:lvl w:ilvl="8" w:tplc="0212E914">
      <w:numFmt w:val="decimal"/>
      <w:lvlText w:val=""/>
      <w:lvlJc w:val="left"/>
      <w:pPr>
        <w:ind w:left="0" w:firstLine="0"/>
      </w:pPr>
    </w:lvl>
  </w:abstractNum>
  <w:abstractNum w:abstractNumId="4">
    <w:nsid w:val="00000FBF"/>
    <w:multiLevelType w:val="hybridMultilevel"/>
    <w:tmpl w:val="123033FA"/>
    <w:lvl w:ilvl="0" w:tplc="515220D6">
      <w:start w:val="1"/>
      <w:numFmt w:val="bullet"/>
      <w:lvlText w:val="с"/>
      <w:lvlJc w:val="left"/>
      <w:pPr>
        <w:ind w:left="0" w:firstLine="0"/>
      </w:pPr>
    </w:lvl>
    <w:lvl w:ilvl="1" w:tplc="2E02487C">
      <w:start w:val="1"/>
      <w:numFmt w:val="bullet"/>
      <w:lvlText w:val="и"/>
      <w:lvlJc w:val="left"/>
      <w:pPr>
        <w:ind w:left="0" w:firstLine="0"/>
      </w:pPr>
    </w:lvl>
    <w:lvl w:ilvl="2" w:tplc="2F4E4096">
      <w:start w:val="1"/>
      <w:numFmt w:val="decimal"/>
      <w:lvlText w:val="%3)"/>
      <w:lvlJc w:val="left"/>
      <w:pPr>
        <w:ind w:left="0" w:firstLine="0"/>
      </w:pPr>
    </w:lvl>
    <w:lvl w:ilvl="3" w:tplc="2CE2312C">
      <w:start w:val="1"/>
      <w:numFmt w:val="decimal"/>
      <w:lvlText w:val="%4"/>
      <w:lvlJc w:val="left"/>
      <w:pPr>
        <w:ind w:left="0" w:firstLine="0"/>
      </w:pPr>
    </w:lvl>
    <w:lvl w:ilvl="4" w:tplc="C57EF734">
      <w:numFmt w:val="decimal"/>
      <w:lvlText w:val=""/>
      <w:lvlJc w:val="left"/>
      <w:pPr>
        <w:ind w:left="0" w:firstLine="0"/>
      </w:pPr>
    </w:lvl>
    <w:lvl w:ilvl="5" w:tplc="35A4264A">
      <w:numFmt w:val="decimal"/>
      <w:lvlText w:val=""/>
      <w:lvlJc w:val="left"/>
      <w:pPr>
        <w:ind w:left="0" w:firstLine="0"/>
      </w:pPr>
    </w:lvl>
    <w:lvl w:ilvl="6" w:tplc="4C68A7D4">
      <w:numFmt w:val="decimal"/>
      <w:lvlText w:val=""/>
      <w:lvlJc w:val="left"/>
      <w:pPr>
        <w:ind w:left="0" w:firstLine="0"/>
      </w:pPr>
    </w:lvl>
    <w:lvl w:ilvl="7" w:tplc="FE9064EA">
      <w:numFmt w:val="decimal"/>
      <w:lvlText w:val=""/>
      <w:lvlJc w:val="left"/>
      <w:pPr>
        <w:ind w:left="0" w:firstLine="0"/>
      </w:pPr>
    </w:lvl>
    <w:lvl w:ilvl="8" w:tplc="EF067DF8">
      <w:numFmt w:val="decimal"/>
      <w:lvlText w:val=""/>
      <w:lvlJc w:val="left"/>
      <w:pPr>
        <w:ind w:left="0" w:firstLine="0"/>
      </w:pPr>
    </w:lvl>
  </w:abstractNum>
  <w:abstractNum w:abstractNumId="5">
    <w:nsid w:val="000018D7"/>
    <w:multiLevelType w:val="hybridMultilevel"/>
    <w:tmpl w:val="B7F0F3DC"/>
    <w:lvl w:ilvl="0" w:tplc="C60C6C28">
      <w:start w:val="1"/>
      <w:numFmt w:val="bullet"/>
      <w:lvlText w:val="-"/>
      <w:lvlJc w:val="left"/>
      <w:pPr>
        <w:ind w:left="0" w:firstLine="0"/>
      </w:pPr>
    </w:lvl>
    <w:lvl w:ilvl="1" w:tplc="BFE2CF20">
      <w:numFmt w:val="decimal"/>
      <w:lvlText w:val=""/>
      <w:lvlJc w:val="left"/>
      <w:pPr>
        <w:ind w:left="0" w:firstLine="0"/>
      </w:pPr>
    </w:lvl>
    <w:lvl w:ilvl="2" w:tplc="BC02191C">
      <w:numFmt w:val="decimal"/>
      <w:lvlText w:val=""/>
      <w:lvlJc w:val="left"/>
      <w:pPr>
        <w:ind w:left="0" w:firstLine="0"/>
      </w:pPr>
    </w:lvl>
    <w:lvl w:ilvl="3" w:tplc="C8982448">
      <w:numFmt w:val="decimal"/>
      <w:lvlText w:val=""/>
      <w:lvlJc w:val="left"/>
      <w:pPr>
        <w:ind w:left="0" w:firstLine="0"/>
      </w:pPr>
    </w:lvl>
    <w:lvl w:ilvl="4" w:tplc="3F4A6922">
      <w:numFmt w:val="decimal"/>
      <w:lvlText w:val=""/>
      <w:lvlJc w:val="left"/>
      <w:pPr>
        <w:ind w:left="0" w:firstLine="0"/>
      </w:pPr>
    </w:lvl>
    <w:lvl w:ilvl="5" w:tplc="93ACC21E">
      <w:numFmt w:val="decimal"/>
      <w:lvlText w:val=""/>
      <w:lvlJc w:val="left"/>
      <w:pPr>
        <w:ind w:left="0" w:firstLine="0"/>
      </w:pPr>
    </w:lvl>
    <w:lvl w:ilvl="6" w:tplc="83E43DBA">
      <w:numFmt w:val="decimal"/>
      <w:lvlText w:val=""/>
      <w:lvlJc w:val="left"/>
      <w:pPr>
        <w:ind w:left="0" w:firstLine="0"/>
      </w:pPr>
    </w:lvl>
    <w:lvl w:ilvl="7" w:tplc="78689F18">
      <w:numFmt w:val="decimal"/>
      <w:lvlText w:val=""/>
      <w:lvlJc w:val="left"/>
      <w:pPr>
        <w:ind w:left="0" w:firstLine="0"/>
      </w:pPr>
    </w:lvl>
    <w:lvl w:ilvl="8" w:tplc="F594C89C">
      <w:numFmt w:val="decimal"/>
      <w:lvlText w:val=""/>
      <w:lvlJc w:val="left"/>
      <w:pPr>
        <w:ind w:left="0" w:firstLine="0"/>
      </w:pPr>
    </w:lvl>
  </w:abstractNum>
  <w:abstractNum w:abstractNumId="6">
    <w:nsid w:val="00001916"/>
    <w:multiLevelType w:val="hybridMultilevel"/>
    <w:tmpl w:val="1188E4AA"/>
    <w:lvl w:ilvl="0" w:tplc="CCDE1ED2">
      <w:start w:val="1"/>
      <w:numFmt w:val="bullet"/>
      <w:lvlText w:val="-"/>
      <w:lvlJc w:val="left"/>
      <w:pPr>
        <w:ind w:left="0" w:firstLine="0"/>
      </w:pPr>
    </w:lvl>
    <w:lvl w:ilvl="1" w:tplc="CE04FE3C">
      <w:numFmt w:val="decimal"/>
      <w:lvlText w:val=""/>
      <w:lvlJc w:val="left"/>
      <w:pPr>
        <w:ind w:left="0" w:firstLine="0"/>
      </w:pPr>
    </w:lvl>
    <w:lvl w:ilvl="2" w:tplc="04188E18">
      <w:numFmt w:val="decimal"/>
      <w:lvlText w:val=""/>
      <w:lvlJc w:val="left"/>
      <w:pPr>
        <w:ind w:left="0" w:firstLine="0"/>
      </w:pPr>
    </w:lvl>
    <w:lvl w:ilvl="3" w:tplc="97B47DD0">
      <w:numFmt w:val="decimal"/>
      <w:lvlText w:val=""/>
      <w:lvlJc w:val="left"/>
      <w:pPr>
        <w:ind w:left="0" w:firstLine="0"/>
      </w:pPr>
    </w:lvl>
    <w:lvl w:ilvl="4" w:tplc="3064B81A">
      <w:numFmt w:val="decimal"/>
      <w:lvlText w:val=""/>
      <w:lvlJc w:val="left"/>
      <w:pPr>
        <w:ind w:left="0" w:firstLine="0"/>
      </w:pPr>
    </w:lvl>
    <w:lvl w:ilvl="5" w:tplc="620869EA">
      <w:numFmt w:val="decimal"/>
      <w:lvlText w:val=""/>
      <w:lvlJc w:val="left"/>
      <w:pPr>
        <w:ind w:left="0" w:firstLine="0"/>
      </w:pPr>
    </w:lvl>
    <w:lvl w:ilvl="6" w:tplc="942A80EC">
      <w:numFmt w:val="decimal"/>
      <w:lvlText w:val=""/>
      <w:lvlJc w:val="left"/>
      <w:pPr>
        <w:ind w:left="0" w:firstLine="0"/>
      </w:pPr>
    </w:lvl>
    <w:lvl w:ilvl="7" w:tplc="67D4CE74">
      <w:numFmt w:val="decimal"/>
      <w:lvlText w:val=""/>
      <w:lvlJc w:val="left"/>
      <w:pPr>
        <w:ind w:left="0" w:firstLine="0"/>
      </w:pPr>
    </w:lvl>
    <w:lvl w:ilvl="8" w:tplc="AEB00ED4">
      <w:numFmt w:val="decimal"/>
      <w:lvlText w:val=""/>
      <w:lvlJc w:val="left"/>
      <w:pPr>
        <w:ind w:left="0" w:firstLine="0"/>
      </w:pPr>
    </w:lvl>
  </w:abstractNum>
  <w:abstractNum w:abstractNumId="7">
    <w:nsid w:val="0000261E"/>
    <w:multiLevelType w:val="hybridMultilevel"/>
    <w:tmpl w:val="B8C86930"/>
    <w:lvl w:ilvl="0" w:tplc="C05C0CC8">
      <w:start w:val="1"/>
      <w:numFmt w:val="bullet"/>
      <w:lvlText w:val="-"/>
      <w:lvlJc w:val="left"/>
      <w:pPr>
        <w:ind w:left="0" w:firstLine="0"/>
      </w:pPr>
    </w:lvl>
    <w:lvl w:ilvl="1" w:tplc="CBCE1982">
      <w:numFmt w:val="decimal"/>
      <w:lvlText w:val=""/>
      <w:lvlJc w:val="left"/>
      <w:pPr>
        <w:ind w:left="0" w:firstLine="0"/>
      </w:pPr>
    </w:lvl>
    <w:lvl w:ilvl="2" w:tplc="F904ACD4">
      <w:numFmt w:val="decimal"/>
      <w:lvlText w:val=""/>
      <w:lvlJc w:val="left"/>
      <w:pPr>
        <w:ind w:left="0" w:firstLine="0"/>
      </w:pPr>
    </w:lvl>
    <w:lvl w:ilvl="3" w:tplc="C48E2F44">
      <w:numFmt w:val="decimal"/>
      <w:lvlText w:val=""/>
      <w:lvlJc w:val="left"/>
      <w:pPr>
        <w:ind w:left="0" w:firstLine="0"/>
      </w:pPr>
    </w:lvl>
    <w:lvl w:ilvl="4" w:tplc="8ADC8624">
      <w:numFmt w:val="decimal"/>
      <w:lvlText w:val=""/>
      <w:lvlJc w:val="left"/>
      <w:pPr>
        <w:ind w:left="0" w:firstLine="0"/>
      </w:pPr>
    </w:lvl>
    <w:lvl w:ilvl="5" w:tplc="865E51D8">
      <w:numFmt w:val="decimal"/>
      <w:lvlText w:val=""/>
      <w:lvlJc w:val="left"/>
      <w:pPr>
        <w:ind w:left="0" w:firstLine="0"/>
      </w:pPr>
    </w:lvl>
    <w:lvl w:ilvl="6" w:tplc="3336E8CA">
      <w:numFmt w:val="decimal"/>
      <w:lvlText w:val=""/>
      <w:lvlJc w:val="left"/>
      <w:pPr>
        <w:ind w:left="0" w:firstLine="0"/>
      </w:pPr>
    </w:lvl>
    <w:lvl w:ilvl="7" w:tplc="0B60AE1E">
      <w:numFmt w:val="decimal"/>
      <w:lvlText w:val=""/>
      <w:lvlJc w:val="left"/>
      <w:pPr>
        <w:ind w:left="0" w:firstLine="0"/>
      </w:pPr>
    </w:lvl>
    <w:lvl w:ilvl="8" w:tplc="3830DEA8">
      <w:numFmt w:val="decimal"/>
      <w:lvlText w:val=""/>
      <w:lvlJc w:val="left"/>
      <w:pPr>
        <w:ind w:left="0" w:firstLine="0"/>
      </w:pPr>
    </w:lvl>
  </w:abstractNum>
  <w:abstractNum w:abstractNumId="8">
    <w:nsid w:val="0000288F"/>
    <w:multiLevelType w:val="hybridMultilevel"/>
    <w:tmpl w:val="7B5CE356"/>
    <w:lvl w:ilvl="0" w:tplc="F760A5CE">
      <w:start w:val="1"/>
      <w:numFmt w:val="bullet"/>
      <w:lvlText w:val="и"/>
      <w:lvlJc w:val="left"/>
      <w:pPr>
        <w:ind w:left="0" w:firstLine="0"/>
      </w:pPr>
    </w:lvl>
    <w:lvl w:ilvl="1" w:tplc="76D08C4C">
      <w:start w:val="18"/>
      <w:numFmt w:val="decimal"/>
      <w:lvlText w:val="%2."/>
      <w:lvlJc w:val="left"/>
      <w:pPr>
        <w:ind w:left="0" w:firstLine="0"/>
      </w:pPr>
    </w:lvl>
    <w:lvl w:ilvl="2" w:tplc="D26C17FE">
      <w:numFmt w:val="decimal"/>
      <w:lvlText w:val=""/>
      <w:lvlJc w:val="left"/>
      <w:pPr>
        <w:ind w:left="0" w:firstLine="0"/>
      </w:pPr>
    </w:lvl>
    <w:lvl w:ilvl="3" w:tplc="AABEB1DA">
      <w:numFmt w:val="decimal"/>
      <w:lvlText w:val=""/>
      <w:lvlJc w:val="left"/>
      <w:pPr>
        <w:ind w:left="0" w:firstLine="0"/>
      </w:pPr>
    </w:lvl>
    <w:lvl w:ilvl="4" w:tplc="AFD06422">
      <w:numFmt w:val="decimal"/>
      <w:lvlText w:val=""/>
      <w:lvlJc w:val="left"/>
      <w:pPr>
        <w:ind w:left="0" w:firstLine="0"/>
      </w:pPr>
    </w:lvl>
    <w:lvl w:ilvl="5" w:tplc="06900A6A">
      <w:numFmt w:val="decimal"/>
      <w:lvlText w:val=""/>
      <w:lvlJc w:val="left"/>
      <w:pPr>
        <w:ind w:left="0" w:firstLine="0"/>
      </w:pPr>
    </w:lvl>
    <w:lvl w:ilvl="6" w:tplc="F8464AAE">
      <w:numFmt w:val="decimal"/>
      <w:lvlText w:val=""/>
      <w:lvlJc w:val="left"/>
      <w:pPr>
        <w:ind w:left="0" w:firstLine="0"/>
      </w:pPr>
    </w:lvl>
    <w:lvl w:ilvl="7" w:tplc="698EDE7E">
      <w:numFmt w:val="decimal"/>
      <w:lvlText w:val=""/>
      <w:lvlJc w:val="left"/>
      <w:pPr>
        <w:ind w:left="0" w:firstLine="0"/>
      </w:pPr>
    </w:lvl>
    <w:lvl w:ilvl="8" w:tplc="451A88BC">
      <w:numFmt w:val="decimal"/>
      <w:lvlText w:val=""/>
      <w:lvlJc w:val="left"/>
      <w:pPr>
        <w:ind w:left="0" w:firstLine="0"/>
      </w:pPr>
    </w:lvl>
  </w:abstractNum>
  <w:abstractNum w:abstractNumId="9">
    <w:nsid w:val="000032E6"/>
    <w:multiLevelType w:val="hybridMultilevel"/>
    <w:tmpl w:val="3168A8F0"/>
    <w:lvl w:ilvl="0" w:tplc="76D06D30">
      <w:start w:val="1"/>
      <w:numFmt w:val="bullet"/>
      <w:lvlText w:val="-"/>
      <w:lvlJc w:val="left"/>
      <w:pPr>
        <w:ind w:left="0" w:firstLine="0"/>
      </w:pPr>
    </w:lvl>
    <w:lvl w:ilvl="1" w:tplc="59FCB648">
      <w:numFmt w:val="decimal"/>
      <w:lvlText w:val=""/>
      <w:lvlJc w:val="left"/>
      <w:pPr>
        <w:ind w:left="0" w:firstLine="0"/>
      </w:pPr>
    </w:lvl>
    <w:lvl w:ilvl="2" w:tplc="99DAE022">
      <w:numFmt w:val="decimal"/>
      <w:lvlText w:val=""/>
      <w:lvlJc w:val="left"/>
      <w:pPr>
        <w:ind w:left="0" w:firstLine="0"/>
      </w:pPr>
    </w:lvl>
    <w:lvl w:ilvl="3" w:tplc="FA18122E">
      <w:numFmt w:val="decimal"/>
      <w:lvlText w:val=""/>
      <w:lvlJc w:val="left"/>
      <w:pPr>
        <w:ind w:left="0" w:firstLine="0"/>
      </w:pPr>
    </w:lvl>
    <w:lvl w:ilvl="4" w:tplc="DC88F042">
      <w:numFmt w:val="decimal"/>
      <w:lvlText w:val=""/>
      <w:lvlJc w:val="left"/>
      <w:pPr>
        <w:ind w:left="0" w:firstLine="0"/>
      </w:pPr>
    </w:lvl>
    <w:lvl w:ilvl="5" w:tplc="9FD41A7C">
      <w:numFmt w:val="decimal"/>
      <w:lvlText w:val=""/>
      <w:lvlJc w:val="left"/>
      <w:pPr>
        <w:ind w:left="0" w:firstLine="0"/>
      </w:pPr>
    </w:lvl>
    <w:lvl w:ilvl="6" w:tplc="645236C6">
      <w:numFmt w:val="decimal"/>
      <w:lvlText w:val=""/>
      <w:lvlJc w:val="left"/>
      <w:pPr>
        <w:ind w:left="0" w:firstLine="0"/>
      </w:pPr>
    </w:lvl>
    <w:lvl w:ilvl="7" w:tplc="C2FE0802">
      <w:numFmt w:val="decimal"/>
      <w:lvlText w:val=""/>
      <w:lvlJc w:val="left"/>
      <w:pPr>
        <w:ind w:left="0" w:firstLine="0"/>
      </w:pPr>
    </w:lvl>
    <w:lvl w:ilvl="8" w:tplc="AD9CB960">
      <w:numFmt w:val="decimal"/>
      <w:lvlText w:val=""/>
      <w:lvlJc w:val="left"/>
      <w:pPr>
        <w:ind w:left="0" w:firstLine="0"/>
      </w:pPr>
    </w:lvl>
  </w:abstractNum>
  <w:abstractNum w:abstractNumId="10">
    <w:nsid w:val="0000368E"/>
    <w:multiLevelType w:val="hybridMultilevel"/>
    <w:tmpl w:val="01B86F84"/>
    <w:lvl w:ilvl="0" w:tplc="82E29E4A">
      <w:start w:val="1"/>
      <w:numFmt w:val="bullet"/>
      <w:lvlText w:val="-"/>
      <w:lvlJc w:val="left"/>
      <w:pPr>
        <w:ind w:left="0" w:firstLine="0"/>
      </w:pPr>
    </w:lvl>
    <w:lvl w:ilvl="1" w:tplc="193C965A">
      <w:numFmt w:val="decimal"/>
      <w:lvlText w:val=""/>
      <w:lvlJc w:val="left"/>
      <w:pPr>
        <w:ind w:left="0" w:firstLine="0"/>
      </w:pPr>
    </w:lvl>
    <w:lvl w:ilvl="2" w:tplc="80DE4140">
      <w:numFmt w:val="decimal"/>
      <w:lvlText w:val=""/>
      <w:lvlJc w:val="left"/>
      <w:pPr>
        <w:ind w:left="0" w:firstLine="0"/>
      </w:pPr>
    </w:lvl>
    <w:lvl w:ilvl="3" w:tplc="BAF82F00">
      <w:numFmt w:val="decimal"/>
      <w:lvlText w:val=""/>
      <w:lvlJc w:val="left"/>
      <w:pPr>
        <w:ind w:left="0" w:firstLine="0"/>
      </w:pPr>
    </w:lvl>
    <w:lvl w:ilvl="4" w:tplc="58647504">
      <w:numFmt w:val="decimal"/>
      <w:lvlText w:val=""/>
      <w:lvlJc w:val="left"/>
      <w:pPr>
        <w:ind w:left="0" w:firstLine="0"/>
      </w:pPr>
    </w:lvl>
    <w:lvl w:ilvl="5" w:tplc="BCE2AAE4">
      <w:numFmt w:val="decimal"/>
      <w:lvlText w:val=""/>
      <w:lvlJc w:val="left"/>
      <w:pPr>
        <w:ind w:left="0" w:firstLine="0"/>
      </w:pPr>
    </w:lvl>
    <w:lvl w:ilvl="6" w:tplc="853E458A">
      <w:numFmt w:val="decimal"/>
      <w:lvlText w:val=""/>
      <w:lvlJc w:val="left"/>
      <w:pPr>
        <w:ind w:left="0" w:firstLine="0"/>
      </w:pPr>
    </w:lvl>
    <w:lvl w:ilvl="7" w:tplc="34ECC1AE">
      <w:numFmt w:val="decimal"/>
      <w:lvlText w:val=""/>
      <w:lvlJc w:val="left"/>
      <w:pPr>
        <w:ind w:left="0" w:firstLine="0"/>
      </w:pPr>
    </w:lvl>
    <w:lvl w:ilvl="8" w:tplc="BD98262E">
      <w:numFmt w:val="decimal"/>
      <w:lvlText w:val=""/>
      <w:lvlJc w:val="left"/>
      <w:pPr>
        <w:ind w:left="0" w:firstLine="0"/>
      </w:pPr>
    </w:lvl>
  </w:abstractNum>
  <w:abstractNum w:abstractNumId="11">
    <w:nsid w:val="00003A61"/>
    <w:multiLevelType w:val="hybridMultilevel"/>
    <w:tmpl w:val="F38AAD14"/>
    <w:lvl w:ilvl="0" w:tplc="5936C06E">
      <w:start w:val="1"/>
      <w:numFmt w:val="bullet"/>
      <w:lvlText w:val="-"/>
      <w:lvlJc w:val="left"/>
      <w:pPr>
        <w:ind w:left="0" w:firstLine="0"/>
      </w:pPr>
    </w:lvl>
    <w:lvl w:ilvl="1" w:tplc="B7D05FBC">
      <w:numFmt w:val="decimal"/>
      <w:lvlText w:val=""/>
      <w:lvlJc w:val="left"/>
      <w:pPr>
        <w:ind w:left="0" w:firstLine="0"/>
      </w:pPr>
    </w:lvl>
    <w:lvl w:ilvl="2" w:tplc="1D42D960">
      <w:numFmt w:val="decimal"/>
      <w:lvlText w:val=""/>
      <w:lvlJc w:val="left"/>
      <w:pPr>
        <w:ind w:left="0" w:firstLine="0"/>
      </w:pPr>
    </w:lvl>
    <w:lvl w:ilvl="3" w:tplc="BC98AD30">
      <w:numFmt w:val="decimal"/>
      <w:lvlText w:val=""/>
      <w:lvlJc w:val="left"/>
      <w:pPr>
        <w:ind w:left="0" w:firstLine="0"/>
      </w:pPr>
    </w:lvl>
    <w:lvl w:ilvl="4" w:tplc="878CA4DA">
      <w:numFmt w:val="decimal"/>
      <w:lvlText w:val=""/>
      <w:lvlJc w:val="left"/>
      <w:pPr>
        <w:ind w:left="0" w:firstLine="0"/>
      </w:pPr>
    </w:lvl>
    <w:lvl w:ilvl="5" w:tplc="C65E8CCA">
      <w:numFmt w:val="decimal"/>
      <w:lvlText w:val=""/>
      <w:lvlJc w:val="left"/>
      <w:pPr>
        <w:ind w:left="0" w:firstLine="0"/>
      </w:pPr>
    </w:lvl>
    <w:lvl w:ilvl="6" w:tplc="B5A89F2A">
      <w:numFmt w:val="decimal"/>
      <w:lvlText w:val=""/>
      <w:lvlJc w:val="left"/>
      <w:pPr>
        <w:ind w:left="0" w:firstLine="0"/>
      </w:pPr>
    </w:lvl>
    <w:lvl w:ilvl="7" w:tplc="BD00260A">
      <w:numFmt w:val="decimal"/>
      <w:lvlText w:val=""/>
      <w:lvlJc w:val="left"/>
      <w:pPr>
        <w:ind w:left="0" w:firstLine="0"/>
      </w:pPr>
    </w:lvl>
    <w:lvl w:ilvl="8" w:tplc="C2D26DE8">
      <w:numFmt w:val="decimal"/>
      <w:lvlText w:val=""/>
      <w:lvlJc w:val="left"/>
      <w:pPr>
        <w:ind w:left="0" w:firstLine="0"/>
      </w:pPr>
    </w:lvl>
  </w:abstractNum>
  <w:abstractNum w:abstractNumId="12">
    <w:nsid w:val="00003C61"/>
    <w:multiLevelType w:val="hybridMultilevel"/>
    <w:tmpl w:val="AC84BD86"/>
    <w:lvl w:ilvl="0" w:tplc="6D3AA190">
      <w:start w:val="1"/>
      <w:numFmt w:val="bullet"/>
      <w:lvlText w:val="-"/>
      <w:lvlJc w:val="left"/>
      <w:pPr>
        <w:ind w:left="0" w:firstLine="0"/>
      </w:pPr>
    </w:lvl>
    <w:lvl w:ilvl="1" w:tplc="9ED49A12">
      <w:numFmt w:val="decimal"/>
      <w:lvlText w:val=""/>
      <w:lvlJc w:val="left"/>
      <w:pPr>
        <w:ind w:left="0" w:firstLine="0"/>
      </w:pPr>
    </w:lvl>
    <w:lvl w:ilvl="2" w:tplc="17A2FD26">
      <w:numFmt w:val="decimal"/>
      <w:lvlText w:val=""/>
      <w:lvlJc w:val="left"/>
      <w:pPr>
        <w:ind w:left="0" w:firstLine="0"/>
      </w:pPr>
    </w:lvl>
    <w:lvl w:ilvl="3" w:tplc="35124802">
      <w:numFmt w:val="decimal"/>
      <w:lvlText w:val=""/>
      <w:lvlJc w:val="left"/>
      <w:pPr>
        <w:ind w:left="0" w:firstLine="0"/>
      </w:pPr>
    </w:lvl>
    <w:lvl w:ilvl="4" w:tplc="FCDAF934">
      <w:numFmt w:val="decimal"/>
      <w:lvlText w:val=""/>
      <w:lvlJc w:val="left"/>
      <w:pPr>
        <w:ind w:left="0" w:firstLine="0"/>
      </w:pPr>
    </w:lvl>
    <w:lvl w:ilvl="5" w:tplc="051ED432">
      <w:numFmt w:val="decimal"/>
      <w:lvlText w:val=""/>
      <w:lvlJc w:val="left"/>
      <w:pPr>
        <w:ind w:left="0" w:firstLine="0"/>
      </w:pPr>
    </w:lvl>
    <w:lvl w:ilvl="6" w:tplc="FAFE81D4">
      <w:numFmt w:val="decimal"/>
      <w:lvlText w:val=""/>
      <w:lvlJc w:val="left"/>
      <w:pPr>
        <w:ind w:left="0" w:firstLine="0"/>
      </w:pPr>
    </w:lvl>
    <w:lvl w:ilvl="7" w:tplc="2342FC4A">
      <w:numFmt w:val="decimal"/>
      <w:lvlText w:val=""/>
      <w:lvlJc w:val="left"/>
      <w:pPr>
        <w:ind w:left="0" w:firstLine="0"/>
      </w:pPr>
    </w:lvl>
    <w:lvl w:ilvl="8" w:tplc="271013BA">
      <w:numFmt w:val="decimal"/>
      <w:lvlText w:val=""/>
      <w:lvlJc w:val="left"/>
      <w:pPr>
        <w:ind w:left="0" w:firstLine="0"/>
      </w:pPr>
    </w:lvl>
  </w:abstractNum>
  <w:abstractNum w:abstractNumId="13">
    <w:nsid w:val="00003CD5"/>
    <w:multiLevelType w:val="hybridMultilevel"/>
    <w:tmpl w:val="5CDA9B90"/>
    <w:lvl w:ilvl="0" w:tplc="6A3C2132">
      <w:start w:val="1"/>
      <w:numFmt w:val="bullet"/>
      <w:lvlText w:val="-"/>
      <w:lvlJc w:val="left"/>
      <w:pPr>
        <w:ind w:left="0" w:firstLine="0"/>
      </w:pPr>
    </w:lvl>
    <w:lvl w:ilvl="1" w:tplc="D9BC97E2">
      <w:start w:val="1"/>
      <w:numFmt w:val="bullet"/>
      <w:lvlText w:val="-"/>
      <w:lvlJc w:val="left"/>
      <w:pPr>
        <w:ind w:left="0" w:firstLine="0"/>
      </w:pPr>
    </w:lvl>
    <w:lvl w:ilvl="2" w:tplc="51E88BE4">
      <w:start w:val="9"/>
      <w:numFmt w:val="decimal"/>
      <w:lvlText w:val="%3."/>
      <w:lvlJc w:val="left"/>
      <w:pPr>
        <w:ind w:left="0" w:firstLine="0"/>
      </w:pPr>
    </w:lvl>
    <w:lvl w:ilvl="3" w:tplc="0B68FF54">
      <w:numFmt w:val="decimal"/>
      <w:lvlText w:val=""/>
      <w:lvlJc w:val="left"/>
      <w:pPr>
        <w:ind w:left="0" w:firstLine="0"/>
      </w:pPr>
    </w:lvl>
    <w:lvl w:ilvl="4" w:tplc="BDCAA0F8">
      <w:numFmt w:val="decimal"/>
      <w:lvlText w:val=""/>
      <w:lvlJc w:val="left"/>
      <w:pPr>
        <w:ind w:left="0" w:firstLine="0"/>
      </w:pPr>
    </w:lvl>
    <w:lvl w:ilvl="5" w:tplc="CD302364">
      <w:numFmt w:val="decimal"/>
      <w:lvlText w:val=""/>
      <w:lvlJc w:val="left"/>
      <w:pPr>
        <w:ind w:left="0" w:firstLine="0"/>
      </w:pPr>
    </w:lvl>
    <w:lvl w:ilvl="6" w:tplc="39FC0B62">
      <w:numFmt w:val="decimal"/>
      <w:lvlText w:val=""/>
      <w:lvlJc w:val="left"/>
      <w:pPr>
        <w:ind w:left="0" w:firstLine="0"/>
      </w:pPr>
    </w:lvl>
    <w:lvl w:ilvl="7" w:tplc="F148EE54">
      <w:numFmt w:val="decimal"/>
      <w:lvlText w:val=""/>
      <w:lvlJc w:val="left"/>
      <w:pPr>
        <w:ind w:left="0" w:firstLine="0"/>
      </w:pPr>
    </w:lvl>
    <w:lvl w:ilvl="8" w:tplc="C52833B4">
      <w:numFmt w:val="decimal"/>
      <w:lvlText w:val=""/>
      <w:lvlJc w:val="left"/>
      <w:pPr>
        <w:ind w:left="0" w:firstLine="0"/>
      </w:pPr>
    </w:lvl>
  </w:abstractNum>
  <w:abstractNum w:abstractNumId="14">
    <w:nsid w:val="0000401D"/>
    <w:multiLevelType w:val="hybridMultilevel"/>
    <w:tmpl w:val="2FB82D6E"/>
    <w:lvl w:ilvl="0" w:tplc="42DC861C">
      <w:start w:val="1"/>
      <w:numFmt w:val="bullet"/>
      <w:lvlText w:val="и"/>
      <w:lvlJc w:val="left"/>
      <w:pPr>
        <w:ind w:left="0" w:firstLine="0"/>
      </w:pPr>
    </w:lvl>
    <w:lvl w:ilvl="1" w:tplc="67CC9C1A">
      <w:start w:val="1"/>
      <w:numFmt w:val="decimal"/>
      <w:lvlText w:val="%2)"/>
      <w:lvlJc w:val="left"/>
      <w:pPr>
        <w:ind w:left="0" w:firstLine="0"/>
      </w:pPr>
    </w:lvl>
    <w:lvl w:ilvl="2" w:tplc="0A12A992">
      <w:numFmt w:val="decimal"/>
      <w:lvlText w:val=""/>
      <w:lvlJc w:val="left"/>
      <w:pPr>
        <w:ind w:left="0" w:firstLine="0"/>
      </w:pPr>
    </w:lvl>
    <w:lvl w:ilvl="3" w:tplc="D792AC28">
      <w:numFmt w:val="decimal"/>
      <w:lvlText w:val=""/>
      <w:lvlJc w:val="left"/>
      <w:pPr>
        <w:ind w:left="0" w:firstLine="0"/>
      </w:pPr>
    </w:lvl>
    <w:lvl w:ilvl="4" w:tplc="1D8E3244">
      <w:numFmt w:val="decimal"/>
      <w:lvlText w:val=""/>
      <w:lvlJc w:val="left"/>
      <w:pPr>
        <w:ind w:left="0" w:firstLine="0"/>
      </w:pPr>
    </w:lvl>
    <w:lvl w:ilvl="5" w:tplc="A8429D76">
      <w:numFmt w:val="decimal"/>
      <w:lvlText w:val=""/>
      <w:lvlJc w:val="left"/>
      <w:pPr>
        <w:ind w:left="0" w:firstLine="0"/>
      </w:pPr>
    </w:lvl>
    <w:lvl w:ilvl="6" w:tplc="1FC8A93C">
      <w:numFmt w:val="decimal"/>
      <w:lvlText w:val=""/>
      <w:lvlJc w:val="left"/>
      <w:pPr>
        <w:ind w:left="0" w:firstLine="0"/>
      </w:pPr>
    </w:lvl>
    <w:lvl w:ilvl="7" w:tplc="05BC5982">
      <w:numFmt w:val="decimal"/>
      <w:lvlText w:val=""/>
      <w:lvlJc w:val="left"/>
      <w:pPr>
        <w:ind w:left="0" w:firstLine="0"/>
      </w:pPr>
    </w:lvl>
    <w:lvl w:ilvl="8" w:tplc="3954A304">
      <w:numFmt w:val="decimal"/>
      <w:lvlText w:val=""/>
      <w:lvlJc w:val="left"/>
      <w:pPr>
        <w:ind w:left="0" w:firstLine="0"/>
      </w:pPr>
    </w:lvl>
  </w:abstractNum>
  <w:abstractNum w:abstractNumId="15">
    <w:nsid w:val="0000409D"/>
    <w:multiLevelType w:val="hybridMultilevel"/>
    <w:tmpl w:val="F55EC0C4"/>
    <w:lvl w:ilvl="0" w:tplc="996E94D6">
      <w:start w:val="1"/>
      <w:numFmt w:val="bullet"/>
      <w:lvlText w:val="в"/>
      <w:lvlJc w:val="left"/>
      <w:pPr>
        <w:ind w:left="0" w:firstLine="0"/>
      </w:pPr>
    </w:lvl>
    <w:lvl w:ilvl="1" w:tplc="66AE9D34">
      <w:start w:val="1"/>
      <w:numFmt w:val="bullet"/>
      <w:lvlText w:val="и"/>
      <w:lvlJc w:val="left"/>
      <w:pPr>
        <w:ind w:left="0" w:firstLine="0"/>
      </w:pPr>
    </w:lvl>
    <w:lvl w:ilvl="2" w:tplc="3B52451E">
      <w:start w:val="1"/>
      <w:numFmt w:val="bullet"/>
      <w:lvlText w:val="-"/>
      <w:lvlJc w:val="left"/>
      <w:pPr>
        <w:ind w:left="0" w:firstLine="0"/>
      </w:pPr>
    </w:lvl>
    <w:lvl w:ilvl="3" w:tplc="2506C9E0">
      <w:numFmt w:val="decimal"/>
      <w:lvlText w:val=""/>
      <w:lvlJc w:val="left"/>
      <w:pPr>
        <w:ind w:left="0" w:firstLine="0"/>
      </w:pPr>
    </w:lvl>
    <w:lvl w:ilvl="4" w:tplc="29F8708A">
      <w:numFmt w:val="decimal"/>
      <w:lvlText w:val=""/>
      <w:lvlJc w:val="left"/>
      <w:pPr>
        <w:ind w:left="0" w:firstLine="0"/>
      </w:pPr>
    </w:lvl>
    <w:lvl w:ilvl="5" w:tplc="C63C84F0">
      <w:numFmt w:val="decimal"/>
      <w:lvlText w:val=""/>
      <w:lvlJc w:val="left"/>
      <w:pPr>
        <w:ind w:left="0" w:firstLine="0"/>
      </w:pPr>
    </w:lvl>
    <w:lvl w:ilvl="6" w:tplc="5BF68078">
      <w:numFmt w:val="decimal"/>
      <w:lvlText w:val=""/>
      <w:lvlJc w:val="left"/>
      <w:pPr>
        <w:ind w:left="0" w:firstLine="0"/>
      </w:pPr>
    </w:lvl>
    <w:lvl w:ilvl="7" w:tplc="ED069372">
      <w:numFmt w:val="decimal"/>
      <w:lvlText w:val=""/>
      <w:lvlJc w:val="left"/>
      <w:pPr>
        <w:ind w:left="0" w:firstLine="0"/>
      </w:pPr>
    </w:lvl>
    <w:lvl w:ilvl="8" w:tplc="285CA762">
      <w:numFmt w:val="decimal"/>
      <w:lvlText w:val=""/>
      <w:lvlJc w:val="left"/>
      <w:pPr>
        <w:ind w:left="0" w:firstLine="0"/>
      </w:pPr>
    </w:lvl>
  </w:abstractNum>
  <w:abstractNum w:abstractNumId="16">
    <w:nsid w:val="00004402"/>
    <w:multiLevelType w:val="hybridMultilevel"/>
    <w:tmpl w:val="1D8013FC"/>
    <w:lvl w:ilvl="0" w:tplc="EC74C032">
      <w:start w:val="1"/>
      <w:numFmt w:val="bullet"/>
      <w:lvlText w:val="-"/>
      <w:lvlJc w:val="left"/>
      <w:pPr>
        <w:ind w:left="0" w:firstLine="0"/>
      </w:pPr>
    </w:lvl>
    <w:lvl w:ilvl="1" w:tplc="D0BC5A58">
      <w:numFmt w:val="decimal"/>
      <w:lvlText w:val=""/>
      <w:lvlJc w:val="left"/>
      <w:pPr>
        <w:ind w:left="0" w:firstLine="0"/>
      </w:pPr>
    </w:lvl>
    <w:lvl w:ilvl="2" w:tplc="5CA6C1E0">
      <w:numFmt w:val="decimal"/>
      <w:lvlText w:val=""/>
      <w:lvlJc w:val="left"/>
      <w:pPr>
        <w:ind w:left="0" w:firstLine="0"/>
      </w:pPr>
    </w:lvl>
    <w:lvl w:ilvl="3" w:tplc="62EA138E">
      <w:numFmt w:val="decimal"/>
      <w:lvlText w:val=""/>
      <w:lvlJc w:val="left"/>
      <w:pPr>
        <w:ind w:left="0" w:firstLine="0"/>
      </w:pPr>
    </w:lvl>
    <w:lvl w:ilvl="4" w:tplc="AF16536A">
      <w:numFmt w:val="decimal"/>
      <w:lvlText w:val=""/>
      <w:lvlJc w:val="left"/>
      <w:pPr>
        <w:ind w:left="0" w:firstLine="0"/>
      </w:pPr>
    </w:lvl>
    <w:lvl w:ilvl="5" w:tplc="A3E8A1EA">
      <w:numFmt w:val="decimal"/>
      <w:lvlText w:val=""/>
      <w:lvlJc w:val="left"/>
      <w:pPr>
        <w:ind w:left="0" w:firstLine="0"/>
      </w:pPr>
    </w:lvl>
    <w:lvl w:ilvl="6" w:tplc="2446E176">
      <w:numFmt w:val="decimal"/>
      <w:lvlText w:val=""/>
      <w:lvlJc w:val="left"/>
      <w:pPr>
        <w:ind w:left="0" w:firstLine="0"/>
      </w:pPr>
    </w:lvl>
    <w:lvl w:ilvl="7" w:tplc="EEEC643A">
      <w:numFmt w:val="decimal"/>
      <w:lvlText w:val=""/>
      <w:lvlJc w:val="left"/>
      <w:pPr>
        <w:ind w:left="0" w:firstLine="0"/>
      </w:pPr>
    </w:lvl>
    <w:lvl w:ilvl="8" w:tplc="638416CA">
      <w:numFmt w:val="decimal"/>
      <w:lvlText w:val=""/>
      <w:lvlJc w:val="left"/>
      <w:pPr>
        <w:ind w:left="0" w:firstLine="0"/>
      </w:pPr>
    </w:lvl>
  </w:abstractNum>
  <w:abstractNum w:abstractNumId="17">
    <w:nsid w:val="0000489C"/>
    <w:multiLevelType w:val="hybridMultilevel"/>
    <w:tmpl w:val="EFDC662E"/>
    <w:lvl w:ilvl="0" w:tplc="7B5E307C">
      <w:start w:val="1"/>
      <w:numFmt w:val="bullet"/>
      <w:lvlText w:val="в"/>
      <w:lvlJc w:val="left"/>
      <w:pPr>
        <w:ind w:left="0" w:firstLine="0"/>
      </w:pPr>
    </w:lvl>
    <w:lvl w:ilvl="1" w:tplc="7A44FCC2">
      <w:start w:val="1"/>
      <w:numFmt w:val="bullet"/>
      <w:lvlText w:val="-"/>
      <w:lvlJc w:val="left"/>
      <w:pPr>
        <w:ind w:left="0" w:firstLine="0"/>
      </w:pPr>
    </w:lvl>
    <w:lvl w:ilvl="2" w:tplc="490820B6">
      <w:numFmt w:val="decimal"/>
      <w:lvlText w:val=""/>
      <w:lvlJc w:val="left"/>
      <w:pPr>
        <w:ind w:left="0" w:firstLine="0"/>
      </w:pPr>
    </w:lvl>
    <w:lvl w:ilvl="3" w:tplc="3230B0EA">
      <w:numFmt w:val="decimal"/>
      <w:lvlText w:val=""/>
      <w:lvlJc w:val="left"/>
      <w:pPr>
        <w:ind w:left="0" w:firstLine="0"/>
      </w:pPr>
    </w:lvl>
    <w:lvl w:ilvl="4" w:tplc="865E45A2">
      <w:numFmt w:val="decimal"/>
      <w:lvlText w:val=""/>
      <w:lvlJc w:val="left"/>
      <w:pPr>
        <w:ind w:left="0" w:firstLine="0"/>
      </w:pPr>
    </w:lvl>
    <w:lvl w:ilvl="5" w:tplc="E000ED6C">
      <w:numFmt w:val="decimal"/>
      <w:lvlText w:val=""/>
      <w:lvlJc w:val="left"/>
      <w:pPr>
        <w:ind w:left="0" w:firstLine="0"/>
      </w:pPr>
    </w:lvl>
    <w:lvl w:ilvl="6" w:tplc="E77C068E">
      <w:numFmt w:val="decimal"/>
      <w:lvlText w:val=""/>
      <w:lvlJc w:val="left"/>
      <w:pPr>
        <w:ind w:left="0" w:firstLine="0"/>
      </w:pPr>
    </w:lvl>
    <w:lvl w:ilvl="7" w:tplc="C9183450">
      <w:numFmt w:val="decimal"/>
      <w:lvlText w:val=""/>
      <w:lvlJc w:val="left"/>
      <w:pPr>
        <w:ind w:left="0" w:firstLine="0"/>
      </w:pPr>
    </w:lvl>
    <w:lvl w:ilvl="8" w:tplc="410A6EEE">
      <w:numFmt w:val="decimal"/>
      <w:lvlText w:val=""/>
      <w:lvlJc w:val="left"/>
      <w:pPr>
        <w:ind w:left="0" w:firstLine="0"/>
      </w:pPr>
    </w:lvl>
  </w:abstractNum>
  <w:abstractNum w:abstractNumId="18">
    <w:nsid w:val="000048CC"/>
    <w:multiLevelType w:val="hybridMultilevel"/>
    <w:tmpl w:val="E0887C64"/>
    <w:lvl w:ilvl="0" w:tplc="AA003A66">
      <w:start w:val="1"/>
      <w:numFmt w:val="bullet"/>
      <w:lvlText w:val="-"/>
      <w:lvlJc w:val="left"/>
      <w:pPr>
        <w:ind w:left="0" w:firstLine="0"/>
      </w:pPr>
    </w:lvl>
    <w:lvl w:ilvl="1" w:tplc="D5940A18">
      <w:numFmt w:val="decimal"/>
      <w:lvlText w:val=""/>
      <w:lvlJc w:val="left"/>
      <w:pPr>
        <w:ind w:left="0" w:firstLine="0"/>
      </w:pPr>
    </w:lvl>
    <w:lvl w:ilvl="2" w:tplc="9A228E3C">
      <w:numFmt w:val="decimal"/>
      <w:lvlText w:val=""/>
      <w:lvlJc w:val="left"/>
      <w:pPr>
        <w:ind w:left="0" w:firstLine="0"/>
      </w:pPr>
    </w:lvl>
    <w:lvl w:ilvl="3" w:tplc="2D9E61BA">
      <w:numFmt w:val="decimal"/>
      <w:lvlText w:val=""/>
      <w:lvlJc w:val="left"/>
      <w:pPr>
        <w:ind w:left="0" w:firstLine="0"/>
      </w:pPr>
    </w:lvl>
    <w:lvl w:ilvl="4" w:tplc="72FA81D0">
      <w:numFmt w:val="decimal"/>
      <w:lvlText w:val=""/>
      <w:lvlJc w:val="left"/>
      <w:pPr>
        <w:ind w:left="0" w:firstLine="0"/>
      </w:pPr>
    </w:lvl>
    <w:lvl w:ilvl="5" w:tplc="9C12E69E">
      <w:numFmt w:val="decimal"/>
      <w:lvlText w:val=""/>
      <w:lvlJc w:val="left"/>
      <w:pPr>
        <w:ind w:left="0" w:firstLine="0"/>
      </w:pPr>
    </w:lvl>
    <w:lvl w:ilvl="6" w:tplc="E600370A">
      <w:numFmt w:val="decimal"/>
      <w:lvlText w:val=""/>
      <w:lvlJc w:val="left"/>
      <w:pPr>
        <w:ind w:left="0" w:firstLine="0"/>
      </w:pPr>
    </w:lvl>
    <w:lvl w:ilvl="7" w:tplc="D5F808BA">
      <w:numFmt w:val="decimal"/>
      <w:lvlText w:val=""/>
      <w:lvlJc w:val="left"/>
      <w:pPr>
        <w:ind w:left="0" w:firstLine="0"/>
      </w:pPr>
    </w:lvl>
    <w:lvl w:ilvl="8" w:tplc="1D20C974">
      <w:numFmt w:val="decimal"/>
      <w:lvlText w:val=""/>
      <w:lvlJc w:val="left"/>
      <w:pPr>
        <w:ind w:left="0" w:firstLine="0"/>
      </w:pPr>
    </w:lvl>
  </w:abstractNum>
  <w:abstractNum w:abstractNumId="19">
    <w:nsid w:val="0000494A"/>
    <w:multiLevelType w:val="hybridMultilevel"/>
    <w:tmpl w:val="63F2AA30"/>
    <w:lvl w:ilvl="0" w:tplc="71A08C6E">
      <w:start w:val="1"/>
      <w:numFmt w:val="bullet"/>
      <w:lvlText w:val="-"/>
      <w:lvlJc w:val="left"/>
      <w:pPr>
        <w:ind w:left="0" w:firstLine="0"/>
      </w:pPr>
    </w:lvl>
    <w:lvl w:ilvl="1" w:tplc="E0523F8A">
      <w:start w:val="1"/>
      <w:numFmt w:val="bullet"/>
      <w:lvlText w:val="В"/>
      <w:lvlJc w:val="left"/>
      <w:pPr>
        <w:ind w:left="0" w:firstLine="0"/>
      </w:pPr>
    </w:lvl>
    <w:lvl w:ilvl="2" w:tplc="23CA5C4C">
      <w:numFmt w:val="decimal"/>
      <w:lvlText w:val=""/>
      <w:lvlJc w:val="left"/>
      <w:pPr>
        <w:ind w:left="0" w:firstLine="0"/>
      </w:pPr>
    </w:lvl>
    <w:lvl w:ilvl="3" w:tplc="69E035F2">
      <w:numFmt w:val="decimal"/>
      <w:lvlText w:val=""/>
      <w:lvlJc w:val="left"/>
      <w:pPr>
        <w:ind w:left="0" w:firstLine="0"/>
      </w:pPr>
    </w:lvl>
    <w:lvl w:ilvl="4" w:tplc="CC36AA3C">
      <w:numFmt w:val="decimal"/>
      <w:lvlText w:val=""/>
      <w:lvlJc w:val="left"/>
      <w:pPr>
        <w:ind w:left="0" w:firstLine="0"/>
      </w:pPr>
    </w:lvl>
    <w:lvl w:ilvl="5" w:tplc="5578517E">
      <w:numFmt w:val="decimal"/>
      <w:lvlText w:val=""/>
      <w:lvlJc w:val="left"/>
      <w:pPr>
        <w:ind w:left="0" w:firstLine="0"/>
      </w:pPr>
    </w:lvl>
    <w:lvl w:ilvl="6" w:tplc="C60AEE42">
      <w:numFmt w:val="decimal"/>
      <w:lvlText w:val=""/>
      <w:lvlJc w:val="left"/>
      <w:pPr>
        <w:ind w:left="0" w:firstLine="0"/>
      </w:pPr>
    </w:lvl>
    <w:lvl w:ilvl="7" w:tplc="229031B4">
      <w:numFmt w:val="decimal"/>
      <w:lvlText w:val=""/>
      <w:lvlJc w:val="left"/>
      <w:pPr>
        <w:ind w:left="0" w:firstLine="0"/>
      </w:pPr>
    </w:lvl>
    <w:lvl w:ilvl="8" w:tplc="54DE21CA">
      <w:numFmt w:val="decimal"/>
      <w:lvlText w:val=""/>
      <w:lvlJc w:val="left"/>
      <w:pPr>
        <w:ind w:left="0" w:firstLine="0"/>
      </w:pPr>
    </w:lvl>
  </w:abstractNum>
  <w:abstractNum w:abstractNumId="20">
    <w:nsid w:val="00004A80"/>
    <w:multiLevelType w:val="hybridMultilevel"/>
    <w:tmpl w:val="AB544582"/>
    <w:lvl w:ilvl="0" w:tplc="F59630C2">
      <w:start w:val="1"/>
      <w:numFmt w:val="bullet"/>
      <w:lvlText w:val="-"/>
      <w:lvlJc w:val="left"/>
      <w:pPr>
        <w:ind w:left="0" w:firstLine="0"/>
      </w:pPr>
    </w:lvl>
    <w:lvl w:ilvl="1" w:tplc="E848CF98">
      <w:numFmt w:val="decimal"/>
      <w:lvlText w:val=""/>
      <w:lvlJc w:val="left"/>
      <w:pPr>
        <w:ind w:left="0" w:firstLine="0"/>
      </w:pPr>
    </w:lvl>
    <w:lvl w:ilvl="2" w:tplc="9B06C514">
      <w:numFmt w:val="decimal"/>
      <w:lvlText w:val=""/>
      <w:lvlJc w:val="left"/>
      <w:pPr>
        <w:ind w:left="0" w:firstLine="0"/>
      </w:pPr>
    </w:lvl>
    <w:lvl w:ilvl="3" w:tplc="35822400">
      <w:numFmt w:val="decimal"/>
      <w:lvlText w:val=""/>
      <w:lvlJc w:val="left"/>
      <w:pPr>
        <w:ind w:left="0" w:firstLine="0"/>
      </w:pPr>
    </w:lvl>
    <w:lvl w:ilvl="4" w:tplc="82906B2C">
      <w:numFmt w:val="decimal"/>
      <w:lvlText w:val=""/>
      <w:lvlJc w:val="left"/>
      <w:pPr>
        <w:ind w:left="0" w:firstLine="0"/>
      </w:pPr>
    </w:lvl>
    <w:lvl w:ilvl="5" w:tplc="D5FA71C4">
      <w:numFmt w:val="decimal"/>
      <w:lvlText w:val=""/>
      <w:lvlJc w:val="left"/>
      <w:pPr>
        <w:ind w:left="0" w:firstLine="0"/>
      </w:pPr>
    </w:lvl>
    <w:lvl w:ilvl="6" w:tplc="02C23072">
      <w:numFmt w:val="decimal"/>
      <w:lvlText w:val=""/>
      <w:lvlJc w:val="left"/>
      <w:pPr>
        <w:ind w:left="0" w:firstLine="0"/>
      </w:pPr>
    </w:lvl>
    <w:lvl w:ilvl="7" w:tplc="03D8E858">
      <w:numFmt w:val="decimal"/>
      <w:lvlText w:val=""/>
      <w:lvlJc w:val="left"/>
      <w:pPr>
        <w:ind w:left="0" w:firstLine="0"/>
      </w:pPr>
    </w:lvl>
    <w:lvl w:ilvl="8" w:tplc="0FF68CA8">
      <w:numFmt w:val="decimal"/>
      <w:lvlText w:val=""/>
      <w:lvlJc w:val="left"/>
      <w:pPr>
        <w:ind w:left="0" w:firstLine="0"/>
      </w:pPr>
    </w:lvl>
  </w:abstractNum>
  <w:abstractNum w:abstractNumId="21">
    <w:nsid w:val="00005422"/>
    <w:multiLevelType w:val="hybridMultilevel"/>
    <w:tmpl w:val="BA6E862A"/>
    <w:lvl w:ilvl="0" w:tplc="A3AEDE44">
      <w:start w:val="1"/>
      <w:numFmt w:val="bullet"/>
      <w:lvlText w:val="в"/>
      <w:lvlJc w:val="left"/>
      <w:pPr>
        <w:ind w:left="0" w:firstLine="0"/>
      </w:pPr>
    </w:lvl>
    <w:lvl w:ilvl="1" w:tplc="656AEA32">
      <w:start w:val="1"/>
      <w:numFmt w:val="bullet"/>
      <w:lvlText w:val="-"/>
      <w:lvlJc w:val="left"/>
      <w:pPr>
        <w:ind w:left="0" w:firstLine="0"/>
      </w:pPr>
    </w:lvl>
    <w:lvl w:ilvl="2" w:tplc="20FE001E">
      <w:numFmt w:val="decimal"/>
      <w:lvlText w:val=""/>
      <w:lvlJc w:val="left"/>
      <w:pPr>
        <w:ind w:left="0" w:firstLine="0"/>
      </w:pPr>
    </w:lvl>
    <w:lvl w:ilvl="3" w:tplc="BBA669CC">
      <w:numFmt w:val="decimal"/>
      <w:lvlText w:val=""/>
      <w:lvlJc w:val="left"/>
      <w:pPr>
        <w:ind w:left="0" w:firstLine="0"/>
      </w:pPr>
    </w:lvl>
    <w:lvl w:ilvl="4" w:tplc="46020DE2">
      <w:numFmt w:val="decimal"/>
      <w:lvlText w:val=""/>
      <w:lvlJc w:val="left"/>
      <w:pPr>
        <w:ind w:left="0" w:firstLine="0"/>
      </w:pPr>
    </w:lvl>
    <w:lvl w:ilvl="5" w:tplc="13E48500">
      <w:numFmt w:val="decimal"/>
      <w:lvlText w:val=""/>
      <w:lvlJc w:val="left"/>
      <w:pPr>
        <w:ind w:left="0" w:firstLine="0"/>
      </w:pPr>
    </w:lvl>
    <w:lvl w:ilvl="6" w:tplc="C51C74FA">
      <w:numFmt w:val="decimal"/>
      <w:lvlText w:val=""/>
      <w:lvlJc w:val="left"/>
      <w:pPr>
        <w:ind w:left="0" w:firstLine="0"/>
      </w:pPr>
    </w:lvl>
    <w:lvl w:ilvl="7" w:tplc="08F270CC">
      <w:numFmt w:val="decimal"/>
      <w:lvlText w:val=""/>
      <w:lvlJc w:val="left"/>
      <w:pPr>
        <w:ind w:left="0" w:firstLine="0"/>
      </w:pPr>
    </w:lvl>
    <w:lvl w:ilvl="8" w:tplc="C8365414">
      <w:numFmt w:val="decimal"/>
      <w:lvlText w:val=""/>
      <w:lvlJc w:val="left"/>
      <w:pPr>
        <w:ind w:left="0" w:firstLine="0"/>
      </w:pPr>
    </w:lvl>
  </w:abstractNum>
  <w:abstractNum w:abstractNumId="22">
    <w:nsid w:val="0000542C"/>
    <w:multiLevelType w:val="hybridMultilevel"/>
    <w:tmpl w:val="7BFA8D4C"/>
    <w:lvl w:ilvl="0" w:tplc="27100DDE">
      <w:start w:val="1"/>
      <w:numFmt w:val="bullet"/>
      <w:lvlText w:val="-"/>
      <w:lvlJc w:val="left"/>
      <w:pPr>
        <w:ind w:left="0" w:firstLine="0"/>
      </w:pPr>
    </w:lvl>
    <w:lvl w:ilvl="1" w:tplc="5F800576">
      <w:start w:val="1"/>
      <w:numFmt w:val="bullet"/>
      <w:lvlText w:val="-"/>
      <w:lvlJc w:val="left"/>
      <w:pPr>
        <w:ind w:left="0" w:firstLine="0"/>
      </w:pPr>
    </w:lvl>
    <w:lvl w:ilvl="2" w:tplc="C88E9434">
      <w:start w:val="28"/>
      <w:numFmt w:val="decimal"/>
      <w:lvlText w:val="%3."/>
      <w:lvlJc w:val="left"/>
      <w:pPr>
        <w:ind w:left="0" w:firstLine="0"/>
      </w:pPr>
    </w:lvl>
    <w:lvl w:ilvl="3" w:tplc="F3B29AB6">
      <w:numFmt w:val="decimal"/>
      <w:lvlText w:val=""/>
      <w:lvlJc w:val="left"/>
      <w:pPr>
        <w:ind w:left="0" w:firstLine="0"/>
      </w:pPr>
    </w:lvl>
    <w:lvl w:ilvl="4" w:tplc="C074D8AC">
      <w:numFmt w:val="decimal"/>
      <w:lvlText w:val=""/>
      <w:lvlJc w:val="left"/>
      <w:pPr>
        <w:ind w:left="0" w:firstLine="0"/>
      </w:pPr>
    </w:lvl>
    <w:lvl w:ilvl="5" w:tplc="DFC08080">
      <w:numFmt w:val="decimal"/>
      <w:lvlText w:val=""/>
      <w:lvlJc w:val="left"/>
      <w:pPr>
        <w:ind w:left="0" w:firstLine="0"/>
      </w:pPr>
    </w:lvl>
    <w:lvl w:ilvl="6" w:tplc="55482912">
      <w:numFmt w:val="decimal"/>
      <w:lvlText w:val=""/>
      <w:lvlJc w:val="left"/>
      <w:pPr>
        <w:ind w:left="0" w:firstLine="0"/>
      </w:pPr>
    </w:lvl>
    <w:lvl w:ilvl="7" w:tplc="DE46E0E8">
      <w:numFmt w:val="decimal"/>
      <w:lvlText w:val=""/>
      <w:lvlJc w:val="left"/>
      <w:pPr>
        <w:ind w:left="0" w:firstLine="0"/>
      </w:pPr>
    </w:lvl>
    <w:lvl w:ilvl="8" w:tplc="A138920A">
      <w:numFmt w:val="decimal"/>
      <w:lvlText w:val=""/>
      <w:lvlJc w:val="left"/>
      <w:pPr>
        <w:ind w:left="0" w:firstLine="0"/>
      </w:pPr>
    </w:lvl>
  </w:abstractNum>
  <w:abstractNum w:abstractNumId="23">
    <w:nsid w:val="000054DC"/>
    <w:multiLevelType w:val="hybridMultilevel"/>
    <w:tmpl w:val="C6ECF218"/>
    <w:lvl w:ilvl="0" w:tplc="07663B84">
      <w:start w:val="1"/>
      <w:numFmt w:val="bullet"/>
      <w:lvlText w:val="-"/>
      <w:lvlJc w:val="left"/>
      <w:pPr>
        <w:ind w:left="0" w:firstLine="0"/>
      </w:pPr>
    </w:lvl>
    <w:lvl w:ilvl="1" w:tplc="C87CBD60">
      <w:numFmt w:val="decimal"/>
      <w:lvlText w:val=""/>
      <w:lvlJc w:val="left"/>
      <w:pPr>
        <w:ind w:left="0" w:firstLine="0"/>
      </w:pPr>
    </w:lvl>
    <w:lvl w:ilvl="2" w:tplc="B4A6E218">
      <w:numFmt w:val="decimal"/>
      <w:lvlText w:val=""/>
      <w:lvlJc w:val="left"/>
      <w:pPr>
        <w:ind w:left="0" w:firstLine="0"/>
      </w:pPr>
    </w:lvl>
    <w:lvl w:ilvl="3" w:tplc="6EC4D366">
      <w:numFmt w:val="decimal"/>
      <w:lvlText w:val=""/>
      <w:lvlJc w:val="left"/>
      <w:pPr>
        <w:ind w:left="0" w:firstLine="0"/>
      </w:pPr>
    </w:lvl>
    <w:lvl w:ilvl="4" w:tplc="80662D08">
      <w:numFmt w:val="decimal"/>
      <w:lvlText w:val=""/>
      <w:lvlJc w:val="left"/>
      <w:pPr>
        <w:ind w:left="0" w:firstLine="0"/>
      </w:pPr>
    </w:lvl>
    <w:lvl w:ilvl="5" w:tplc="FA4E2F7E">
      <w:numFmt w:val="decimal"/>
      <w:lvlText w:val=""/>
      <w:lvlJc w:val="left"/>
      <w:pPr>
        <w:ind w:left="0" w:firstLine="0"/>
      </w:pPr>
    </w:lvl>
    <w:lvl w:ilvl="6" w:tplc="40EC0796">
      <w:numFmt w:val="decimal"/>
      <w:lvlText w:val=""/>
      <w:lvlJc w:val="left"/>
      <w:pPr>
        <w:ind w:left="0" w:firstLine="0"/>
      </w:pPr>
    </w:lvl>
    <w:lvl w:ilvl="7" w:tplc="4A2A835A">
      <w:numFmt w:val="decimal"/>
      <w:lvlText w:val=""/>
      <w:lvlJc w:val="left"/>
      <w:pPr>
        <w:ind w:left="0" w:firstLine="0"/>
      </w:pPr>
    </w:lvl>
    <w:lvl w:ilvl="8" w:tplc="A2ECE35C">
      <w:numFmt w:val="decimal"/>
      <w:lvlText w:val=""/>
      <w:lvlJc w:val="left"/>
      <w:pPr>
        <w:ind w:left="0" w:firstLine="0"/>
      </w:pPr>
    </w:lvl>
  </w:abstractNum>
  <w:abstractNum w:abstractNumId="24">
    <w:nsid w:val="000058B0"/>
    <w:multiLevelType w:val="hybridMultilevel"/>
    <w:tmpl w:val="74183B18"/>
    <w:lvl w:ilvl="0" w:tplc="743451A0">
      <w:start w:val="1"/>
      <w:numFmt w:val="bullet"/>
      <w:lvlText w:val="-"/>
      <w:lvlJc w:val="left"/>
      <w:pPr>
        <w:ind w:left="0" w:firstLine="0"/>
      </w:pPr>
    </w:lvl>
    <w:lvl w:ilvl="1" w:tplc="C0285B7E">
      <w:numFmt w:val="decimal"/>
      <w:lvlText w:val=""/>
      <w:lvlJc w:val="left"/>
      <w:pPr>
        <w:ind w:left="0" w:firstLine="0"/>
      </w:pPr>
    </w:lvl>
    <w:lvl w:ilvl="2" w:tplc="56BCE9CC">
      <w:numFmt w:val="decimal"/>
      <w:lvlText w:val=""/>
      <w:lvlJc w:val="left"/>
      <w:pPr>
        <w:ind w:left="0" w:firstLine="0"/>
      </w:pPr>
    </w:lvl>
    <w:lvl w:ilvl="3" w:tplc="E162E7A0">
      <w:numFmt w:val="decimal"/>
      <w:lvlText w:val=""/>
      <w:lvlJc w:val="left"/>
      <w:pPr>
        <w:ind w:left="0" w:firstLine="0"/>
      </w:pPr>
    </w:lvl>
    <w:lvl w:ilvl="4" w:tplc="7C10F11A">
      <w:numFmt w:val="decimal"/>
      <w:lvlText w:val=""/>
      <w:lvlJc w:val="left"/>
      <w:pPr>
        <w:ind w:left="0" w:firstLine="0"/>
      </w:pPr>
    </w:lvl>
    <w:lvl w:ilvl="5" w:tplc="F5A07E4E">
      <w:numFmt w:val="decimal"/>
      <w:lvlText w:val=""/>
      <w:lvlJc w:val="left"/>
      <w:pPr>
        <w:ind w:left="0" w:firstLine="0"/>
      </w:pPr>
    </w:lvl>
    <w:lvl w:ilvl="6" w:tplc="FF9A3F52">
      <w:numFmt w:val="decimal"/>
      <w:lvlText w:val=""/>
      <w:lvlJc w:val="left"/>
      <w:pPr>
        <w:ind w:left="0" w:firstLine="0"/>
      </w:pPr>
    </w:lvl>
    <w:lvl w:ilvl="7" w:tplc="B2D07D7E">
      <w:numFmt w:val="decimal"/>
      <w:lvlText w:val=""/>
      <w:lvlJc w:val="left"/>
      <w:pPr>
        <w:ind w:left="0" w:firstLine="0"/>
      </w:pPr>
    </w:lvl>
    <w:lvl w:ilvl="8" w:tplc="D6CCFD5C">
      <w:numFmt w:val="decimal"/>
      <w:lvlText w:val=""/>
      <w:lvlJc w:val="left"/>
      <w:pPr>
        <w:ind w:left="0" w:firstLine="0"/>
      </w:pPr>
    </w:lvl>
  </w:abstractNum>
  <w:abstractNum w:abstractNumId="25">
    <w:nsid w:val="00005E9D"/>
    <w:multiLevelType w:val="hybridMultilevel"/>
    <w:tmpl w:val="8BDCE910"/>
    <w:lvl w:ilvl="0" w:tplc="B866AF72">
      <w:start w:val="1"/>
      <w:numFmt w:val="bullet"/>
      <w:lvlText w:val="-"/>
      <w:lvlJc w:val="left"/>
      <w:pPr>
        <w:ind w:left="0" w:firstLine="0"/>
      </w:pPr>
    </w:lvl>
    <w:lvl w:ilvl="1" w:tplc="4860FB26">
      <w:numFmt w:val="decimal"/>
      <w:lvlText w:val=""/>
      <w:lvlJc w:val="left"/>
      <w:pPr>
        <w:ind w:left="0" w:firstLine="0"/>
      </w:pPr>
    </w:lvl>
    <w:lvl w:ilvl="2" w:tplc="98C2B4CA">
      <w:numFmt w:val="decimal"/>
      <w:lvlText w:val=""/>
      <w:lvlJc w:val="left"/>
      <w:pPr>
        <w:ind w:left="0" w:firstLine="0"/>
      </w:pPr>
    </w:lvl>
    <w:lvl w:ilvl="3" w:tplc="2FAAE7DE">
      <w:numFmt w:val="decimal"/>
      <w:lvlText w:val=""/>
      <w:lvlJc w:val="left"/>
      <w:pPr>
        <w:ind w:left="0" w:firstLine="0"/>
      </w:pPr>
    </w:lvl>
    <w:lvl w:ilvl="4" w:tplc="B3A422D4">
      <w:numFmt w:val="decimal"/>
      <w:lvlText w:val=""/>
      <w:lvlJc w:val="left"/>
      <w:pPr>
        <w:ind w:left="0" w:firstLine="0"/>
      </w:pPr>
    </w:lvl>
    <w:lvl w:ilvl="5" w:tplc="78E8DC8E">
      <w:numFmt w:val="decimal"/>
      <w:lvlText w:val=""/>
      <w:lvlJc w:val="left"/>
      <w:pPr>
        <w:ind w:left="0" w:firstLine="0"/>
      </w:pPr>
    </w:lvl>
    <w:lvl w:ilvl="6" w:tplc="F2986878">
      <w:numFmt w:val="decimal"/>
      <w:lvlText w:val=""/>
      <w:lvlJc w:val="left"/>
      <w:pPr>
        <w:ind w:left="0" w:firstLine="0"/>
      </w:pPr>
    </w:lvl>
    <w:lvl w:ilvl="7" w:tplc="3284473A">
      <w:numFmt w:val="decimal"/>
      <w:lvlText w:val=""/>
      <w:lvlJc w:val="left"/>
      <w:pPr>
        <w:ind w:left="0" w:firstLine="0"/>
      </w:pPr>
    </w:lvl>
    <w:lvl w:ilvl="8" w:tplc="EB8607DC">
      <w:numFmt w:val="decimal"/>
      <w:lvlText w:val=""/>
      <w:lvlJc w:val="left"/>
      <w:pPr>
        <w:ind w:left="0" w:firstLine="0"/>
      </w:pPr>
    </w:lvl>
  </w:abstractNum>
  <w:abstractNum w:abstractNumId="26">
    <w:nsid w:val="00006172"/>
    <w:multiLevelType w:val="hybridMultilevel"/>
    <w:tmpl w:val="543E39DA"/>
    <w:lvl w:ilvl="0" w:tplc="DC625482">
      <w:start w:val="1"/>
      <w:numFmt w:val="bullet"/>
      <w:lvlText w:val="-"/>
      <w:lvlJc w:val="left"/>
      <w:pPr>
        <w:ind w:left="0" w:firstLine="0"/>
      </w:pPr>
    </w:lvl>
    <w:lvl w:ilvl="1" w:tplc="701E9136">
      <w:numFmt w:val="decimal"/>
      <w:lvlText w:val=""/>
      <w:lvlJc w:val="left"/>
      <w:pPr>
        <w:ind w:left="0" w:firstLine="0"/>
      </w:pPr>
    </w:lvl>
    <w:lvl w:ilvl="2" w:tplc="47B42868">
      <w:numFmt w:val="decimal"/>
      <w:lvlText w:val=""/>
      <w:lvlJc w:val="left"/>
      <w:pPr>
        <w:ind w:left="0" w:firstLine="0"/>
      </w:pPr>
    </w:lvl>
    <w:lvl w:ilvl="3" w:tplc="96C81122">
      <w:numFmt w:val="decimal"/>
      <w:lvlText w:val=""/>
      <w:lvlJc w:val="left"/>
      <w:pPr>
        <w:ind w:left="0" w:firstLine="0"/>
      </w:pPr>
    </w:lvl>
    <w:lvl w:ilvl="4" w:tplc="ADD8E1E6">
      <w:numFmt w:val="decimal"/>
      <w:lvlText w:val=""/>
      <w:lvlJc w:val="left"/>
      <w:pPr>
        <w:ind w:left="0" w:firstLine="0"/>
      </w:pPr>
    </w:lvl>
    <w:lvl w:ilvl="5" w:tplc="BD364812">
      <w:numFmt w:val="decimal"/>
      <w:lvlText w:val=""/>
      <w:lvlJc w:val="left"/>
      <w:pPr>
        <w:ind w:left="0" w:firstLine="0"/>
      </w:pPr>
    </w:lvl>
    <w:lvl w:ilvl="6" w:tplc="459E24FA">
      <w:numFmt w:val="decimal"/>
      <w:lvlText w:val=""/>
      <w:lvlJc w:val="left"/>
      <w:pPr>
        <w:ind w:left="0" w:firstLine="0"/>
      </w:pPr>
    </w:lvl>
    <w:lvl w:ilvl="7" w:tplc="CE32EB2C">
      <w:numFmt w:val="decimal"/>
      <w:lvlText w:val=""/>
      <w:lvlJc w:val="left"/>
      <w:pPr>
        <w:ind w:left="0" w:firstLine="0"/>
      </w:pPr>
    </w:lvl>
    <w:lvl w:ilvl="8" w:tplc="94040A94">
      <w:numFmt w:val="decimal"/>
      <w:lvlText w:val=""/>
      <w:lvlJc w:val="left"/>
      <w:pPr>
        <w:ind w:left="0" w:firstLine="0"/>
      </w:pPr>
    </w:lvl>
  </w:abstractNum>
  <w:abstractNum w:abstractNumId="27">
    <w:nsid w:val="00006899"/>
    <w:multiLevelType w:val="hybridMultilevel"/>
    <w:tmpl w:val="471C84C4"/>
    <w:lvl w:ilvl="0" w:tplc="D1E85A42">
      <w:start w:val="1"/>
      <w:numFmt w:val="bullet"/>
      <w:lvlText w:val="-"/>
      <w:lvlJc w:val="left"/>
      <w:pPr>
        <w:ind w:left="0" w:firstLine="0"/>
      </w:pPr>
    </w:lvl>
    <w:lvl w:ilvl="1" w:tplc="0D9C614E">
      <w:numFmt w:val="decimal"/>
      <w:lvlText w:val=""/>
      <w:lvlJc w:val="left"/>
      <w:pPr>
        <w:ind w:left="0" w:firstLine="0"/>
      </w:pPr>
    </w:lvl>
    <w:lvl w:ilvl="2" w:tplc="625261FC">
      <w:numFmt w:val="decimal"/>
      <w:lvlText w:val=""/>
      <w:lvlJc w:val="left"/>
      <w:pPr>
        <w:ind w:left="0" w:firstLine="0"/>
      </w:pPr>
    </w:lvl>
    <w:lvl w:ilvl="3" w:tplc="598836CA">
      <w:numFmt w:val="decimal"/>
      <w:lvlText w:val=""/>
      <w:lvlJc w:val="left"/>
      <w:pPr>
        <w:ind w:left="0" w:firstLine="0"/>
      </w:pPr>
    </w:lvl>
    <w:lvl w:ilvl="4" w:tplc="6F9C4C80">
      <w:numFmt w:val="decimal"/>
      <w:lvlText w:val=""/>
      <w:lvlJc w:val="left"/>
      <w:pPr>
        <w:ind w:left="0" w:firstLine="0"/>
      </w:pPr>
    </w:lvl>
    <w:lvl w:ilvl="5" w:tplc="28768E98">
      <w:numFmt w:val="decimal"/>
      <w:lvlText w:val=""/>
      <w:lvlJc w:val="left"/>
      <w:pPr>
        <w:ind w:left="0" w:firstLine="0"/>
      </w:pPr>
    </w:lvl>
    <w:lvl w:ilvl="6" w:tplc="E60A8C16">
      <w:numFmt w:val="decimal"/>
      <w:lvlText w:val=""/>
      <w:lvlJc w:val="left"/>
      <w:pPr>
        <w:ind w:left="0" w:firstLine="0"/>
      </w:pPr>
    </w:lvl>
    <w:lvl w:ilvl="7" w:tplc="B612454A">
      <w:numFmt w:val="decimal"/>
      <w:lvlText w:val=""/>
      <w:lvlJc w:val="left"/>
      <w:pPr>
        <w:ind w:left="0" w:firstLine="0"/>
      </w:pPr>
    </w:lvl>
    <w:lvl w:ilvl="8" w:tplc="BF6E519C">
      <w:numFmt w:val="decimal"/>
      <w:lvlText w:val=""/>
      <w:lvlJc w:val="left"/>
      <w:pPr>
        <w:ind w:left="0" w:firstLine="0"/>
      </w:pPr>
    </w:lvl>
  </w:abstractNum>
  <w:abstractNum w:abstractNumId="28">
    <w:nsid w:val="0000692C"/>
    <w:multiLevelType w:val="hybridMultilevel"/>
    <w:tmpl w:val="EE000FC2"/>
    <w:lvl w:ilvl="0" w:tplc="C92C170A">
      <w:start w:val="1"/>
      <w:numFmt w:val="bullet"/>
      <w:lvlText w:val="-"/>
      <w:lvlJc w:val="left"/>
      <w:pPr>
        <w:ind w:left="0" w:firstLine="0"/>
      </w:pPr>
    </w:lvl>
    <w:lvl w:ilvl="1" w:tplc="2BC454B6">
      <w:numFmt w:val="decimal"/>
      <w:lvlText w:val=""/>
      <w:lvlJc w:val="left"/>
      <w:pPr>
        <w:ind w:left="0" w:firstLine="0"/>
      </w:pPr>
    </w:lvl>
    <w:lvl w:ilvl="2" w:tplc="5B820D7A">
      <w:numFmt w:val="decimal"/>
      <w:lvlText w:val=""/>
      <w:lvlJc w:val="left"/>
      <w:pPr>
        <w:ind w:left="0" w:firstLine="0"/>
      </w:pPr>
    </w:lvl>
    <w:lvl w:ilvl="3" w:tplc="67244FE0">
      <w:numFmt w:val="decimal"/>
      <w:lvlText w:val=""/>
      <w:lvlJc w:val="left"/>
      <w:pPr>
        <w:ind w:left="0" w:firstLine="0"/>
      </w:pPr>
    </w:lvl>
    <w:lvl w:ilvl="4" w:tplc="9374548E">
      <w:numFmt w:val="decimal"/>
      <w:lvlText w:val=""/>
      <w:lvlJc w:val="left"/>
      <w:pPr>
        <w:ind w:left="0" w:firstLine="0"/>
      </w:pPr>
    </w:lvl>
    <w:lvl w:ilvl="5" w:tplc="5CB873F0">
      <w:numFmt w:val="decimal"/>
      <w:lvlText w:val=""/>
      <w:lvlJc w:val="left"/>
      <w:pPr>
        <w:ind w:left="0" w:firstLine="0"/>
      </w:pPr>
    </w:lvl>
    <w:lvl w:ilvl="6" w:tplc="4C62BF86">
      <w:numFmt w:val="decimal"/>
      <w:lvlText w:val=""/>
      <w:lvlJc w:val="left"/>
      <w:pPr>
        <w:ind w:left="0" w:firstLine="0"/>
      </w:pPr>
    </w:lvl>
    <w:lvl w:ilvl="7" w:tplc="F2BCDD0E">
      <w:numFmt w:val="decimal"/>
      <w:lvlText w:val=""/>
      <w:lvlJc w:val="left"/>
      <w:pPr>
        <w:ind w:left="0" w:firstLine="0"/>
      </w:pPr>
    </w:lvl>
    <w:lvl w:ilvl="8" w:tplc="0944F1FA">
      <w:numFmt w:val="decimal"/>
      <w:lvlText w:val=""/>
      <w:lvlJc w:val="left"/>
      <w:pPr>
        <w:ind w:left="0" w:firstLine="0"/>
      </w:pPr>
    </w:lvl>
  </w:abstractNum>
  <w:abstractNum w:abstractNumId="29">
    <w:nsid w:val="00006AD6"/>
    <w:multiLevelType w:val="hybridMultilevel"/>
    <w:tmpl w:val="9E0A637E"/>
    <w:lvl w:ilvl="0" w:tplc="5388F264">
      <w:start w:val="1"/>
      <w:numFmt w:val="bullet"/>
      <w:lvlText w:val="-"/>
      <w:lvlJc w:val="left"/>
      <w:pPr>
        <w:ind w:left="0" w:firstLine="0"/>
      </w:pPr>
    </w:lvl>
    <w:lvl w:ilvl="1" w:tplc="87BCDFA0">
      <w:numFmt w:val="decimal"/>
      <w:lvlText w:val=""/>
      <w:lvlJc w:val="left"/>
      <w:pPr>
        <w:ind w:left="0" w:firstLine="0"/>
      </w:pPr>
    </w:lvl>
    <w:lvl w:ilvl="2" w:tplc="92F4183C">
      <w:numFmt w:val="decimal"/>
      <w:lvlText w:val=""/>
      <w:lvlJc w:val="left"/>
      <w:pPr>
        <w:ind w:left="0" w:firstLine="0"/>
      </w:pPr>
    </w:lvl>
    <w:lvl w:ilvl="3" w:tplc="FFC26502">
      <w:numFmt w:val="decimal"/>
      <w:lvlText w:val=""/>
      <w:lvlJc w:val="left"/>
      <w:pPr>
        <w:ind w:left="0" w:firstLine="0"/>
      </w:pPr>
    </w:lvl>
    <w:lvl w:ilvl="4" w:tplc="828A8D42">
      <w:numFmt w:val="decimal"/>
      <w:lvlText w:val=""/>
      <w:lvlJc w:val="left"/>
      <w:pPr>
        <w:ind w:left="0" w:firstLine="0"/>
      </w:pPr>
    </w:lvl>
    <w:lvl w:ilvl="5" w:tplc="9CEA2960">
      <w:numFmt w:val="decimal"/>
      <w:lvlText w:val=""/>
      <w:lvlJc w:val="left"/>
      <w:pPr>
        <w:ind w:left="0" w:firstLine="0"/>
      </w:pPr>
    </w:lvl>
    <w:lvl w:ilvl="6" w:tplc="CB7AC234">
      <w:numFmt w:val="decimal"/>
      <w:lvlText w:val=""/>
      <w:lvlJc w:val="left"/>
      <w:pPr>
        <w:ind w:left="0" w:firstLine="0"/>
      </w:pPr>
    </w:lvl>
    <w:lvl w:ilvl="7" w:tplc="EE3C13B0">
      <w:numFmt w:val="decimal"/>
      <w:lvlText w:val=""/>
      <w:lvlJc w:val="left"/>
      <w:pPr>
        <w:ind w:left="0" w:firstLine="0"/>
      </w:pPr>
    </w:lvl>
    <w:lvl w:ilvl="8" w:tplc="A93CE8CC">
      <w:numFmt w:val="decimal"/>
      <w:lvlText w:val=""/>
      <w:lvlJc w:val="left"/>
      <w:pPr>
        <w:ind w:left="0" w:firstLine="0"/>
      </w:pPr>
    </w:lvl>
  </w:abstractNum>
  <w:abstractNum w:abstractNumId="30">
    <w:nsid w:val="00006BCB"/>
    <w:multiLevelType w:val="hybridMultilevel"/>
    <w:tmpl w:val="2E90C78A"/>
    <w:lvl w:ilvl="0" w:tplc="B11E69EC">
      <w:start w:val="1"/>
      <w:numFmt w:val="bullet"/>
      <w:lvlText w:val="-"/>
      <w:lvlJc w:val="left"/>
      <w:pPr>
        <w:ind w:left="0" w:firstLine="0"/>
      </w:pPr>
    </w:lvl>
    <w:lvl w:ilvl="1" w:tplc="FA427830">
      <w:numFmt w:val="decimal"/>
      <w:lvlText w:val=""/>
      <w:lvlJc w:val="left"/>
      <w:pPr>
        <w:ind w:left="0" w:firstLine="0"/>
      </w:pPr>
    </w:lvl>
    <w:lvl w:ilvl="2" w:tplc="4A6EBE8A">
      <w:numFmt w:val="decimal"/>
      <w:lvlText w:val=""/>
      <w:lvlJc w:val="left"/>
      <w:pPr>
        <w:ind w:left="0" w:firstLine="0"/>
      </w:pPr>
    </w:lvl>
    <w:lvl w:ilvl="3" w:tplc="25044E48">
      <w:numFmt w:val="decimal"/>
      <w:lvlText w:val=""/>
      <w:lvlJc w:val="left"/>
      <w:pPr>
        <w:ind w:left="0" w:firstLine="0"/>
      </w:pPr>
    </w:lvl>
    <w:lvl w:ilvl="4" w:tplc="AFA6EEB0">
      <w:numFmt w:val="decimal"/>
      <w:lvlText w:val=""/>
      <w:lvlJc w:val="left"/>
      <w:pPr>
        <w:ind w:left="0" w:firstLine="0"/>
      </w:pPr>
    </w:lvl>
    <w:lvl w:ilvl="5" w:tplc="6950A5E2">
      <w:numFmt w:val="decimal"/>
      <w:lvlText w:val=""/>
      <w:lvlJc w:val="left"/>
      <w:pPr>
        <w:ind w:left="0" w:firstLine="0"/>
      </w:pPr>
    </w:lvl>
    <w:lvl w:ilvl="6" w:tplc="4E98A0D6">
      <w:numFmt w:val="decimal"/>
      <w:lvlText w:val=""/>
      <w:lvlJc w:val="left"/>
      <w:pPr>
        <w:ind w:left="0" w:firstLine="0"/>
      </w:pPr>
    </w:lvl>
    <w:lvl w:ilvl="7" w:tplc="A0EC00CE">
      <w:numFmt w:val="decimal"/>
      <w:lvlText w:val=""/>
      <w:lvlJc w:val="left"/>
      <w:pPr>
        <w:ind w:left="0" w:firstLine="0"/>
      </w:pPr>
    </w:lvl>
    <w:lvl w:ilvl="8" w:tplc="32708456">
      <w:numFmt w:val="decimal"/>
      <w:lvlText w:val=""/>
      <w:lvlJc w:val="left"/>
      <w:pPr>
        <w:ind w:left="0" w:firstLine="0"/>
      </w:pPr>
    </w:lvl>
  </w:abstractNum>
  <w:abstractNum w:abstractNumId="31">
    <w:nsid w:val="00006BE8"/>
    <w:multiLevelType w:val="hybridMultilevel"/>
    <w:tmpl w:val="8C3EB01A"/>
    <w:lvl w:ilvl="0" w:tplc="6C9E82C8">
      <w:start w:val="1"/>
      <w:numFmt w:val="bullet"/>
      <w:lvlText w:val="-"/>
      <w:lvlJc w:val="left"/>
      <w:pPr>
        <w:ind w:left="0" w:firstLine="0"/>
      </w:pPr>
    </w:lvl>
    <w:lvl w:ilvl="1" w:tplc="C0065534">
      <w:start w:val="26"/>
      <w:numFmt w:val="decimal"/>
      <w:lvlText w:val="%2."/>
      <w:lvlJc w:val="left"/>
      <w:pPr>
        <w:ind w:left="0" w:firstLine="0"/>
      </w:pPr>
    </w:lvl>
    <w:lvl w:ilvl="2" w:tplc="0A4425AE">
      <w:numFmt w:val="decimal"/>
      <w:lvlText w:val=""/>
      <w:lvlJc w:val="left"/>
      <w:pPr>
        <w:ind w:left="0" w:firstLine="0"/>
      </w:pPr>
    </w:lvl>
    <w:lvl w:ilvl="3" w:tplc="CA38641C">
      <w:numFmt w:val="decimal"/>
      <w:lvlText w:val=""/>
      <w:lvlJc w:val="left"/>
      <w:pPr>
        <w:ind w:left="0" w:firstLine="0"/>
      </w:pPr>
    </w:lvl>
    <w:lvl w:ilvl="4" w:tplc="EE781150">
      <w:numFmt w:val="decimal"/>
      <w:lvlText w:val=""/>
      <w:lvlJc w:val="left"/>
      <w:pPr>
        <w:ind w:left="0" w:firstLine="0"/>
      </w:pPr>
    </w:lvl>
    <w:lvl w:ilvl="5" w:tplc="AA587B90">
      <w:numFmt w:val="decimal"/>
      <w:lvlText w:val=""/>
      <w:lvlJc w:val="left"/>
      <w:pPr>
        <w:ind w:left="0" w:firstLine="0"/>
      </w:pPr>
    </w:lvl>
    <w:lvl w:ilvl="6" w:tplc="E5823646">
      <w:numFmt w:val="decimal"/>
      <w:lvlText w:val=""/>
      <w:lvlJc w:val="left"/>
      <w:pPr>
        <w:ind w:left="0" w:firstLine="0"/>
      </w:pPr>
    </w:lvl>
    <w:lvl w:ilvl="7" w:tplc="7FCE8E68">
      <w:numFmt w:val="decimal"/>
      <w:lvlText w:val=""/>
      <w:lvlJc w:val="left"/>
      <w:pPr>
        <w:ind w:left="0" w:firstLine="0"/>
      </w:pPr>
    </w:lvl>
    <w:lvl w:ilvl="8" w:tplc="B6102F22">
      <w:numFmt w:val="decimal"/>
      <w:lvlText w:val=""/>
      <w:lvlJc w:val="left"/>
      <w:pPr>
        <w:ind w:left="0" w:firstLine="0"/>
      </w:pPr>
    </w:lvl>
  </w:abstractNum>
  <w:abstractNum w:abstractNumId="32">
    <w:nsid w:val="00006C69"/>
    <w:multiLevelType w:val="hybridMultilevel"/>
    <w:tmpl w:val="0F12A2C2"/>
    <w:lvl w:ilvl="0" w:tplc="7990060C">
      <w:start w:val="1"/>
      <w:numFmt w:val="bullet"/>
      <w:lvlText w:val="и"/>
      <w:lvlJc w:val="left"/>
      <w:pPr>
        <w:ind w:left="0" w:firstLine="0"/>
      </w:pPr>
    </w:lvl>
    <w:lvl w:ilvl="1" w:tplc="5074EEC6">
      <w:start w:val="1"/>
      <w:numFmt w:val="bullet"/>
      <w:lvlText w:val="-"/>
      <w:lvlJc w:val="left"/>
      <w:pPr>
        <w:ind w:left="0" w:firstLine="0"/>
      </w:pPr>
    </w:lvl>
    <w:lvl w:ilvl="2" w:tplc="C74A047A">
      <w:numFmt w:val="decimal"/>
      <w:lvlText w:val=""/>
      <w:lvlJc w:val="left"/>
      <w:pPr>
        <w:ind w:left="0" w:firstLine="0"/>
      </w:pPr>
    </w:lvl>
    <w:lvl w:ilvl="3" w:tplc="F432EC02">
      <w:numFmt w:val="decimal"/>
      <w:lvlText w:val=""/>
      <w:lvlJc w:val="left"/>
      <w:pPr>
        <w:ind w:left="0" w:firstLine="0"/>
      </w:pPr>
    </w:lvl>
    <w:lvl w:ilvl="4" w:tplc="A76A145C">
      <w:numFmt w:val="decimal"/>
      <w:lvlText w:val=""/>
      <w:lvlJc w:val="left"/>
      <w:pPr>
        <w:ind w:left="0" w:firstLine="0"/>
      </w:pPr>
    </w:lvl>
    <w:lvl w:ilvl="5" w:tplc="4ED26210">
      <w:numFmt w:val="decimal"/>
      <w:lvlText w:val=""/>
      <w:lvlJc w:val="left"/>
      <w:pPr>
        <w:ind w:left="0" w:firstLine="0"/>
      </w:pPr>
    </w:lvl>
    <w:lvl w:ilvl="6" w:tplc="89A4B886">
      <w:numFmt w:val="decimal"/>
      <w:lvlText w:val=""/>
      <w:lvlJc w:val="left"/>
      <w:pPr>
        <w:ind w:left="0" w:firstLine="0"/>
      </w:pPr>
    </w:lvl>
    <w:lvl w:ilvl="7" w:tplc="86DE834E">
      <w:numFmt w:val="decimal"/>
      <w:lvlText w:val=""/>
      <w:lvlJc w:val="left"/>
      <w:pPr>
        <w:ind w:left="0" w:firstLine="0"/>
      </w:pPr>
    </w:lvl>
    <w:lvl w:ilvl="8" w:tplc="B508919C">
      <w:numFmt w:val="decimal"/>
      <w:lvlText w:val=""/>
      <w:lvlJc w:val="left"/>
      <w:pPr>
        <w:ind w:left="0" w:firstLine="0"/>
      </w:pPr>
    </w:lvl>
  </w:abstractNum>
  <w:abstractNum w:abstractNumId="33">
    <w:nsid w:val="000073DA"/>
    <w:multiLevelType w:val="hybridMultilevel"/>
    <w:tmpl w:val="4AC27404"/>
    <w:lvl w:ilvl="0" w:tplc="430EE6E4">
      <w:start w:val="1"/>
      <w:numFmt w:val="bullet"/>
      <w:lvlText w:val="В"/>
      <w:lvlJc w:val="left"/>
      <w:pPr>
        <w:ind w:left="0" w:firstLine="0"/>
      </w:pPr>
    </w:lvl>
    <w:lvl w:ilvl="1" w:tplc="36327422">
      <w:numFmt w:val="decimal"/>
      <w:lvlText w:val=""/>
      <w:lvlJc w:val="left"/>
      <w:pPr>
        <w:ind w:left="0" w:firstLine="0"/>
      </w:pPr>
    </w:lvl>
    <w:lvl w:ilvl="2" w:tplc="9E548D9C">
      <w:numFmt w:val="decimal"/>
      <w:lvlText w:val=""/>
      <w:lvlJc w:val="left"/>
      <w:pPr>
        <w:ind w:left="0" w:firstLine="0"/>
      </w:pPr>
    </w:lvl>
    <w:lvl w:ilvl="3" w:tplc="09681C4E">
      <w:numFmt w:val="decimal"/>
      <w:lvlText w:val=""/>
      <w:lvlJc w:val="left"/>
      <w:pPr>
        <w:ind w:left="0" w:firstLine="0"/>
      </w:pPr>
    </w:lvl>
    <w:lvl w:ilvl="4" w:tplc="50D6A8B2">
      <w:numFmt w:val="decimal"/>
      <w:lvlText w:val=""/>
      <w:lvlJc w:val="left"/>
      <w:pPr>
        <w:ind w:left="0" w:firstLine="0"/>
      </w:pPr>
    </w:lvl>
    <w:lvl w:ilvl="5" w:tplc="4290DC5E">
      <w:numFmt w:val="decimal"/>
      <w:lvlText w:val=""/>
      <w:lvlJc w:val="left"/>
      <w:pPr>
        <w:ind w:left="0" w:firstLine="0"/>
      </w:pPr>
    </w:lvl>
    <w:lvl w:ilvl="6" w:tplc="822C4552">
      <w:numFmt w:val="decimal"/>
      <w:lvlText w:val=""/>
      <w:lvlJc w:val="left"/>
      <w:pPr>
        <w:ind w:left="0" w:firstLine="0"/>
      </w:pPr>
    </w:lvl>
    <w:lvl w:ilvl="7" w:tplc="F036F9C8">
      <w:numFmt w:val="decimal"/>
      <w:lvlText w:val=""/>
      <w:lvlJc w:val="left"/>
      <w:pPr>
        <w:ind w:left="0" w:firstLine="0"/>
      </w:pPr>
    </w:lvl>
    <w:lvl w:ilvl="8" w:tplc="F6769ECC">
      <w:numFmt w:val="decimal"/>
      <w:lvlText w:val=""/>
      <w:lvlJc w:val="left"/>
      <w:pPr>
        <w:ind w:left="0" w:firstLine="0"/>
      </w:pPr>
    </w:lvl>
  </w:abstractNum>
  <w:abstractNum w:abstractNumId="34">
    <w:nsid w:val="0000798B"/>
    <w:multiLevelType w:val="hybridMultilevel"/>
    <w:tmpl w:val="08A2AB6C"/>
    <w:lvl w:ilvl="0" w:tplc="DFCE7DC4">
      <w:start w:val="1"/>
      <w:numFmt w:val="bullet"/>
      <w:lvlText w:val="-"/>
      <w:lvlJc w:val="left"/>
      <w:pPr>
        <w:ind w:left="0" w:firstLine="0"/>
      </w:pPr>
    </w:lvl>
    <w:lvl w:ilvl="1" w:tplc="5DBC6C1A">
      <w:numFmt w:val="decimal"/>
      <w:lvlText w:val=""/>
      <w:lvlJc w:val="left"/>
      <w:pPr>
        <w:ind w:left="0" w:firstLine="0"/>
      </w:pPr>
    </w:lvl>
    <w:lvl w:ilvl="2" w:tplc="8774ED6A">
      <w:numFmt w:val="decimal"/>
      <w:lvlText w:val=""/>
      <w:lvlJc w:val="left"/>
      <w:pPr>
        <w:ind w:left="0" w:firstLine="0"/>
      </w:pPr>
    </w:lvl>
    <w:lvl w:ilvl="3" w:tplc="9C505150">
      <w:numFmt w:val="decimal"/>
      <w:lvlText w:val=""/>
      <w:lvlJc w:val="left"/>
      <w:pPr>
        <w:ind w:left="0" w:firstLine="0"/>
      </w:pPr>
    </w:lvl>
    <w:lvl w:ilvl="4" w:tplc="BEF2C544">
      <w:numFmt w:val="decimal"/>
      <w:lvlText w:val=""/>
      <w:lvlJc w:val="left"/>
      <w:pPr>
        <w:ind w:left="0" w:firstLine="0"/>
      </w:pPr>
    </w:lvl>
    <w:lvl w:ilvl="5" w:tplc="7EB423F6">
      <w:numFmt w:val="decimal"/>
      <w:lvlText w:val=""/>
      <w:lvlJc w:val="left"/>
      <w:pPr>
        <w:ind w:left="0" w:firstLine="0"/>
      </w:pPr>
    </w:lvl>
    <w:lvl w:ilvl="6" w:tplc="FEBC05C2">
      <w:numFmt w:val="decimal"/>
      <w:lvlText w:val=""/>
      <w:lvlJc w:val="left"/>
      <w:pPr>
        <w:ind w:left="0" w:firstLine="0"/>
      </w:pPr>
    </w:lvl>
    <w:lvl w:ilvl="7" w:tplc="2B269FBE">
      <w:numFmt w:val="decimal"/>
      <w:lvlText w:val=""/>
      <w:lvlJc w:val="left"/>
      <w:pPr>
        <w:ind w:left="0" w:firstLine="0"/>
      </w:pPr>
    </w:lvl>
    <w:lvl w:ilvl="8" w:tplc="E850C654">
      <w:numFmt w:val="decimal"/>
      <w:lvlText w:val=""/>
      <w:lvlJc w:val="left"/>
      <w:pPr>
        <w:ind w:left="0" w:firstLine="0"/>
      </w:pPr>
    </w:lvl>
  </w:abstractNum>
  <w:abstractNum w:abstractNumId="35">
    <w:nsid w:val="01695622"/>
    <w:multiLevelType w:val="hybridMultilevel"/>
    <w:tmpl w:val="47AC02C4"/>
    <w:lvl w:ilvl="0" w:tplc="25C6A502">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03F32B26"/>
    <w:multiLevelType w:val="hybridMultilevel"/>
    <w:tmpl w:val="E7F67D20"/>
    <w:lvl w:ilvl="0" w:tplc="A7887514">
      <w:start w:val="1"/>
      <w:numFmt w:val="bullet"/>
      <w:lvlText w:val=""/>
      <w:lvlJc w:val="left"/>
      <w:pPr>
        <w:ind w:left="1212" w:hanging="360"/>
      </w:pPr>
      <w:rPr>
        <w:rFonts w:ascii="Symbol" w:hAnsi="Symbol" w:hint="default"/>
        <w:b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128D6389"/>
    <w:multiLevelType w:val="multilevel"/>
    <w:tmpl w:val="00344CCE"/>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nsid w:val="41396A39"/>
    <w:multiLevelType w:val="hybridMultilevel"/>
    <w:tmpl w:val="5D923B9A"/>
    <w:lvl w:ilvl="0" w:tplc="C7EC5CD8">
      <w:start w:val="1"/>
      <w:numFmt w:val="decimal"/>
      <w:lvlText w:val="%1)"/>
      <w:lvlJc w:val="left"/>
      <w:pPr>
        <w:ind w:left="1114" w:hanging="4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425D1DFE"/>
    <w:multiLevelType w:val="multilevel"/>
    <w:tmpl w:val="99CE1AE0"/>
    <w:lvl w:ilvl="0">
      <w:start w:val="1"/>
      <w:numFmt w:val="bullet"/>
      <w:lvlText w:val=""/>
      <w:lvlJc w:val="left"/>
      <w:pPr>
        <w:ind w:left="720" w:hanging="360"/>
      </w:pPr>
      <w:rPr>
        <w:rFonts w:ascii="Symbol" w:hAnsi="Symbol" w:hint="default"/>
      </w:r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40">
    <w:nsid w:val="439E350F"/>
    <w:multiLevelType w:val="hybridMultilevel"/>
    <w:tmpl w:val="CBF6428A"/>
    <w:lvl w:ilvl="0" w:tplc="563A6150">
      <w:start w:val="1"/>
      <w:numFmt w:val="decimal"/>
      <w:lvlText w:val="%1)"/>
      <w:lvlJc w:val="left"/>
      <w:pPr>
        <w:ind w:left="1407" w:hanging="8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2">
    <w:nsid w:val="78936F01"/>
    <w:multiLevelType w:val="hybridMultilevel"/>
    <w:tmpl w:val="6212D0F6"/>
    <w:lvl w:ilvl="0" w:tplc="906E6E14">
      <w:start w:val="1"/>
      <w:numFmt w:val="decimal"/>
      <w:lvlText w:val="%1."/>
      <w:lvlJc w:val="left"/>
      <w:pPr>
        <w:ind w:left="10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79CA7CCA"/>
    <w:multiLevelType w:val="hybridMultilevel"/>
    <w:tmpl w:val="6CA2E9C2"/>
    <w:lvl w:ilvl="0" w:tplc="25C6A502">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79D658B0"/>
    <w:multiLevelType w:val="singleLevel"/>
    <w:tmpl w:val="4D06629E"/>
    <w:lvl w:ilvl="0">
      <w:start w:val="1"/>
      <w:numFmt w:val="decimal"/>
      <w:lvlText w:val="%1."/>
      <w:lvlJc w:val="left"/>
      <w:pPr>
        <w:tabs>
          <w:tab w:val="num" w:pos="900"/>
        </w:tabs>
        <w:ind w:left="900" w:hanging="360"/>
      </w:pPr>
      <w:rPr>
        <w:rFonts w:cs="Times New Roman"/>
      </w:rPr>
    </w:lvl>
  </w:abstractNum>
  <w:abstractNum w:abstractNumId="45">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44"/>
  </w:num>
  <w:num w:numId="2">
    <w:abstractNumId w:val="44"/>
    <w:lvlOverride w:ilvl="0">
      <w:startOverride w:val="1"/>
    </w:lvlOverride>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3"/>
  </w:num>
  <w:num w:numId="6">
    <w:abstractNumId w:val="15"/>
  </w:num>
  <w:num w:numId="7">
    <w:abstractNumId w:val="34"/>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24"/>
  </w:num>
  <w:num w:numId="11">
    <w:abstractNumId w:val="28"/>
  </w:num>
  <w:num w:numId="12">
    <w:abstractNumId w:val="20"/>
  </w:num>
  <w:num w:numId="13">
    <w:abstractNumId w:val="27"/>
  </w:num>
  <w:num w:numId="14">
    <w:abstractNumId w:val="13"/>
    <w:lvlOverride w:ilvl="0"/>
    <w:lvlOverride w:ilvl="1"/>
    <w:lvlOverride w:ilvl="2">
      <w:startOverride w:val="9"/>
    </w:lvlOverride>
    <w:lvlOverride w:ilvl="3"/>
    <w:lvlOverride w:ilvl="4"/>
    <w:lvlOverride w:ilvl="5"/>
    <w:lvlOverride w:ilvl="6"/>
    <w:lvlOverride w:ilvl="7"/>
    <w:lvlOverride w:ilvl="8"/>
  </w:num>
  <w:num w:numId="15">
    <w:abstractNumId w:val="18"/>
  </w:num>
  <w:num w:numId="16">
    <w:abstractNumId w:val="4"/>
    <w:lvlOverride w:ilvl="0"/>
    <w:lvlOverride w:ilvl="1"/>
    <w:lvlOverride w:ilvl="2">
      <w:startOverride w:val="1"/>
    </w:lvlOverride>
    <w:lvlOverride w:ilvl="3">
      <w:startOverride w:val="1"/>
    </w:lvlOverride>
    <w:lvlOverride w:ilvl="4"/>
    <w:lvlOverride w:ilvl="5"/>
    <w:lvlOverride w:ilvl="6"/>
    <w:lvlOverride w:ilvl="7"/>
    <w:lvlOverride w:ilvl="8"/>
  </w:num>
  <w:num w:numId="17">
    <w:abstractNumId w:val="29"/>
  </w:num>
  <w:num w:numId="18">
    <w:abstractNumId w:val="1"/>
  </w:num>
  <w:num w:numId="19">
    <w:abstractNumId w:val="23"/>
  </w:num>
  <w:num w:numId="20">
    <w:abstractNumId w:val="10"/>
  </w:num>
  <w:num w:numId="2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32"/>
  </w:num>
  <w:num w:numId="26">
    <w:abstractNumId w:val="8"/>
    <w:lvlOverride w:ilvl="0"/>
    <w:lvlOverride w:ilvl="1">
      <w:startOverride w:val="18"/>
    </w:lvlOverride>
    <w:lvlOverride w:ilvl="2"/>
    <w:lvlOverride w:ilvl="3"/>
    <w:lvlOverride w:ilvl="4"/>
    <w:lvlOverride w:ilvl="5"/>
    <w:lvlOverride w:ilvl="6"/>
    <w:lvlOverride w:ilvl="7"/>
    <w:lvlOverride w:ilvl="8"/>
  </w:num>
  <w:num w:numId="27">
    <w:abstractNumId w:val="11"/>
  </w:num>
  <w:num w:numId="28">
    <w:abstractNumId w:val="7"/>
  </w:num>
  <w:num w:numId="2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6"/>
  </w:num>
  <w:num w:numId="32">
    <w:abstractNumId w:val="25"/>
  </w:num>
  <w:num w:numId="33">
    <w:abstractNumId w:val="26"/>
  </w:num>
  <w:num w:numId="34">
    <w:abstractNumId w:val="9"/>
  </w:num>
  <w:num w:numId="35">
    <w:abstractNumId w:val="14"/>
    <w:lvlOverride w:ilvl="0"/>
    <w:lvlOverride w:ilvl="1">
      <w:startOverride w:val="1"/>
    </w:lvlOverride>
    <w:lvlOverride w:ilvl="2"/>
    <w:lvlOverride w:ilvl="3"/>
    <w:lvlOverride w:ilvl="4"/>
    <w:lvlOverride w:ilvl="5"/>
    <w:lvlOverride w:ilvl="6"/>
    <w:lvlOverride w:ilvl="7"/>
    <w:lvlOverride w:ilvl="8"/>
  </w:num>
  <w:num w:numId="36">
    <w:abstractNumId w:val="0"/>
  </w:num>
  <w:num w:numId="37">
    <w:abstractNumId w:val="19"/>
  </w:num>
  <w:num w:numId="38">
    <w:abstractNumId w:val="2"/>
  </w:num>
  <w:num w:numId="39">
    <w:abstractNumId w:val="16"/>
  </w:num>
  <w:num w:numId="40">
    <w:abstractNumId w:val="5"/>
  </w:num>
  <w:num w:numId="41">
    <w:abstractNumId w:val="31"/>
    <w:lvlOverride w:ilvl="0"/>
    <w:lvlOverride w:ilvl="1">
      <w:startOverride w:val="26"/>
    </w:lvlOverride>
    <w:lvlOverride w:ilvl="2"/>
    <w:lvlOverride w:ilvl="3"/>
    <w:lvlOverride w:ilvl="4"/>
    <w:lvlOverride w:ilvl="5"/>
    <w:lvlOverride w:ilvl="6"/>
    <w:lvlOverride w:ilvl="7"/>
    <w:lvlOverride w:ilvl="8"/>
  </w:num>
  <w:num w:numId="42">
    <w:abstractNumId w:val="22"/>
    <w:lvlOverride w:ilvl="0"/>
    <w:lvlOverride w:ilvl="1"/>
    <w:lvlOverride w:ilvl="2">
      <w:startOverride w:val="28"/>
    </w:lvlOverride>
    <w:lvlOverride w:ilvl="3"/>
    <w:lvlOverride w:ilvl="4"/>
    <w:lvlOverride w:ilvl="5"/>
    <w:lvlOverride w:ilvl="6"/>
    <w:lvlOverride w:ilvl="7"/>
    <w:lvlOverride w:ilvl="8"/>
  </w:num>
  <w:num w:numId="43">
    <w:abstractNumId w:val="30"/>
  </w:num>
  <w:num w:numId="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5"/>
  </w:num>
  <w:num w:numId="46">
    <w:abstractNumId w:val="41"/>
  </w:num>
  <w:num w:numId="4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characterSpacingControl w:val="doNotCompress"/>
  <w:footnotePr>
    <w:footnote w:id="0"/>
    <w:footnote w:id="1"/>
  </w:footnotePr>
  <w:endnotePr>
    <w:endnote w:id="0"/>
    <w:endnote w:id="1"/>
  </w:endnotePr>
  <w:compat/>
  <w:rsids>
    <w:rsidRoot w:val="00F477D6"/>
    <w:rsid w:val="00017C15"/>
    <w:rsid w:val="00041740"/>
    <w:rsid w:val="0004542A"/>
    <w:rsid w:val="000541BB"/>
    <w:rsid w:val="00071E8E"/>
    <w:rsid w:val="00081786"/>
    <w:rsid w:val="000B1DB1"/>
    <w:rsid w:val="000B3C23"/>
    <w:rsid w:val="000B5162"/>
    <w:rsid w:val="000C1CE8"/>
    <w:rsid w:val="000D4BC7"/>
    <w:rsid w:val="000E793C"/>
    <w:rsid w:val="001009C2"/>
    <w:rsid w:val="00105D24"/>
    <w:rsid w:val="00120A90"/>
    <w:rsid w:val="001900EA"/>
    <w:rsid w:val="001A0B2C"/>
    <w:rsid w:val="001A5474"/>
    <w:rsid w:val="001D0BDC"/>
    <w:rsid w:val="001D72E5"/>
    <w:rsid w:val="001D7C25"/>
    <w:rsid w:val="001F2F3B"/>
    <w:rsid w:val="00203DEC"/>
    <w:rsid w:val="002043D5"/>
    <w:rsid w:val="00206DD2"/>
    <w:rsid w:val="002156BD"/>
    <w:rsid w:val="00223D27"/>
    <w:rsid w:val="0025732A"/>
    <w:rsid w:val="00277D6B"/>
    <w:rsid w:val="00294B53"/>
    <w:rsid w:val="002979FD"/>
    <w:rsid w:val="002B770A"/>
    <w:rsid w:val="002D08F6"/>
    <w:rsid w:val="002D137D"/>
    <w:rsid w:val="002E20EA"/>
    <w:rsid w:val="002F0A0F"/>
    <w:rsid w:val="00305C75"/>
    <w:rsid w:val="0031581D"/>
    <w:rsid w:val="003902D2"/>
    <w:rsid w:val="003B0522"/>
    <w:rsid w:val="003B13DD"/>
    <w:rsid w:val="003B6CC2"/>
    <w:rsid w:val="003B76AE"/>
    <w:rsid w:val="003D2630"/>
    <w:rsid w:val="003F44AC"/>
    <w:rsid w:val="003F4ADC"/>
    <w:rsid w:val="004154CA"/>
    <w:rsid w:val="0042694D"/>
    <w:rsid w:val="004424D2"/>
    <w:rsid w:val="00457A49"/>
    <w:rsid w:val="0046299E"/>
    <w:rsid w:val="0047653B"/>
    <w:rsid w:val="00484FD5"/>
    <w:rsid w:val="00487A8C"/>
    <w:rsid w:val="00491731"/>
    <w:rsid w:val="004A5BFC"/>
    <w:rsid w:val="004B4960"/>
    <w:rsid w:val="004C3F4A"/>
    <w:rsid w:val="004D2368"/>
    <w:rsid w:val="004F6E87"/>
    <w:rsid w:val="00516A8D"/>
    <w:rsid w:val="0052307B"/>
    <w:rsid w:val="00553A56"/>
    <w:rsid w:val="0058315D"/>
    <w:rsid w:val="00592565"/>
    <w:rsid w:val="005A0ED5"/>
    <w:rsid w:val="005D0C67"/>
    <w:rsid w:val="005E7936"/>
    <w:rsid w:val="00602D98"/>
    <w:rsid w:val="00640B1F"/>
    <w:rsid w:val="00642E24"/>
    <w:rsid w:val="006653E5"/>
    <w:rsid w:val="00666F53"/>
    <w:rsid w:val="00685377"/>
    <w:rsid w:val="006866E4"/>
    <w:rsid w:val="0068749E"/>
    <w:rsid w:val="00697DFF"/>
    <w:rsid w:val="006D415D"/>
    <w:rsid w:val="00715037"/>
    <w:rsid w:val="007158A3"/>
    <w:rsid w:val="00735CB8"/>
    <w:rsid w:val="00761064"/>
    <w:rsid w:val="00785358"/>
    <w:rsid w:val="007868B6"/>
    <w:rsid w:val="007A2672"/>
    <w:rsid w:val="007B3252"/>
    <w:rsid w:val="007C0509"/>
    <w:rsid w:val="007C3BAC"/>
    <w:rsid w:val="007C4DAE"/>
    <w:rsid w:val="007E3D72"/>
    <w:rsid w:val="007E7477"/>
    <w:rsid w:val="0080729B"/>
    <w:rsid w:val="00807540"/>
    <w:rsid w:val="00814ED9"/>
    <w:rsid w:val="00822AB4"/>
    <w:rsid w:val="00833562"/>
    <w:rsid w:val="00837E22"/>
    <w:rsid w:val="00860275"/>
    <w:rsid w:val="008A564A"/>
    <w:rsid w:val="008E0894"/>
    <w:rsid w:val="008F13B1"/>
    <w:rsid w:val="00921037"/>
    <w:rsid w:val="0094605C"/>
    <w:rsid w:val="00947D20"/>
    <w:rsid w:val="00963198"/>
    <w:rsid w:val="009B7095"/>
    <w:rsid w:val="009C20A9"/>
    <w:rsid w:val="009C64A0"/>
    <w:rsid w:val="009D2325"/>
    <w:rsid w:val="009E431F"/>
    <w:rsid w:val="009E6FC3"/>
    <w:rsid w:val="00A03E95"/>
    <w:rsid w:val="00A0762A"/>
    <w:rsid w:val="00A10598"/>
    <w:rsid w:val="00A3131C"/>
    <w:rsid w:val="00A716DF"/>
    <w:rsid w:val="00A83140"/>
    <w:rsid w:val="00AB1BC6"/>
    <w:rsid w:val="00AC3688"/>
    <w:rsid w:val="00AC7333"/>
    <w:rsid w:val="00AE6C41"/>
    <w:rsid w:val="00AF237F"/>
    <w:rsid w:val="00B45546"/>
    <w:rsid w:val="00B5075A"/>
    <w:rsid w:val="00B71621"/>
    <w:rsid w:val="00B7323A"/>
    <w:rsid w:val="00B737AE"/>
    <w:rsid w:val="00BA1FF6"/>
    <w:rsid w:val="00BA2F2B"/>
    <w:rsid w:val="00BA6100"/>
    <w:rsid w:val="00BA7255"/>
    <w:rsid w:val="00BB75AC"/>
    <w:rsid w:val="00BC544F"/>
    <w:rsid w:val="00BE0CE1"/>
    <w:rsid w:val="00BE2020"/>
    <w:rsid w:val="00BE74D8"/>
    <w:rsid w:val="00BF572E"/>
    <w:rsid w:val="00C02288"/>
    <w:rsid w:val="00C219BC"/>
    <w:rsid w:val="00C40B49"/>
    <w:rsid w:val="00C5335B"/>
    <w:rsid w:val="00C93FC9"/>
    <w:rsid w:val="00C94116"/>
    <w:rsid w:val="00C97908"/>
    <w:rsid w:val="00CA0BC1"/>
    <w:rsid w:val="00CA65EF"/>
    <w:rsid w:val="00CC0F4D"/>
    <w:rsid w:val="00CC7621"/>
    <w:rsid w:val="00CD648F"/>
    <w:rsid w:val="00CE547F"/>
    <w:rsid w:val="00CF18A0"/>
    <w:rsid w:val="00D02B4A"/>
    <w:rsid w:val="00D10684"/>
    <w:rsid w:val="00D11206"/>
    <w:rsid w:val="00D1640D"/>
    <w:rsid w:val="00D3556E"/>
    <w:rsid w:val="00D64AEA"/>
    <w:rsid w:val="00D7267B"/>
    <w:rsid w:val="00DA49EE"/>
    <w:rsid w:val="00DC18CB"/>
    <w:rsid w:val="00DC4891"/>
    <w:rsid w:val="00E1726C"/>
    <w:rsid w:val="00E20BE7"/>
    <w:rsid w:val="00E42F85"/>
    <w:rsid w:val="00E47727"/>
    <w:rsid w:val="00E56322"/>
    <w:rsid w:val="00E64DF8"/>
    <w:rsid w:val="00E842C5"/>
    <w:rsid w:val="00E858A3"/>
    <w:rsid w:val="00EA5BCF"/>
    <w:rsid w:val="00EA686A"/>
    <w:rsid w:val="00EF1E03"/>
    <w:rsid w:val="00EF2699"/>
    <w:rsid w:val="00F00BE3"/>
    <w:rsid w:val="00F0780A"/>
    <w:rsid w:val="00F10824"/>
    <w:rsid w:val="00F119CE"/>
    <w:rsid w:val="00F477D6"/>
    <w:rsid w:val="00F57413"/>
    <w:rsid w:val="00F61C51"/>
    <w:rsid w:val="00F76E0D"/>
    <w:rsid w:val="00F80402"/>
    <w:rsid w:val="00F93387"/>
    <w:rsid w:val="00FA3E0F"/>
    <w:rsid w:val="00FD7019"/>
    <w:rsid w:val="00FE7D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0"/>
    <w:lsdException w:name="Body Tex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F237F"/>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F237F"/>
    <w:pPr>
      <w:jc w:val="center"/>
      <w:outlineLvl w:val="0"/>
    </w:pPr>
    <w:rPr>
      <w:rFonts w:cs="Arial"/>
      <w:b/>
      <w:bCs/>
      <w:kern w:val="32"/>
      <w:sz w:val="32"/>
      <w:szCs w:val="32"/>
    </w:rPr>
  </w:style>
  <w:style w:type="paragraph" w:styleId="2">
    <w:name w:val="heading 2"/>
    <w:aliases w:val="!Разделы документа"/>
    <w:basedOn w:val="a"/>
    <w:link w:val="20"/>
    <w:qFormat/>
    <w:rsid w:val="00AF237F"/>
    <w:pPr>
      <w:jc w:val="center"/>
      <w:outlineLvl w:val="1"/>
    </w:pPr>
    <w:rPr>
      <w:rFonts w:cs="Arial"/>
      <w:b/>
      <w:bCs/>
      <w:iCs/>
      <w:sz w:val="30"/>
      <w:szCs w:val="28"/>
    </w:rPr>
  </w:style>
  <w:style w:type="paragraph" w:styleId="3">
    <w:name w:val="heading 3"/>
    <w:aliases w:val="!Главы документа"/>
    <w:basedOn w:val="a"/>
    <w:link w:val="30"/>
    <w:qFormat/>
    <w:rsid w:val="00AF237F"/>
    <w:pPr>
      <w:outlineLvl w:val="2"/>
    </w:pPr>
    <w:rPr>
      <w:rFonts w:cs="Arial"/>
      <w:b/>
      <w:bCs/>
      <w:sz w:val="28"/>
      <w:szCs w:val="26"/>
    </w:rPr>
  </w:style>
  <w:style w:type="paragraph" w:styleId="4">
    <w:name w:val="heading 4"/>
    <w:aliases w:val="!Параграфы/Статьи документа"/>
    <w:basedOn w:val="a"/>
    <w:link w:val="40"/>
    <w:qFormat/>
    <w:rsid w:val="00AF237F"/>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link w:val="2"/>
    <w:rsid w:val="00C97908"/>
    <w:rPr>
      <w:rFonts w:ascii="Arial" w:eastAsia="Times New Roman" w:hAnsi="Arial" w:cs="Arial"/>
      <w:b/>
      <w:bCs/>
      <w:iCs/>
      <w:sz w:val="30"/>
      <w:szCs w:val="28"/>
    </w:rPr>
  </w:style>
  <w:style w:type="character" w:styleId="a3">
    <w:name w:val="Hyperlink"/>
    <w:basedOn w:val="a0"/>
    <w:rsid w:val="00AF237F"/>
    <w:rPr>
      <w:color w:val="0000FF"/>
      <w:u w:val="none"/>
    </w:rPr>
  </w:style>
  <w:style w:type="character" w:styleId="a4">
    <w:name w:val="FollowedHyperlink"/>
    <w:semiHidden/>
    <w:unhideWhenUsed/>
    <w:rsid w:val="00C97908"/>
    <w:rPr>
      <w:color w:val="0000FF"/>
      <w:u w:val="single"/>
    </w:rPr>
  </w:style>
  <w:style w:type="paragraph" w:customStyle="1" w:styleId="msonormal0">
    <w:name w:val="msonormal"/>
    <w:basedOn w:val="a"/>
    <w:rsid w:val="00C97908"/>
    <w:pPr>
      <w:spacing w:before="100" w:beforeAutospacing="1" w:after="100" w:afterAutospacing="1"/>
    </w:pPr>
  </w:style>
  <w:style w:type="paragraph" w:styleId="a5">
    <w:name w:val="header"/>
    <w:basedOn w:val="a"/>
    <w:link w:val="a6"/>
    <w:uiPriority w:val="99"/>
    <w:unhideWhenUsed/>
    <w:rsid w:val="00C97908"/>
    <w:pPr>
      <w:tabs>
        <w:tab w:val="center" w:pos="4677"/>
        <w:tab w:val="right" w:pos="9355"/>
      </w:tabs>
    </w:pPr>
    <w:rPr>
      <w:rFonts w:ascii="Times New Roman" w:hAnsi="Times New Roman"/>
      <w:lang/>
    </w:rPr>
  </w:style>
  <w:style w:type="character" w:customStyle="1" w:styleId="a6">
    <w:name w:val="Верхний колонтитул Знак"/>
    <w:link w:val="a5"/>
    <w:uiPriority w:val="99"/>
    <w:semiHidden/>
    <w:rsid w:val="00C97908"/>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C97908"/>
    <w:pPr>
      <w:tabs>
        <w:tab w:val="center" w:pos="4677"/>
        <w:tab w:val="right" w:pos="9355"/>
      </w:tabs>
    </w:pPr>
    <w:rPr>
      <w:rFonts w:ascii="Times New Roman" w:hAnsi="Times New Roman"/>
      <w:lang/>
    </w:rPr>
  </w:style>
  <w:style w:type="character" w:customStyle="1" w:styleId="a8">
    <w:name w:val="Нижний колонтитул Знак"/>
    <w:link w:val="a7"/>
    <w:uiPriority w:val="99"/>
    <w:semiHidden/>
    <w:rsid w:val="00C97908"/>
    <w:rPr>
      <w:rFonts w:ascii="Times New Roman" w:eastAsia="Times New Roman" w:hAnsi="Times New Roman" w:cs="Times New Roman"/>
      <w:sz w:val="24"/>
      <w:szCs w:val="24"/>
      <w:lang w:eastAsia="ru-RU"/>
    </w:rPr>
  </w:style>
  <w:style w:type="paragraph" w:styleId="a9">
    <w:name w:val="Body Text"/>
    <w:basedOn w:val="a"/>
    <w:link w:val="aa"/>
    <w:semiHidden/>
    <w:unhideWhenUsed/>
    <w:rsid w:val="00C97908"/>
    <w:pPr>
      <w:spacing w:after="120"/>
    </w:pPr>
    <w:rPr>
      <w:rFonts w:ascii="Times New Roman" w:hAnsi="Times New Roman"/>
      <w:lang/>
    </w:rPr>
  </w:style>
  <w:style w:type="character" w:customStyle="1" w:styleId="aa">
    <w:name w:val="Основной текст Знак"/>
    <w:link w:val="a9"/>
    <w:semiHidden/>
    <w:rsid w:val="00C97908"/>
    <w:rPr>
      <w:rFonts w:ascii="Times New Roman" w:eastAsia="Times New Roman" w:hAnsi="Times New Roman" w:cs="Times New Roman"/>
      <w:sz w:val="24"/>
      <w:szCs w:val="24"/>
      <w:lang w:eastAsia="ru-RU"/>
    </w:rPr>
  </w:style>
  <w:style w:type="paragraph" w:styleId="ab">
    <w:name w:val="Document Map"/>
    <w:basedOn w:val="a"/>
    <w:link w:val="ac"/>
    <w:semiHidden/>
    <w:unhideWhenUsed/>
    <w:rsid w:val="00C97908"/>
    <w:pPr>
      <w:shd w:val="clear" w:color="auto" w:fill="000080"/>
    </w:pPr>
    <w:rPr>
      <w:rFonts w:ascii="Tahoma" w:hAnsi="Tahoma"/>
      <w:sz w:val="20"/>
      <w:szCs w:val="20"/>
      <w:lang/>
    </w:rPr>
  </w:style>
  <w:style w:type="character" w:customStyle="1" w:styleId="ac">
    <w:name w:val="Схема документа Знак"/>
    <w:link w:val="ab"/>
    <w:semiHidden/>
    <w:rsid w:val="00C97908"/>
    <w:rPr>
      <w:rFonts w:ascii="Tahoma" w:eastAsia="Times New Roman" w:hAnsi="Tahoma" w:cs="Tahoma"/>
      <w:sz w:val="20"/>
      <w:szCs w:val="20"/>
      <w:shd w:val="clear" w:color="auto" w:fill="000080"/>
      <w:lang w:eastAsia="ru-RU"/>
    </w:rPr>
  </w:style>
  <w:style w:type="paragraph" w:styleId="ad">
    <w:name w:val="Balloon Text"/>
    <w:basedOn w:val="a"/>
    <w:link w:val="ae"/>
    <w:uiPriority w:val="99"/>
    <w:semiHidden/>
    <w:unhideWhenUsed/>
    <w:rsid w:val="00C97908"/>
    <w:rPr>
      <w:rFonts w:ascii="Tahoma" w:hAnsi="Tahoma"/>
      <w:sz w:val="16"/>
      <w:szCs w:val="16"/>
      <w:lang/>
    </w:rPr>
  </w:style>
  <w:style w:type="character" w:customStyle="1" w:styleId="ae">
    <w:name w:val="Текст выноски Знак"/>
    <w:link w:val="ad"/>
    <w:uiPriority w:val="99"/>
    <w:semiHidden/>
    <w:rsid w:val="00C97908"/>
    <w:rPr>
      <w:rFonts w:ascii="Tahoma" w:eastAsia="Times New Roman" w:hAnsi="Tahoma" w:cs="Tahoma"/>
      <w:sz w:val="16"/>
      <w:szCs w:val="16"/>
      <w:lang w:eastAsia="ru-RU"/>
    </w:rPr>
  </w:style>
  <w:style w:type="paragraph" w:customStyle="1" w:styleId="af">
    <w:name w:val="Знак Знак Знак Знак Знак Знак Знак Знак Знак Знак"/>
    <w:basedOn w:val="a"/>
    <w:rsid w:val="00C97908"/>
    <w:pPr>
      <w:spacing w:after="160" w:line="240" w:lineRule="exact"/>
    </w:pPr>
    <w:rPr>
      <w:rFonts w:ascii="Verdana" w:hAnsi="Verdana"/>
      <w:lang w:val="en-US" w:eastAsia="en-US"/>
    </w:rPr>
  </w:style>
  <w:style w:type="paragraph" w:customStyle="1" w:styleId="ConsNormal">
    <w:name w:val="ConsNormal"/>
    <w:rsid w:val="00C97908"/>
    <w:pPr>
      <w:widowControl w:val="0"/>
      <w:autoSpaceDE w:val="0"/>
      <w:autoSpaceDN w:val="0"/>
      <w:adjustRightInd w:val="0"/>
      <w:ind w:firstLine="720"/>
    </w:pPr>
    <w:rPr>
      <w:rFonts w:ascii="Arial" w:eastAsia="Times New Roman" w:hAnsi="Arial" w:cs="Arial"/>
    </w:rPr>
  </w:style>
  <w:style w:type="paragraph" w:customStyle="1" w:styleId="ConsPlusNormal">
    <w:name w:val="ConsPlusNormal"/>
    <w:uiPriority w:val="99"/>
    <w:rsid w:val="00C97908"/>
    <w:pPr>
      <w:widowControl w:val="0"/>
      <w:autoSpaceDE w:val="0"/>
      <w:autoSpaceDN w:val="0"/>
      <w:adjustRightInd w:val="0"/>
      <w:ind w:firstLine="720"/>
    </w:pPr>
    <w:rPr>
      <w:rFonts w:ascii="Arial" w:hAnsi="Arial" w:cs="Arial"/>
    </w:rPr>
  </w:style>
  <w:style w:type="paragraph" w:customStyle="1" w:styleId="ConsPlusCell">
    <w:name w:val="ConsPlusCell"/>
    <w:rsid w:val="00C97908"/>
    <w:pPr>
      <w:widowControl w:val="0"/>
      <w:autoSpaceDE w:val="0"/>
      <w:autoSpaceDN w:val="0"/>
      <w:adjustRightInd w:val="0"/>
    </w:pPr>
    <w:rPr>
      <w:rFonts w:ascii="Times New Roman" w:eastAsia="Times New Roman" w:hAnsi="Times New Roman"/>
      <w:sz w:val="24"/>
      <w:szCs w:val="24"/>
    </w:rPr>
  </w:style>
  <w:style w:type="paragraph" w:customStyle="1" w:styleId="f12">
    <w:name w:val="Основной текШf1т с отступом 2"/>
    <w:basedOn w:val="a"/>
    <w:rsid w:val="00C97908"/>
    <w:pPr>
      <w:widowControl w:val="0"/>
      <w:snapToGrid w:val="0"/>
      <w:ind w:firstLine="720"/>
    </w:pPr>
    <w:rPr>
      <w:rFonts w:eastAsia="Calibri"/>
    </w:rPr>
  </w:style>
  <w:style w:type="paragraph" w:customStyle="1" w:styleId="b1">
    <w:name w:val="Обычнbй1"/>
    <w:rsid w:val="00C97908"/>
    <w:pPr>
      <w:widowControl w:val="0"/>
      <w:snapToGrid w:val="0"/>
    </w:pPr>
    <w:rPr>
      <w:rFonts w:ascii="Times New Roman" w:hAnsi="Times New Roman"/>
      <w:sz w:val="28"/>
      <w:szCs w:val="28"/>
    </w:rPr>
  </w:style>
  <w:style w:type="paragraph" w:customStyle="1" w:styleId="11">
    <w:name w:val="Абзац списка1"/>
    <w:basedOn w:val="a"/>
    <w:rsid w:val="00C97908"/>
    <w:pPr>
      <w:spacing w:after="200" w:line="276" w:lineRule="auto"/>
      <w:ind w:left="720"/>
    </w:pPr>
    <w:rPr>
      <w:rFonts w:ascii="Calibri" w:hAnsi="Calibri" w:cs="Calibri"/>
      <w:sz w:val="22"/>
      <w:szCs w:val="22"/>
      <w:lang w:eastAsia="en-US"/>
    </w:rPr>
  </w:style>
  <w:style w:type="paragraph" w:customStyle="1" w:styleId="b">
    <w:name w:val="Обычнbй"/>
    <w:rsid w:val="00C97908"/>
    <w:pPr>
      <w:widowControl w:val="0"/>
      <w:snapToGrid w:val="0"/>
    </w:pPr>
    <w:rPr>
      <w:rFonts w:ascii="Times New Roman" w:eastAsia="Times New Roman" w:hAnsi="Times New Roman"/>
      <w:sz w:val="28"/>
    </w:rPr>
  </w:style>
  <w:style w:type="paragraph" w:customStyle="1" w:styleId="FR3">
    <w:name w:val="FR3"/>
    <w:rsid w:val="00C97908"/>
    <w:pPr>
      <w:widowControl w:val="0"/>
      <w:snapToGrid w:val="0"/>
    </w:pPr>
    <w:rPr>
      <w:rFonts w:ascii="Courier New" w:eastAsia="Times New Roman" w:hAnsi="Courier New"/>
      <w:sz w:val="18"/>
    </w:rPr>
  </w:style>
  <w:style w:type="table" w:styleId="af0">
    <w:name w:val="Table Grid"/>
    <w:basedOn w:val="a1"/>
    <w:uiPriority w:val="59"/>
    <w:rsid w:val="00C9790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
    <w:uiPriority w:val="99"/>
    <w:rsid w:val="00BE2020"/>
    <w:pPr>
      <w:widowControl w:val="0"/>
      <w:autoSpaceDE w:val="0"/>
      <w:autoSpaceDN w:val="0"/>
      <w:adjustRightInd w:val="0"/>
      <w:spacing w:line="324" w:lineRule="exact"/>
      <w:jc w:val="center"/>
    </w:pPr>
    <w:rPr>
      <w:rFonts w:ascii="Corbel" w:hAnsi="Corbel"/>
    </w:rPr>
  </w:style>
  <w:style w:type="table" w:customStyle="1" w:styleId="12">
    <w:name w:val="Сетка таблицы1"/>
    <w:basedOn w:val="a1"/>
    <w:rsid w:val="00BE20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Части документа Знак1"/>
    <w:link w:val="1"/>
    <w:rsid w:val="007E7477"/>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7E7477"/>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7E7477"/>
    <w:rPr>
      <w:rFonts w:ascii="Arial" w:eastAsia="Times New Roman" w:hAnsi="Arial"/>
      <w:b/>
      <w:bCs/>
      <w:sz w:val="26"/>
      <w:szCs w:val="28"/>
    </w:rPr>
  </w:style>
  <w:style w:type="character" w:customStyle="1" w:styleId="110">
    <w:name w:val="Заголовок 1 Знак1"/>
    <w:aliases w:val="!Части документа Знак"/>
    <w:uiPriority w:val="9"/>
    <w:rsid w:val="007E7477"/>
    <w:rPr>
      <w:rFonts w:ascii="Cambria" w:eastAsia="Times New Roman" w:hAnsi="Cambria" w:cs="Times New Roman" w:hint="default"/>
      <w:b/>
      <w:bCs/>
      <w:color w:val="365F91"/>
      <w:sz w:val="28"/>
      <w:szCs w:val="28"/>
    </w:rPr>
  </w:style>
  <w:style w:type="character" w:customStyle="1" w:styleId="af1">
    <w:name w:val="Текст примечания Знак"/>
    <w:aliases w:val="!Равноширинный текст документа Знак1"/>
    <w:link w:val="af2"/>
    <w:semiHidden/>
    <w:locked/>
    <w:rsid w:val="007E7477"/>
    <w:rPr>
      <w:rFonts w:ascii="Courier" w:eastAsia="Times New Roman" w:hAnsi="Courier"/>
      <w:sz w:val="22"/>
    </w:rPr>
  </w:style>
  <w:style w:type="paragraph" w:styleId="af2">
    <w:name w:val="annotation text"/>
    <w:aliases w:val="!Равноширинный текст документа"/>
    <w:basedOn w:val="a"/>
    <w:link w:val="af1"/>
    <w:semiHidden/>
    <w:rsid w:val="00AF237F"/>
    <w:rPr>
      <w:rFonts w:ascii="Courier" w:hAnsi="Courier"/>
      <w:sz w:val="22"/>
      <w:szCs w:val="20"/>
    </w:rPr>
  </w:style>
  <w:style w:type="character" w:customStyle="1" w:styleId="13">
    <w:name w:val="Текст примечания Знак1"/>
    <w:aliases w:val="!Равноширинный текст документа Знак"/>
    <w:uiPriority w:val="99"/>
    <w:semiHidden/>
    <w:rsid w:val="007E7477"/>
    <w:rPr>
      <w:rFonts w:ascii="Times New Roman" w:eastAsia="Times New Roman" w:hAnsi="Times New Roman" w:cs="Times New Roman"/>
      <w:sz w:val="20"/>
      <w:szCs w:val="20"/>
      <w:lang w:eastAsia="ru-RU"/>
    </w:rPr>
  </w:style>
  <w:style w:type="character" w:customStyle="1" w:styleId="14">
    <w:name w:val="Верхний колонтитул Знак1"/>
    <w:uiPriority w:val="99"/>
    <w:locked/>
    <w:rsid w:val="007E7477"/>
    <w:rPr>
      <w:rFonts w:ascii="Arial" w:eastAsia="Times New Roman" w:hAnsi="Arial" w:cs="Times New Roman"/>
      <w:sz w:val="24"/>
      <w:szCs w:val="24"/>
      <w:lang w:eastAsia="ru-RU"/>
    </w:rPr>
  </w:style>
  <w:style w:type="character" w:customStyle="1" w:styleId="15">
    <w:name w:val="Нижний колонтитул Знак1"/>
    <w:uiPriority w:val="99"/>
    <w:locked/>
    <w:rsid w:val="007E7477"/>
    <w:rPr>
      <w:rFonts w:ascii="Arial" w:eastAsia="Times New Roman" w:hAnsi="Arial" w:cs="Times New Roman"/>
      <w:sz w:val="24"/>
      <w:szCs w:val="24"/>
      <w:lang w:eastAsia="ru-RU"/>
    </w:rPr>
  </w:style>
  <w:style w:type="paragraph" w:styleId="af3">
    <w:name w:val="Title"/>
    <w:basedOn w:val="a"/>
    <w:link w:val="af4"/>
    <w:qFormat/>
    <w:rsid w:val="007E7477"/>
    <w:pPr>
      <w:jc w:val="center"/>
    </w:pPr>
    <w:rPr>
      <w:rFonts w:ascii="Times New Roman" w:hAnsi="Times New Roman"/>
      <w:b/>
      <w:sz w:val="28"/>
      <w:szCs w:val="20"/>
      <w:lang/>
    </w:rPr>
  </w:style>
  <w:style w:type="character" w:customStyle="1" w:styleId="af4">
    <w:name w:val="Название Знак"/>
    <w:link w:val="af3"/>
    <w:rsid w:val="007E7477"/>
    <w:rPr>
      <w:rFonts w:ascii="Times New Roman" w:eastAsia="Times New Roman" w:hAnsi="Times New Roman" w:cs="Times New Roman"/>
      <w:b/>
      <w:sz w:val="28"/>
      <w:szCs w:val="20"/>
      <w:lang w:eastAsia="ru-RU"/>
    </w:rPr>
  </w:style>
  <w:style w:type="paragraph" w:styleId="21">
    <w:name w:val="Body Text 2"/>
    <w:basedOn w:val="a"/>
    <w:link w:val="22"/>
    <w:unhideWhenUsed/>
    <w:rsid w:val="007E7477"/>
    <w:rPr>
      <w:rFonts w:ascii="Times New Roman" w:hAnsi="Times New Roman"/>
      <w:bCs/>
      <w:sz w:val="28"/>
      <w:szCs w:val="20"/>
      <w:lang/>
    </w:rPr>
  </w:style>
  <w:style w:type="character" w:customStyle="1" w:styleId="22">
    <w:name w:val="Основной текст 2 Знак"/>
    <w:link w:val="21"/>
    <w:rsid w:val="007E7477"/>
    <w:rPr>
      <w:rFonts w:ascii="Times New Roman" w:eastAsia="Times New Roman" w:hAnsi="Times New Roman" w:cs="Times New Roman"/>
      <w:bCs/>
      <w:sz w:val="28"/>
      <w:szCs w:val="20"/>
      <w:lang w:eastAsia="ru-RU"/>
    </w:rPr>
  </w:style>
  <w:style w:type="character" w:customStyle="1" w:styleId="16">
    <w:name w:val="Текст выноски Знак1"/>
    <w:uiPriority w:val="99"/>
    <w:semiHidden/>
    <w:locked/>
    <w:rsid w:val="007E7477"/>
    <w:rPr>
      <w:rFonts w:ascii="Tahoma" w:eastAsia="Times New Roman" w:hAnsi="Tahoma" w:cs="Tahoma"/>
      <w:sz w:val="16"/>
      <w:szCs w:val="16"/>
      <w:lang w:eastAsia="ru-RU"/>
    </w:rPr>
  </w:style>
  <w:style w:type="paragraph" w:styleId="af5">
    <w:name w:val="No Spacing"/>
    <w:link w:val="af6"/>
    <w:qFormat/>
    <w:rsid w:val="007E7477"/>
    <w:rPr>
      <w:rFonts w:eastAsia="Times New Roman"/>
    </w:rPr>
  </w:style>
  <w:style w:type="paragraph" w:styleId="af7">
    <w:name w:val="List Paragraph"/>
    <w:basedOn w:val="a"/>
    <w:uiPriority w:val="34"/>
    <w:qFormat/>
    <w:rsid w:val="007E7477"/>
    <w:pPr>
      <w:spacing w:after="200" w:line="276" w:lineRule="auto"/>
      <w:ind w:left="720"/>
      <w:contextualSpacing/>
    </w:pPr>
    <w:rPr>
      <w:rFonts w:ascii="Calibri" w:hAnsi="Calibri"/>
      <w:sz w:val="22"/>
      <w:szCs w:val="22"/>
    </w:rPr>
  </w:style>
  <w:style w:type="paragraph" w:customStyle="1" w:styleId="ConsPlusTitle">
    <w:name w:val="ConsPlusTitle"/>
    <w:rsid w:val="007E7477"/>
    <w:pPr>
      <w:autoSpaceDE w:val="0"/>
      <w:autoSpaceDN w:val="0"/>
      <w:adjustRightInd w:val="0"/>
    </w:pPr>
    <w:rPr>
      <w:rFonts w:ascii="Arial" w:eastAsia="Times New Roman" w:hAnsi="Arial" w:cs="Arial"/>
      <w:b/>
      <w:bCs/>
    </w:rPr>
  </w:style>
  <w:style w:type="paragraph" w:customStyle="1" w:styleId="Title">
    <w:name w:val="Title!Название НПА"/>
    <w:basedOn w:val="a"/>
    <w:rsid w:val="00AF237F"/>
    <w:pPr>
      <w:spacing w:before="240" w:after="60"/>
      <w:jc w:val="center"/>
      <w:outlineLvl w:val="0"/>
    </w:pPr>
    <w:rPr>
      <w:rFonts w:cs="Arial"/>
      <w:b/>
      <w:bCs/>
      <w:kern w:val="28"/>
      <w:sz w:val="32"/>
      <w:szCs w:val="32"/>
    </w:rPr>
  </w:style>
  <w:style w:type="character" w:styleId="HTML">
    <w:name w:val="HTML Variable"/>
    <w:aliases w:val="!Ссылки в документе"/>
    <w:basedOn w:val="a0"/>
    <w:rsid w:val="00AF237F"/>
    <w:rPr>
      <w:rFonts w:ascii="Arial" w:hAnsi="Arial"/>
      <w:b w:val="0"/>
      <w:i w:val="0"/>
      <w:iCs/>
      <w:color w:val="0000FF"/>
      <w:sz w:val="24"/>
      <w:u w:val="none"/>
    </w:rPr>
  </w:style>
  <w:style w:type="paragraph" w:customStyle="1" w:styleId="Application">
    <w:name w:val="Application!Приложение"/>
    <w:rsid w:val="00AF237F"/>
    <w:pPr>
      <w:spacing w:before="120" w:after="120"/>
      <w:jc w:val="right"/>
    </w:pPr>
    <w:rPr>
      <w:rFonts w:ascii="Arial" w:eastAsia="Times New Roman" w:hAnsi="Arial" w:cs="Arial"/>
      <w:b/>
      <w:bCs/>
      <w:kern w:val="28"/>
      <w:sz w:val="32"/>
      <w:szCs w:val="32"/>
    </w:rPr>
  </w:style>
  <w:style w:type="paragraph" w:customStyle="1" w:styleId="Table">
    <w:name w:val="Table!Таблица"/>
    <w:rsid w:val="00AF237F"/>
    <w:rPr>
      <w:rFonts w:ascii="Arial" w:eastAsia="Times New Roman" w:hAnsi="Arial" w:cs="Arial"/>
      <w:bCs/>
      <w:kern w:val="28"/>
      <w:sz w:val="24"/>
      <w:szCs w:val="32"/>
    </w:rPr>
  </w:style>
  <w:style w:type="paragraph" w:customStyle="1" w:styleId="Table0">
    <w:name w:val="Table!"/>
    <w:next w:val="Table"/>
    <w:rsid w:val="00AF237F"/>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7E7477"/>
    <w:pPr>
      <w:jc w:val="center"/>
    </w:pPr>
    <w:rPr>
      <w:rFonts w:ascii="Arial" w:eastAsia="Times New Roman" w:hAnsi="Arial" w:cs="Arial"/>
      <w:bCs/>
      <w:kern w:val="28"/>
      <w:sz w:val="24"/>
      <w:szCs w:val="32"/>
    </w:rPr>
  </w:style>
  <w:style w:type="paragraph" w:customStyle="1" w:styleId="formattext">
    <w:name w:val="formattext"/>
    <w:basedOn w:val="a"/>
    <w:rsid w:val="007E7477"/>
    <w:pPr>
      <w:spacing w:before="100" w:beforeAutospacing="1" w:after="100" w:afterAutospacing="1"/>
    </w:pPr>
  </w:style>
  <w:style w:type="character" w:customStyle="1" w:styleId="af6">
    <w:name w:val="Без интервала Знак"/>
    <w:link w:val="af5"/>
    <w:rsid w:val="000B1DB1"/>
    <w:rPr>
      <w:rFonts w:eastAsia="Times New Roman"/>
      <w:lang w:val="ru-RU" w:eastAsia="ru-RU" w:bidi="ar-SA"/>
    </w:rPr>
  </w:style>
  <w:style w:type="paragraph" w:customStyle="1" w:styleId="af8">
    <w:name w:val="Регистр"/>
    <w:basedOn w:val="a"/>
    <w:rsid w:val="000B1DB1"/>
    <w:rPr>
      <w:sz w:val="28"/>
    </w:rPr>
  </w:style>
</w:styles>
</file>

<file path=word/webSettings.xml><?xml version="1.0" encoding="utf-8"?>
<w:webSettings xmlns:r="http://schemas.openxmlformats.org/officeDocument/2006/relationships" xmlns:w="http://schemas.openxmlformats.org/wordprocessingml/2006/main">
  <w:divs>
    <w:div w:id="746878163">
      <w:bodyDiv w:val="1"/>
      <w:marLeft w:val="0"/>
      <w:marRight w:val="0"/>
      <w:marTop w:val="0"/>
      <w:marBottom w:val="0"/>
      <w:divBdr>
        <w:top w:val="none" w:sz="0" w:space="0" w:color="auto"/>
        <w:left w:val="none" w:sz="0" w:space="0" w:color="auto"/>
        <w:bottom w:val="none" w:sz="0" w:space="0" w:color="auto"/>
        <w:right w:val="none" w:sz="0" w:space="0" w:color="auto"/>
      </w:divBdr>
    </w:div>
    <w:div w:id="782920700">
      <w:bodyDiv w:val="1"/>
      <w:marLeft w:val="0"/>
      <w:marRight w:val="0"/>
      <w:marTop w:val="0"/>
      <w:marBottom w:val="0"/>
      <w:divBdr>
        <w:top w:val="none" w:sz="0" w:space="0" w:color="auto"/>
        <w:left w:val="none" w:sz="0" w:space="0" w:color="auto"/>
        <w:bottom w:val="none" w:sz="0" w:space="0" w:color="auto"/>
        <w:right w:val="none" w:sz="0" w:space="0" w:color="auto"/>
      </w:divBdr>
    </w:div>
    <w:div w:id="1056586882">
      <w:bodyDiv w:val="1"/>
      <w:marLeft w:val="0"/>
      <w:marRight w:val="0"/>
      <w:marTop w:val="0"/>
      <w:marBottom w:val="0"/>
      <w:divBdr>
        <w:top w:val="none" w:sz="0" w:space="0" w:color="auto"/>
        <w:left w:val="none" w:sz="0" w:space="0" w:color="auto"/>
        <w:bottom w:val="none" w:sz="0" w:space="0" w:color="auto"/>
        <w:right w:val="none" w:sz="0" w:space="0" w:color="auto"/>
      </w:divBdr>
    </w:div>
    <w:div w:id="1258709088">
      <w:bodyDiv w:val="1"/>
      <w:marLeft w:val="0"/>
      <w:marRight w:val="0"/>
      <w:marTop w:val="0"/>
      <w:marBottom w:val="0"/>
      <w:divBdr>
        <w:top w:val="none" w:sz="0" w:space="0" w:color="auto"/>
        <w:left w:val="none" w:sz="0" w:space="0" w:color="auto"/>
        <w:bottom w:val="none" w:sz="0" w:space="0" w:color="auto"/>
        <w:right w:val="none" w:sz="0" w:space="0" w:color="auto"/>
      </w:divBdr>
    </w:div>
    <w:div w:id="1358777437">
      <w:bodyDiv w:val="1"/>
      <w:marLeft w:val="0"/>
      <w:marRight w:val="0"/>
      <w:marTop w:val="0"/>
      <w:marBottom w:val="0"/>
      <w:divBdr>
        <w:top w:val="none" w:sz="0" w:space="0" w:color="auto"/>
        <w:left w:val="none" w:sz="0" w:space="0" w:color="auto"/>
        <w:bottom w:val="none" w:sz="0" w:space="0" w:color="auto"/>
        <w:right w:val="none" w:sz="0" w:space="0" w:color="auto"/>
      </w:divBdr>
    </w:div>
    <w:div w:id="1419060707">
      <w:bodyDiv w:val="1"/>
      <w:marLeft w:val="0"/>
      <w:marRight w:val="0"/>
      <w:marTop w:val="0"/>
      <w:marBottom w:val="0"/>
      <w:divBdr>
        <w:top w:val="none" w:sz="0" w:space="0" w:color="auto"/>
        <w:left w:val="none" w:sz="0" w:space="0" w:color="auto"/>
        <w:bottom w:val="none" w:sz="0" w:space="0" w:color="auto"/>
        <w:right w:val="none" w:sz="0" w:space="0" w:color="auto"/>
      </w:divBdr>
    </w:div>
    <w:div w:id="211878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3B860-D0C3-4704-9634-210C52743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107</TotalTime>
  <Pages>73</Pages>
  <Words>30764</Words>
  <Characters>175361</Characters>
  <Application>Microsoft Office Word</Application>
  <DocSecurity>0</DocSecurity>
  <Lines>1461</Lines>
  <Paragraphs>411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205714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oms680213@outlook.com</cp:lastModifiedBy>
  <cp:revision>34</cp:revision>
  <cp:lastPrinted>2025-02-19T11:20:00Z</cp:lastPrinted>
  <dcterms:created xsi:type="dcterms:W3CDTF">2025-02-24T06:36:00Z</dcterms:created>
  <dcterms:modified xsi:type="dcterms:W3CDTF">2025-02-24T17:50:00Z</dcterms:modified>
</cp:coreProperties>
</file>